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592E2" w14:textId="3D0945B3" w:rsidR="0053050B" w:rsidRPr="003C2849" w:rsidRDefault="00635920" w:rsidP="00D9749E">
      <w:pPr>
        <w:pStyle w:val="NoSpacing"/>
        <w:jc w:val="center"/>
        <w:rPr>
          <w:rFonts w:asciiTheme="minorHAnsi" w:hAnsiTheme="minorHAnsi" w:cstheme="minorHAnsi"/>
          <w:lang w:bidi="ar-SA"/>
        </w:rPr>
      </w:pPr>
      <w:r>
        <w:fldChar w:fldCharType="begin"/>
      </w:r>
      <w:r>
        <w:instrText xml:space="preserve"> INCLUDEPICTURE "https://attachments.office.net/owa/ssamuels%40monroecollege.edu/service.svc/s/GetAttachmentThumbnail?id=AQMkADc4OAE2NGQ2LTcwNzQtNDgzYy1hZWQ1LTNmMTRlZGZiZDA2OABGAAADnYICG%2FxY%2FkqBu%2Bbv%2Bc0tgwcAF0gCyRFv30OPZeHaQuUaGAAAAgEJAAAAF0gCyRFv30OPZeHaQuUaGAAC9jIfrwAAAAESABAAUF5MpQDj%2F0%2Bpr0eIM2sfiw%3D%3D&amp;thumbnailType=2&amp;token=eyJhbGciOiJSUzI1NiIsImtpZCI6IkEzMDVCMkU1Q0ZERjFGQTFBODgyNTU2MzM3NDhCQkNBRTAxNUU5OTIiLCJ0eXAiOiJKV1QiLCJ4NXQiOiJvd1d5NWNfZkg2R29nbFZqTjBpN3l1QVY2WkkifQ.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.Z1g11n4MA19zh-P_Kevt3uQpR_pmBgDVF9lTQTKIKQx11W39J5f8o2UrXQLDMJZY-03IPsTAlkY7bPB3QNxGvncnJ6Pm1DLot4Bj9p0JwSOrM3OeUW-VB_1PcaUEnv-Zv8y8P_bETl2Ue4tecB23JGdHnAH4pC31NQZDotCt9Ntcjt10Xs-tQe2OEqVRy6W9Ax3E7N6PFGndh8PEb0WdsDskuhhYPhhdh2ONZYNFFDdnuUXJr0TpJLIvOcUwi9yeQYrnnqX0hagPm5TIcvgsU9MW5CrCnXWHNomuEBTctzqzelgo14IFVCT88C_MxBjxsITyPlxisROqXTfpVEyoaw&amp;X-OWA-CANARY=wTQ4TaheetoAAAAAAAAAAEAQzopx_9wYazC7T0l9QAJ2d2NWwF7Ls6gJjHo6BHJ5upAKmm82fdA.&amp;owa=outlook.office365.com&amp;scriptVer=20241025003.29&amp;clientId=27E1F567E0584411B2F57B02A9D1D9A6&amp;animation=true" \* MERGEFORMATINET </w:instrText>
      </w:r>
      <w:r>
        <w:fldChar w:fldCharType="separate"/>
      </w:r>
      <w:r>
        <w:drawing>
          <wp:inline distT="0" distB="0" distL="0" distR="0" wp14:anchorId="1E1470C2" wp14:editId="5ACE7271">
            <wp:extent cx="5943600" cy="594995"/>
            <wp:effectExtent l="0" t="0" r="0" b="1905"/>
            <wp:docPr id="1130927930" name="Picture 2" descr="Image 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review"/>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594995"/>
                    </a:xfrm>
                    <a:prstGeom prst="rect">
                      <a:avLst/>
                    </a:prstGeom>
                    <a:noFill/>
                    <a:ln>
                      <a:noFill/>
                    </a:ln>
                  </pic:spPr>
                </pic:pic>
              </a:graphicData>
            </a:graphic>
          </wp:inline>
        </w:drawing>
      </w:r>
      <w:r>
        <w:fldChar w:fldCharType="end"/>
      </w:r>
    </w:p>
    <w:p w14:paraId="6D8032DF" w14:textId="08EC9278" w:rsidR="00401810" w:rsidRPr="008027A1" w:rsidRDefault="00401810" w:rsidP="008027A1">
      <w:pPr>
        <w:pStyle w:val="NoSpacing"/>
        <w:jc w:val="center"/>
        <w:rPr>
          <w:rFonts w:asciiTheme="minorHAnsi" w:hAnsiTheme="minorHAnsi" w:cstheme="minorHAnsi"/>
          <w:lang w:bidi="ar-SA"/>
        </w:rPr>
      </w:pPr>
      <w:r w:rsidRPr="00407BD0">
        <w:rPr>
          <w:rFonts w:ascii="Candara" w:hAnsi="Candara" w:cstheme="minorHAnsi"/>
          <w:sz w:val="32"/>
          <w:szCs w:val="32"/>
        </w:rPr>
        <w:t>NS255 Culturally Competent Care of the Adult with Health Alterations II</w:t>
      </w:r>
    </w:p>
    <w:p w14:paraId="19F8C7F5" w14:textId="77777777" w:rsidR="00401810" w:rsidRDefault="00E652F1" w:rsidP="00401810">
      <w:pPr>
        <w:pStyle w:val="NormalWeb"/>
        <w:tabs>
          <w:tab w:val="left" w:pos="360"/>
        </w:tabs>
        <w:jc w:val="center"/>
        <w:outlineLvl w:val="0"/>
        <w:rPr>
          <w:rFonts w:ascii="Candara" w:eastAsia="SimSun" w:hAnsi="Candara" w:cstheme="minorHAnsi"/>
          <w:sz w:val="36"/>
          <w:szCs w:val="36"/>
        </w:rPr>
      </w:pPr>
      <w:r w:rsidRPr="00401810">
        <w:rPr>
          <w:rFonts w:asciiTheme="minorHAnsi" w:hAnsiTheme="minorHAnsi" w:cstheme="minorHAnsi"/>
          <w:sz w:val="36"/>
          <w:szCs w:val="36"/>
        </w:rPr>
        <w:t xml:space="preserve">Professor: </w:t>
      </w:r>
      <w:r w:rsidR="00401810" w:rsidRPr="00401810">
        <w:rPr>
          <w:rFonts w:ascii="Candara" w:eastAsia="SimSun" w:hAnsi="Candara" w:cstheme="minorHAnsi"/>
          <w:sz w:val="36"/>
          <w:szCs w:val="36"/>
        </w:rPr>
        <w:t>Dr. Sherrye Samuels</w:t>
      </w:r>
    </w:p>
    <w:p w14:paraId="5D927A9C" w14:textId="568F0F9C" w:rsidR="00E652F1" w:rsidRPr="00401810" w:rsidRDefault="00B517CF" w:rsidP="00401810">
      <w:pPr>
        <w:pStyle w:val="NormalWeb"/>
        <w:tabs>
          <w:tab w:val="left" w:pos="360"/>
        </w:tabs>
        <w:jc w:val="center"/>
        <w:outlineLvl w:val="0"/>
        <w:rPr>
          <w:rFonts w:ascii="Candara" w:eastAsia="SimSun" w:hAnsi="Candara" w:cstheme="minorHAnsi"/>
          <w:sz w:val="36"/>
          <w:szCs w:val="36"/>
        </w:rPr>
      </w:pPr>
      <w:r>
        <w:rPr>
          <w:rFonts w:asciiTheme="minorHAnsi" w:hAnsiTheme="minorHAnsi" w:cstheme="minorHAnsi"/>
          <w:sz w:val="36"/>
          <w:szCs w:val="36"/>
        </w:rPr>
        <w:t>Spring</w:t>
      </w:r>
      <w:r w:rsidR="00E652F1" w:rsidRPr="00E652F1">
        <w:rPr>
          <w:rFonts w:asciiTheme="minorHAnsi" w:hAnsiTheme="minorHAnsi" w:cstheme="minorHAnsi"/>
          <w:sz w:val="36"/>
          <w:szCs w:val="36"/>
        </w:rPr>
        <w:t xml:space="preserve"> 202</w:t>
      </w:r>
      <w:r w:rsidR="00D96F4B">
        <w:rPr>
          <w:rFonts w:asciiTheme="minorHAnsi" w:hAnsiTheme="minorHAnsi" w:cstheme="minorHAnsi"/>
          <w:sz w:val="36"/>
          <w:szCs w:val="36"/>
        </w:rPr>
        <w:t>5</w:t>
      </w:r>
    </w:p>
    <w:p w14:paraId="1EB8F4B2" w14:textId="5E51F544" w:rsidR="007C7B2E" w:rsidRPr="003C2849" w:rsidRDefault="00E652F1" w:rsidP="007C7B2E">
      <w:pPr>
        <w:pStyle w:val="NormalWeb"/>
        <w:tabs>
          <w:tab w:val="left" w:pos="360"/>
        </w:tabs>
        <w:outlineLvl w:val="0"/>
        <w:rPr>
          <w:rFonts w:asciiTheme="minorHAnsi" w:eastAsia="SimSun" w:hAnsiTheme="minorHAnsi" w:cstheme="minorHAnsi"/>
          <w:b/>
        </w:rPr>
      </w:pPr>
      <w:r>
        <w:rPr>
          <w:rFonts w:asciiTheme="minorHAnsi" w:eastAsia="SimSun" w:hAnsiTheme="minorHAnsi" w:cstheme="minorHAnsi"/>
          <w:b/>
        </w:rPr>
        <w:tab/>
      </w:r>
      <w:r>
        <w:rPr>
          <w:rFonts w:asciiTheme="minorHAnsi" w:eastAsia="SimSun" w:hAnsiTheme="minorHAnsi" w:cstheme="minorHAnsi"/>
          <w:b/>
        </w:rPr>
        <w:tab/>
      </w:r>
      <w:r>
        <w:rPr>
          <w:rFonts w:asciiTheme="minorHAnsi" w:eastAsia="SimSun" w:hAnsiTheme="minorHAnsi" w:cstheme="minorHAnsi"/>
          <w:b/>
        </w:rPr>
        <w:tab/>
      </w:r>
      <w:r>
        <w:rPr>
          <w:rFonts w:asciiTheme="minorHAnsi" w:eastAsia="SimSun" w:hAnsiTheme="minorHAnsi" w:cstheme="minorHAnsi"/>
          <w:b/>
        </w:rPr>
        <w:tab/>
      </w:r>
      <w:r>
        <w:rPr>
          <w:rFonts w:asciiTheme="minorHAnsi" w:eastAsia="SimSun" w:hAnsiTheme="minorHAnsi" w:cstheme="minorHAnsi"/>
          <w:b/>
        </w:rPr>
        <w:tab/>
      </w:r>
      <w:r>
        <w:rPr>
          <w:rFonts w:asciiTheme="minorHAnsi" w:eastAsia="SimSun" w:hAnsiTheme="minorHAnsi" w:cstheme="minorHAnsi"/>
          <w:b/>
        </w:rPr>
        <w:tab/>
      </w:r>
    </w:p>
    <w:tbl>
      <w:tblPr>
        <w:tblW w:w="10080" w:type="dxa"/>
        <w:tblLayout w:type="fixed"/>
        <w:tblLook w:val="04A0" w:firstRow="1" w:lastRow="0" w:firstColumn="1" w:lastColumn="0" w:noHBand="0" w:noVBand="1"/>
        <w:tblCaption w:val="Instructor's Contact and Course Information"/>
        <w:tblDescription w:val="Instructor's email, phone, office location and hours. Course information such as meeting days, times and location."/>
      </w:tblPr>
      <w:tblGrid>
        <w:gridCol w:w="5271"/>
        <w:gridCol w:w="4809"/>
      </w:tblGrid>
      <w:tr w:rsidR="007C7B2E" w:rsidRPr="00FF3496" w14:paraId="67D93220" w14:textId="77777777" w:rsidTr="003F03CF">
        <w:tc>
          <w:tcPr>
            <w:tcW w:w="5271" w:type="dxa"/>
          </w:tcPr>
          <w:p w14:paraId="389008F0" w14:textId="77777777" w:rsidR="007C7B2E" w:rsidRPr="00FF3496" w:rsidRDefault="007C7B2E" w:rsidP="006918AC">
            <w:pPr>
              <w:tabs>
                <w:tab w:val="left" w:pos="360"/>
              </w:tabs>
              <w:rPr>
                <w:rFonts w:asciiTheme="minorHAnsi" w:hAnsiTheme="minorHAnsi" w:cstheme="minorHAnsi"/>
                <w:b/>
                <w:szCs w:val="24"/>
              </w:rPr>
            </w:pPr>
            <w:r w:rsidRPr="00FF3496">
              <w:rPr>
                <w:rFonts w:asciiTheme="minorHAnsi" w:hAnsiTheme="minorHAnsi" w:cstheme="minorHAnsi"/>
                <w:b/>
                <w:szCs w:val="24"/>
              </w:rPr>
              <w:t>Instructor’s Contact Information:</w:t>
            </w:r>
          </w:p>
          <w:p w14:paraId="2959C002" w14:textId="486C8879" w:rsidR="0097175C" w:rsidRPr="00FF3496" w:rsidRDefault="007C7B2E" w:rsidP="0097175C">
            <w:pPr>
              <w:tabs>
                <w:tab w:val="left" w:pos="360"/>
              </w:tabs>
              <w:jc w:val="both"/>
              <w:rPr>
                <w:rFonts w:asciiTheme="minorHAnsi" w:hAnsiTheme="minorHAnsi" w:cstheme="minorHAnsi"/>
                <w:szCs w:val="24"/>
              </w:rPr>
            </w:pPr>
            <w:r w:rsidRPr="00FF3496">
              <w:rPr>
                <w:rFonts w:asciiTheme="minorHAnsi" w:hAnsiTheme="minorHAnsi" w:cstheme="minorHAnsi"/>
                <w:szCs w:val="24"/>
              </w:rPr>
              <w:t>Email</w:t>
            </w:r>
            <w:r w:rsidR="00401810">
              <w:rPr>
                <w:rFonts w:asciiTheme="minorHAnsi" w:hAnsiTheme="minorHAnsi" w:cstheme="minorHAnsi"/>
                <w:szCs w:val="24"/>
              </w:rPr>
              <w:t>: ssamuels@monroecollege.edu</w:t>
            </w:r>
          </w:p>
          <w:p w14:paraId="35E79FC7" w14:textId="51181F5A" w:rsidR="0097175C" w:rsidRPr="00FF3496" w:rsidRDefault="0097175C" w:rsidP="0097175C">
            <w:pPr>
              <w:tabs>
                <w:tab w:val="left" w:pos="360"/>
              </w:tabs>
              <w:jc w:val="both"/>
              <w:rPr>
                <w:rFonts w:asciiTheme="minorHAnsi" w:hAnsiTheme="minorHAnsi" w:cstheme="minorHAnsi"/>
                <w:szCs w:val="24"/>
              </w:rPr>
            </w:pPr>
            <w:r w:rsidRPr="00FF3496">
              <w:rPr>
                <w:rFonts w:asciiTheme="minorHAnsi" w:hAnsiTheme="minorHAnsi" w:cstheme="minorHAnsi"/>
                <w:szCs w:val="24"/>
              </w:rPr>
              <w:t>Preferred communication method: Email</w:t>
            </w:r>
          </w:p>
          <w:p w14:paraId="076F48D3" w14:textId="77777777" w:rsidR="0097175C" w:rsidRPr="00FF3496" w:rsidRDefault="0097175C" w:rsidP="0097175C">
            <w:pPr>
              <w:tabs>
                <w:tab w:val="left" w:pos="360"/>
              </w:tabs>
              <w:jc w:val="both"/>
              <w:rPr>
                <w:rFonts w:asciiTheme="minorHAnsi" w:hAnsiTheme="minorHAnsi" w:cstheme="minorHAnsi"/>
                <w:iCs/>
                <w:szCs w:val="24"/>
              </w:rPr>
            </w:pPr>
            <w:r w:rsidRPr="00FF3496">
              <w:rPr>
                <w:rFonts w:asciiTheme="minorHAnsi" w:hAnsiTheme="minorHAnsi" w:cstheme="minorHAnsi"/>
                <w:iCs/>
                <w:szCs w:val="24"/>
              </w:rPr>
              <w:t>Office Hours:</w:t>
            </w:r>
          </w:p>
          <w:p w14:paraId="61BCA5C8" w14:textId="77777777" w:rsidR="00401810" w:rsidRDefault="00401810" w:rsidP="0097175C">
            <w:pPr>
              <w:tabs>
                <w:tab w:val="left" w:pos="360"/>
              </w:tabs>
              <w:jc w:val="both"/>
              <w:rPr>
                <w:rFonts w:asciiTheme="minorHAnsi" w:hAnsiTheme="minorHAnsi" w:cstheme="minorHAnsi"/>
                <w:iCs/>
                <w:szCs w:val="24"/>
              </w:rPr>
            </w:pPr>
            <w:r>
              <w:rPr>
                <w:rFonts w:asciiTheme="minorHAnsi" w:hAnsiTheme="minorHAnsi" w:cstheme="minorHAnsi"/>
                <w:iCs/>
                <w:szCs w:val="24"/>
              </w:rPr>
              <w:t>Monday 9am-11am</w:t>
            </w:r>
          </w:p>
          <w:p w14:paraId="62BE6952" w14:textId="24818C8D" w:rsidR="0097175C" w:rsidRPr="00FF3496" w:rsidRDefault="00401810" w:rsidP="0097175C">
            <w:pPr>
              <w:tabs>
                <w:tab w:val="left" w:pos="360"/>
              </w:tabs>
              <w:jc w:val="both"/>
              <w:rPr>
                <w:rFonts w:asciiTheme="minorHAnsi" w:hAnsiTheme="minorHAnsi" w:cstheme="minorHAnsi"/>
                <w:iCs/>
                <w:szCs w:val="24"/>
              </w:rPr>
            </w:pPr>
            <w:r>
              <w:rPr>
                <w:rFonts w:asciiTheme="minorHAnsi" w:hAnsiTheme="minorHAnsi" w:cstheme="minorHAnsi"/>
                <w:iCs/>
                <w:szCs w:val="24"/>
              </w:rPr>
              <w:t>Wednesday</w:t>
            </w:r>
            <w:r w:rsidR="0097175C" w:rsidRPr="00FF3496">
              <w:rPr>
                <w:rFonts w:asciiTheme="minorHAnsi" w:hAnsiTheme="minorHAnsi" w:cstheme="minorHAnsi"/>
                <w:iCs/>
                <w:szCs w:val="24"/>
              </w:rPr>
              <w:t xml:space="preserve"> </w:t>
            </w:r>
            <w:r w:rsidR="00B517CF">
              <w:rPr>
                <w:rFonts w:asciiTheme="minorHAnsi" w:hAnsiTheme="minorHAnsi" w:cstheme="minorHAnsi"/>
                <w:iCs/>
                <w:szCs w:val="24"/>
              </w:rPr>
              <w:t>4</w:t>
            </w:r>
            <w:r>
              <w:rPr>
                <w:rFonts w:asciiTheme="minorHAnsi" w:hAnsiTheme="minorHAnsi" w:cstheme="minorHAnsi"/>
                <w:iCs/>
                <w:szCs w:val="24"/>
              </w:rPr>
              <w:t>pm-</w:t>
            </w:r>
            <w:r w:rsidR="00B517CF">
              <w:rPr>
                <w:rFonts w:asciiTheme="minorHAnsi" w:hAnsiTheme="minorHAnsi" w:cstheme="minorHAnsi"/>
                <w:iCs/>
                <w:szCs w:val="24"/>
              </w:rPr>
              <w:t>5:30</w:t>
            </w:r>
            <w:r>
              <w:rPr>
                <w:rFonts w:asciiTheme="minorHAnsi" w:hAnsiTheme="minorHAnsi" w:cstheme="minorHAnsi"/>
                <w:iCs/>
                <w:szCs w:val="24"/>
              </w:rPr>
              <w:t>pm</w:t>
            </w:r>
          </w:p>
          <w:p w14:paraId="3971B98E" w14:textId="41092D7C" w:rsidR="00401810" w:rsidRDefault="0097175C" w:rsidP="0097175C">
            <w:pPr>
              <w:tabs>
                <w:tab w:val="left" w:pos="360"/>
              </w:tabs>
              <w:jc w:val="both"/>
              <w:rPr>
                <w:rFonts w:asciiTheme="minorHAnsi" w:hAnsiTheme="minorHAnsi" w:cstheme="minorHAnsi"/>
                <w:iCs/>
                <w:szCs w:val="24"/>
              </w:rPr>
            </w:pPr>
            <w:r w:rsidRPr="00FF3496">
              <w:rPr>
                <w:rFonts w:asciiTheme="minorHAnsi" w:hAnsiTheme="minorHAnsi" w:cstheme="minorHAnsi"/>
                <w:iCs/>
                <w:szCs w:val="24"/>
              </w:rPr>
              <w:t>T</w:t>
            </w:r>
            <w:r w:rsidR="00B517CF">
              <w:rPr>
                <w:rFonts w:asciiTheme="minorHAnsi" w:hAnsiTheme="minorHAnsi" w:cstheme="minorHAnsi"/>
                <w:iCs/>
                <w:szCs w:val="24"/>
              </w:rPr>
              <w:t>uesday 12</w:t>
            </w:r>
            <w:r w:rsidR="00401810">
              <w:rPr>
                <w:rFonts w:asciiTheme="minorHAnsi" w:hAnsiTheme="minorHAnsi" w:cstheme="minorHAnsi"/>
                <w:iCs/>
                <w:szCs w:val="24"/>
              </w:rPr>
              <w:t>pm-</w:t>
            </w:r>
            <w:r w:rsidR="00B517CF">
              <w:rPr>
                <w:rFonts w:asciiTheme="minorHAnsi" w:hAnsiTheme="minorHAnsi" w:cstheme="minorHAnsi"/>
                <w:iCs/>
                <w:szCs w:val="24"/>
              </w:rPr>
              <w:t>12:30</w:t>
            </w:r>
            <w:r w:rsidR="00401810">
              <w:rPr>
                <w:rFonts w:asciiTheme="minorHAnsi" w:hAnsiTheme="minorHAnsi" w:cstheme="minorHAnsi"/>
                <w:iCs/>
                <w:szCs w:val="24"/>
              </w:rPr>
              <w:t>pm</w:t>
            </w:r>
          </w:p>
          <w:p w14:paraId="028155D2" w14:textId="32DA8697" w:rsidR="005A3D7A" w:rsidRPr="00401810" w:rsidRDefault="005A3D7A" w:rsidP="0097175C">
            <w:pPr>
              <w:tabs>
                <w:tab w:val="left" w:pos="360"/>
              </w:tabs>
              <w:jc w:val="both"/>
              <w:rPr>
                <w:rFonts w:asciiTheme="minorHAnsi" w:hAnsiTheme="minorHAnsi" w:cstheme="minorHAnsi"/>
                <w:iCs/>
                <w:szCs w:val="24"/>
              </w:rPr>
            </w:pPr>
            <w:r>
              <w:rPr>
                <w:rFonts w:asciiTheme="minorHAnsi" w:hAnsiTheme="minorHAnsi" w:cstheme="minorHAnsi"/>
                <w:iCs/>
                <w:szCs w:val="24"/>
              </w:rPr>
              <w:t>Varied open house hours (TBA)</w:t>
            </w:r>
          </w:p>
          <w:p w14:paraId="5B136F3F" w14:textId="77777777" w:rsidR="0097175C" w:rsidRPr="00FF3496" w:rsidRDefault="0097175C" w:rsidP="0097175C">
            <w:pPr>
              <w:tabs>
                <w:tab w:val="left" w:pos="360"/>
              </w:tabs>
              <w:rPr>
                <w:rFonts w:asciiTheme="minorHAnsi" w:hAnsiTheme="minorHAnsi" w:cstheme="minorHAnsi"/>
                <w:szCs w:val="24"/>
              </w:rPr>
            </w:pPr>
            <w:r w:rsidRPr="00FF3496">
              <w:rPr>
                <w:rFonts w:asciiTheme="minorHAnsi" w:hAnsiTheme="minorHAnsi" w:cstheme="minorHAnsi"/>
                <w:szCs w:val="24"/>
              </w:rPr>
              <w:t>Office hours available by appointment</w:t>
            </w:r>
          </w:p>
          <w:p w14:paraId="60F97D47" w14:textId="139FA60C" w:rsidR="003C54BC" w:rsidRPr="00FF3496" w:rsidRDefault="00A8515E" w:rsidP="0097175C">
            <w:pPr>
              <w:tabs>
                <w:tab w:val="left" w:pos="360"/>
              </w:tabs>
              <w:rPr>
                <w:rFonts w:asciiTheme="minorHAnsi" w:hAnsiTheme="minorHAnsi" w:cstheme="minorHAnsi"/>
                <w:szCs w:val="24"/>
              </w:rPr>
            </w:pPr>
            <w:r w:rsidRPr="00FF3496">
              <w:rPr>
                <w:rFonts w:asciiTheme="minorHAnsi" w:hAnsiTheme="minorHAnsi" w:cstheme="minorHAnsi"/>
                <w:iCs/>
                <w:szCs w:val="24"/>
              </w:rPr>
              <w:t xml:space="preserve"> </w:t>
            </w:r>
          </w:p>
        </w:tc>
        <w:tc>
          <w:tcPr>
            <w:tcW w:w="4809" w:type="dxa"/>
          </w:tcPr>
          <w:p w14:paraId="5E4803B4" w14:textId="2577A2FA" w:rsidR="007C7B2E" w:rsidRPr="00FF3496" w:rsidRDefault="007C7B2E" w:rsidP="006918AC">
            <w:pPr>
              <w:tabs>
                <w:tab w:val="left" w:pos="75"/>
              </w:tabs>
              <w:rPr>
                <w:rFonts w:asciiTheme="minorHAnsi" w:hAnsiTheme="minorHAnsi" w:cstheme="minorHAnsi"/>
                <w:b/>
                <w:szCs w:val="24"/>
              </w:rPr>
            </w:pPr>
            <w:r w:rsidRPr="00FF3496">
              <w:rPr>
                <w:rFonts w:asciiTheme="minorHAnsi" w:hAnsiTheme="minorHAnsi" w:cstheme="minorHAnsi"/>
                <w:b/>
                <w:szCs w:val="24"/>
              </w:rPr>
              <w:t>Course Information:</w:t>
            </w:r>
          </w:p>
          <w:p w14:paraId="3D414928" w14:textId="1DDCFD01" w:rsidR="00E652F1" w:rsidRPr="00FF3496" w:rsidRDefault="00E652F1" w:rsidP="0097175C">
            <w:pPr>
              <w:rPr>
                <w:rFonts w:asciiTheme="minorHAnsi" w:hAnsiTheme="minorHAnsi" w:cstheme="minorHAnsi"/>
                <w:szCs w:val="24"/>
              </w:rPr>
            </w:pPr>
            <w:r w:rsidRPr="00FF3496">
              <w:rPr>
                <w:rFonts w:asciiTheme="minorHAnsi" w:hAnsiTheme="minorHAnsi" w:cstheme="minorHAnsi"/>
                <w:szCs w:val="24"/>
              </w:rPr>
              <w:t>Meeting Day:</w:t>
            </w:r>
            <w:r w:rsidR="00401810">
              <w:rPr>
                <w:rFonts w:asciiTheme="minorHAnsi" w:hAnsiTheme="minorHAnsi" w:cstheme="minorHAnsi"/>
                <w:szCs w:val="24"/>
              </w:rPr>
              <w:t xml:space="preserve"> </w:t>
            </w:r>
            <w:r w:rsidR="00B517CF">
              <w:rPr>
                <w:rFonts w:asciiTheme="minorHAnsi" w:hAnsiTheme="minorHAnsi" w:cstheme="minorHAnsi"/>
                <w:szCs w:val="24"/>
              </w:rPr>
              <w:t>Tuesday</w:t>
            </w:r>
          </w:p>
          <w:p w14:paraId="31B6AC9A" w14:textId="60BF4E38" w:rsidR="005A3D7A" w:rsidRDefault="00E652F1" w:rsidP="00B517CF">
            <w:pPr>
              <w:rPr>
                <w:rFonts w:asciiTheme="minorHAnsi" w:hAnsiTheme="minorHAnsi" w:cstheme="minorHAnsi"/>
                <w:szCs w:val="24"/>
              </w:rPr>
            </w:pPr>
            <w:r w:rsidRPr="00FF3496">
              <w:rPr>
                <w:rFonts w:asciiTheme="minorHAnsi" w:hAnsiTheme="minorHAnsi" w:cstheme="minorHAnsi"/>
                <w:szCs w:val="24"/>
              </w:rPr>
              <w:t>Meeting Time:</w:t>
            </w:r>
            <w:r w:rsidR="00401810">
              <w:rPr>
                <w:rFonts w:asciiTheme="minorHAnsi" w:hAnsiTheme="minorHAnsi" w:cstheme="minorHAnsi"/>
                <w:szCs w:val="24"/>
              </w:rPr>
              <w:t xml:space="preserve"> </w:t>
            </w:r>
            <w:r w:rsidR="00B517CF">
              <w:rPr>
                <w:rFonts w:asciiTheme="minorHAnsi" w:hAnsiTheme="minorHAnsi" w:cstheme="minorHAnsi"/>
                <w:szCs w:val="24"/>
              </w:rPr>
              <w:t>9am-12pm;4pm-5pm or</w:t>
            </w:r>
          </w:p>
          <w:p w14:paraId="7E78F8DB" w14:textId="7C74ABCD" w:rsidR="00B517CF" w:rsidRPr="00FF3496" w:rsidRDefault="00B517CF" w:rsidP="00B517CF">
            <w:pPr>
              <w:rPr>
                <w:rFonts w:asciiTheme="minorHAnsi" w:hAnsiTheme="minorHAnsi" w:cstheme="minorHAnsi"/>
                <w:szCs w:val="24"/>
              </w:rPr>
            </w:pPr>
            <w:r>
              <w:rPr>
                <w:rFonts w:asciiTheme="minorHAnsi" w:hAnsiTheme="minorHAnsi" w:cstheme="minorHAnsi"/>
                <w:szCs w:val="24"/>
              </w:rPr>
              <w:t xml:space="preserve">                           1pm-4pm; 5pm-6pm</w:t>
            </w:r>
          </w:p>
          <w:p w14:paraId="3981A5F6" w14:textId="3FF3855A" w:rsidR="00FC34B4" w:rsidRPr="00FF3496" w:rsidRDefault="00E652F1" w:rsidP="0097175C">
            <w:pPr>
              <w:rPr>
                <w:rFonts w:asciiTheme="minorHAnsi" w:hAnsiTheme="minorHAnsi" w:cstheme="minorHAnsi"/>
                <w:b/>
                <w:szCs w:val="24"/>
              </w:rPr>
            </w:pPr>
            <w:r w:rsidRPr="00FF3496">
              <w:rPr>
                <w:rFonts w:asciiTheme="minorHAnsi" w:hAnsiTheme="minorHAnsi" w:cstheme="minorHAnsi"/>
                <w:b/>
                <w:szCs w:val="24"/>
              </w:rPr>
              <w:t>Clinical Information:</w:t>
            </w:r>
          </w:p>
          <w:p w14:paraId="7C4F96BF" w14:textId="0A34890F" w:rsidR="00E652F1" w:rsidRPr="00FF3496" w:rsidRDefault="00E652F1" w:rsidP="0097175C">
            <w:pPr>
              <w:rPr>
                <w:rFonts w:asciiTheme="minorHAnsi" w:hAnsiTheme="minorHAnsi" w:cstheme="minorHAnsi"/>
                <w:szCs w:val="24"/>
              </w:rPr>
            </w:pPr>
            <w:r w:rsidRPr="00FF3496">
              <w:rPr>
                <w:rFonts w:asciiTheme="minorHAnsi" w:hAnsiTheme="minorHAnsi" w:cstheme="minorHAnsi"/>
                <w:szCs w:val="24"/>
              </w:rPr>
              <w:t>Meeting Day:</w:t>
            </w:r>
          </w:p>
          <w:p w14:paraId="1C7ACD5B" w14:textId="253F4AE2" w:rsidR="00E652F1" w:rsidRPr="00FF3496" w:rsidRDefault="00E652F1" w:rsidP="0097175C">
            <w:pPr>
              <w:rPr>
                <w:rFonts w:asciiTheme="minorHAnsi" w:hAnsiTheme="minorHAnsi" w:cstheme="minorHAnsi"/>
                <w:szCs w:val="24"/>
              </w:rPr>
            </w:pPr>
            <w:r w:rsidRPr="00FF3496">
              <w:rPr>
                <w:rFonts w:asciiTheme="minorHAnsi" w:hAnsiTheme="minorHAnsi" w:cstheme="minorHAnsi"/>
                <w:szCs w:val="24"/>
              </w:rPr>
              <w:t>Meeting Time:</w:t>
            </w:r>
          </w:p>
          <w:p w14:paraId="4FE36905" w14:textId="03667192" w:rsidR="00A05216" w:rsidRPr="00FF3496" w:rsidRDefault="00E652F1" w:rsidP="00A05216">
            <w:pPr>
              <w:tabs>
                <w:tab w:val="left" w:pos="435"/>
              </w:tabs>
              <w:rPr>
                <w:rFonts w:asciiTheme="minorHAnsi" w:hAnsiTheme="minorHAnsi" w:cstheme="minorHAnsi"/>
                <w:b/>
                <w:szCs w:val="24"/>
              </w:rPr>
            </w:pPr>
            <w:r w:rsidRPr="00FF3496">
              <w:rPr>
                <w:rFonts w:asciiTheme="minorHAnsi" w:hAnsiTheme="minorHAnsi" w:cstheme="minorHAnsi"/>
                <w:b/>
                <w:szCs w:val="24"/>
              </w:rPr>
              <w:t xml:space="preserve">Course Credits: </w:t>
            </w:r>
            <w:r w:rsidR="00EC07B2">
              <w:rPr>
                <w:rFonts w:asciiTheme="minorHAnsi" w:hAnsiTheme="minorHAnsi" w:cstheme="minorHAnsi"/>
                <w:b/>
                <w:szCs w:val="24"/>
              </w:rPr>
              <w:t>5</w:t>
            </w:r>
          </w:p>
          <w:p w14:paraId="0F9416C2" w14:textId="31485D14" w:rsidR="00E652F1" w:rsidRPr="00FF3496" w:rsidRDefault="00E652F1" w:rsidP="00A05216">
            <w:pPr>
              <w:tabs>
                <w:tab w:val="left" w:pos="435"/>
              </w:tabs>
              <w:rPr>
                <w:rFonts w:asciiTheme="minorHAnsi" w:hAnsiTheme="minorHAnsi" w:cstheme="minorHAnsi"/>
                <w:bCs/>
                <w:szCs w:val="24"/>
              </w:rPr>
            </w:pPr>
            <w:r w:rsidRPr="00FF3496">
              <w:rPr>
                <w:rFonts w:asciiTheme="minorHAnsi" w:hAnsiTheme="minorHAnsi" w:cstheme="minorHAnsi"/>
                <w:bCs/>
                <w:szCs w:val="24"/>
              </w:rPr>
              <w:t xml:space="preserve">Lecture Hours: </w:t>
            </w:r>
            <w:r w:rsidR="00EC07B2">
              <w:rPr>
                <w:rFonts w:asciiTheme="minorHAnsi" w:hAnsiTheme="minorHAnsi" w:cstheme="minorHAnsi"/>
                <w:bCs/>
                <w:szCs w:val="24"/>
              </w:rPr>
              <w:t xml:space="preserve">3 </w:t>
            </w:r>
            <w:r w:rsidRPr="00FF3496">
              <w:rPr>
                <w:rFonts w:asciiTheme="minorHAnsi" w:hAnsiTheme="minorHAnsi" w:cstheme="minorHAnsi"/>
                <w:bCs/>
                <w:szCs w:val="24"/>
              </w:rPr>
              <w:t>Credits</w:t>
            </w:r>
          </w:p>
          <w:p w14:paraId="08F2DB71" w14:textId="3FE33D4D" w:rsidR="00E652F1" w:rsidRPr="00FF3496" w:rsidRDefault="00E652F1" w:rsidP="00A05216">
            <w:pPr>
              <w:tabs>
                <w:tab w:val="left" w:pos="435"/>
              </w:tabs>
              <w:rPr>
                <w:rFonts w:asciiTheme="minorHAnsi" w:hAnsiTheme="minorHAnsi" w:cstheme="minorHAnsi"/>
                <w:bCs/>
                <w:szCs w:val="24"/>
              </w:rPr>
            </w:pPr>
            <w:r w:rsidRPr="00FF3496">
              <w:rPr>
                <w:rFonts w:asciiTheme="minorHAnsi" w:hAnsiTheme="minorHAnsi" w:cstheme="minorHAnsi"/>
                <w:bCs/>
                <w:szCs w:val="24"/>
              </w:rPr>
              <w:t xml:space="preserve">Clinical Hours: </w:t>
            </w:r>
            <w:r w:rsidR="00EC07B2">
              <w:rPr>
                <w:rFonts w:asciiTheme="minorHAnsi" w:hAnsiTheme="minorHAnsi" w:cstheme="minorHAnsi"/>
                <w:bCs/>
                <w:szCs w:val="24"/>
              </w:rPr>
              <w:t>2</w:t>
            </w:r>
            <w:r w:rsidRPr="00FF3496">
              <w:rPr>
                <w:rFonts w:asciiTheme="minorHAnsi" w:hAnsiTheme="minorHAnsi" w:cstheme="minorHAnsi"/>
                <w:bCs/>
                <w:szCs w:val="24"/>
              </w:rPr>
              <w:t xml:space="preserve"> Credit</w:t>
            </w:r>
            <w:r w:rsidR="00EC07B2">
              <w:rPr>
                <w:rFonts w:asciiTheme="minorHAnsi" w:hAnsiTheme="minorHAnsi" w:cstheme="minorHAnsi"/>
                <w:bCs/>
                <w:szCs w:val="24"/>
              </w:rPr>
              <w:t>s</w:t>
            </w:r>
          </w:p>
        </w:tc>
      </w:tr>
    </w:tbl>
    <w:p w14:paraId="6A761F38" w14:textId="77777777" w:rsidR="00A8515E" w:rsidRPr="00FF3496" w:rsidRDefault="00404B09" w:rsidP="0007685A">
      <w:pPr>
        <w:pStyle w:val="Heading1"/>
        <w:jc w:val="both"/>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rPr>
        <w:t>Course Description</w:t>
      </w:r>
      <w:r w:rsidR="00A8515E" w:rsidRPr="00FF3496">
        <w:rPr>
          <w:rFonts w:asciiTheme="minorHAnsi" w:eastAsia="SimSun" w:hAnsiTheme="minorHAnsi" w:cstheme="minorHAnsi"/>
          <w:b/>
          <w:color w:val="auto"/>
          <w:sz w:val="24"/>
          <w:szCs w:val="24"/>
        </w:rPr>
        <w:t>:</w:t>
      </w:r>
    </w:p>
    <w:p w14:paraId="1579699F" w14:textId="77777777" w:rsidR="00401810" w:rsidRPr="00401810" w:rsidRDefault="00401810" w:rsidP="00401810">
      <w:pPr>
        <w:jc w:val="both"/>
        <w:rPr>
          <w:rFonts w:asciiTheme="minorHAnsi" w:hAnsiTheme="minorHAnsi" w:cstheme="minorHAnsi"/>
          <w:iCs/>
        </w:rPr>
      </w:pPr>
      <w:r w:rsidRPr="00401810">
        <w:rPr>
          <w:rFonts w:asciiTheme="minorHAnsi" w:hAnsiTheme="minorHAnsi" w:cstheme="minorHAnsi"/>
          <w:iCs/>
        </w:rPr>
        <w:t xml:space="preserve">This course is designed to focus on the nursing care delivery for adult clients who experience acute medical-surgical illnesses.  Knowledge is built upon concepts presented in Health Alteration I for students to gain an advanced level of understanding in providing evidence-based nursing care to improve patient outcomes. Students continue to utilize all skills and the Institute of Medicine’s (IOM) and Quality and Safety Education for Nurses (QSEN) core competencies necessary to fully implement the nursing process with a culturally congruent and holistic approach for diverse clients.  Participation in interprofessional teams is emphasized to address the healthcare needs of clients and their families during acute episodes of illness and in preparation for transition in levels of care.  Clinical nursing experiences are provided to assist students in applying nursing theory and clinical judgment in the acute care setting. </w:t>
      </w:r>
    </w:p>
    <w:p w14:paraId="2793D648" w14:textId="6D905076" w:rsidR="00E652F1" w:rsidRPr="00FF3496" w:rsidRDefault="00E652F1" w:rsidP="00E652F1">
      <w:pPr>
        <w:rPr>
          <w:rFonts w:asciiTheme="minorHAnsi" w:hAnsiTheme="minorHAnsi" w:cstheme="minorHAnsi"/>
          <w:szCs w:val="24"/>
        </w:rPr>
      </w:pPr>
    </w:p>
    <w:p w14:paraId="546BA392" w14:textId="406EF6AC" w:rsidR="00E652F1" w:rsidRPr="00FF3496" w:rsidRDefault="00E652F1" w:rsidP="00E652F1">
      <w:pPr>
        <w:rPr>
          <w:rFonts w:asciiTheme="minorHAnsi" w:hAnsiTheme="minorHAnsi" w:cstheme="minorHAnsi"/>
          <w:szCs w:val="24"/>
        </w:rPr>
      </w:pPr>
    </w:p>
    <w:p w14:paraId="7BFA0E21" w14:textId="0E934F84" w:rsidR="00E652F1" w:rsidRPr="00FF3496" w:rsidRDefault="00E652F1" w:rsidP="00E652F1">
      <w:pPr>
        <w:rPr>
          <w:rFonts w:asciiTheme="minorHAnsi" w:hAnsiTheme="minorHAnsi" w:cstheme="minorHAnsi"/>
          <w:szCs w:val="24"/>
        </w:rPr>
      </w:pPr>
    </w:p>
    <w:p w14:paraId="00D6CA0D" w14:textId="77777777" w:rsidR="00E652F1" w:rsidRPr="00FF3496" w:rsidRDefault="00E652F1" w:rsidP="00E652F1">
      <w:pPr>
        <w:rPr>
          <w:rFonts w:asciiTheme="minorHAnsi" w:hAnsiTheme="minorHAnsi" w:cstheme="minorHAnsi"/>
          <w:szCs w:val="24"/>
        </w:rPr>
      </w:pPr>
    </w:p>
    <w:p w14:paraId="18B5305D" w14:textId="77777777" w:rsidR="008027A1" w:rsidRDefault="008027A1" w:rsidP="005B7D25">
      <w:pPr>
        <w:pStyle w:val="sc-BodyText"/>
        <w:spacing w:before="0" w:line="240" w:lineRule="auto"/>
        <w:rPr>
          <w:rFonts w:cstheme="minorHAnsi"/>
          <w:b/>
          <w:sz w:val="24"/>
        </w:rPr>
      </w:pPr>
    </w:p>
    <w:p w14:paraId="63EAB486" w14:textId="77777777" w:rsidR="008027A1" w:rsidRDefault="008027A1" w:rsidP="005B7D25">
      <w:pPr>
        <w:pStyle w:val="sc-BodyText"/>
        <w:spacing w:before="0" w:line="240" w:lineRule="auto"/>
        <w:rPr>
          <w:rFonts w:cstheme="minorHAnsi"/>
          <w:b/>
          <w:sz w:val="24"/>
        </w:rPr>
      </w:pPr>
    </w:p>
    <w:p w14:paraId="65170A9E" w14:textId="77777777" w:rsidR="008027A1" w:rsidRDefault="008027A1" w:rsidP="005B7D25">
      <w:pPr>
        <w:pStyle w:val="sc-BodyText"/>
        <w:spacing w:before="0" w:line="240" w:lineRule="auto"/>
        <w:rPr>
          <w:rFonts w:cstheme="minorHAnsi"/>
          <w:b/>
          <w:sz w:val="24"/>
        </w:rPr>
      </w:pPr>
    </w:p>
    <w:p w14:paraId="2E669136" w14:textId="77777777" w:rsidR="00EC07B2" w:rsidRDefault="00EC07B2" w:rsidP="005B7D25">
      <w:pPr>
        <w:pStyle w:val="sc-BodyText"/>
        <w:spacing w:before="0" w:line="240" w:lineRule="auto"/>
        <w:rPr>
          <w:rFonts w:cstheme="minorHAnsi"/>
          <w:b/>
          <w:sz w:val="24"/>
        </w:rPr>
      </w:pPr>
    </w:p>
    <w:p w14:paraId="6348A95B" w14:textId="77777777" w:rsidR="00EC07B2" w:rsidRDefault="00EC07B2" w:rsidP="005B7D25">
      <w:pPr>
        <w:pStyle w:val="sc-BodyText"/>
        <w:spacing w:before="0" w:line="240" w:lineRule="auto"/>
        <w:rPr>
          <w:rFonts w:cstheme="minorHAnsi"/>
          <w:b/>
          <w:sz w:val="24"/>
        </w:rPr>
      </w:pPr>
    </w:p>
    <w:p w14:paraId="15917D7E" w14:textId="77777777" w:rsidR="00EC07B2" w:rsidRDefault="00EC07B2" w:rsidP="005B7D25">
      <w:pPr>
        <w:pStyle w:val="sc-BodyText"/>
        <w:spacing w:before="0" w:line="240" w:lineRule="auto"/>
        <w:rPr>
          <w:rFonts w:cstheme="minorHAnsi"/>
          <w:b/>
          <w:sz w:val="24"/>
        </w:rPr>
      </w:pPr>
    </w:p>
    <w:p w14:paraId="4211E4D6" w14:textId="77777777" w:rsidR="00EC07B2" w:rsidRDefault="00EC07B2" w:rsidP="005B7D25">
      <w:pPr>
        <w:pStyle w:val="sc-BodyText"/>
        <w:spacing w:before="0" w:line="240" w:lineRule="auto"/>
        <w:rPr>
          <w:rFonts w:cstheme="minorHAnsi"/>
          <w:b/>
          <w:sz w:val="24"/>
        </w:rPr>
      </w:pPr>
    </w:p>
    <w:p w14:paraId="5477A2AA" w14:textId="77777777" w:rsidR="00EC07B2" w:rsidRDefault="00EC07B2" w:rsidP="005B7D25">
      <w:pPr>
        <w:pStyle w:val="sc-BodyText"/>
        <w:spacing w:before="0" w:line="240" w:lineRule="auto"/>
        <w:rPr>
          <w:rFonts w:cstheme="minorHAnsi"/>
          <w:b/>
          <w:sz w:val="24"/>
        </w:rPr>
      </w:pPr>
    </w:p>
    <w:p w14:paraId="2DA1B8F5" w14:textId="77777777" w:rsidR="00EC07B2" w:rsidRDefault="00EC07B2" w:rsidP="005B7D25">
      <w:pPr>
        <w:pStyle w:val="sc-BodyText"/>
        <w:spacing w:before="0" w:line="240" w:lineRule="auto"/>
        <w:rPr>
          <w:rFonts w:cstheme="minorHAnsi"/>
          <w:b/>
          <w:sz w:val="24"/>
        </w:rPr>
      </w:pPr>
    </w:p>
    <w:p w14:paraId="585478A8" w14:textId="77777777" w:rsidR="00EC07B2" w:rsidRDefault="00EC07B2" w:rsidP="005B7D25">
      <w:pPr>
        <w:pStyle w:val="sc-BodyText"/>
        <w:spacing w:before="0" w:line="240" w:lineRule="auto"/>
        <w:rPr>
          <w:rFonts w:cstheme="minorHAnsi"/>
          <w:b/>
          <w:sz w:val="24"/>
        </w:rPr>
      </w:pPr>
    </w:p>
    <w:p w14:paraId="211CC9E1" w14:textId="3041688B" w:rsidR="003350CD" w:rsidRPr="00FF3496" w:rsidRDefault="003350CD" w:rsidP="005B7D25">
      <w:pPr>
        <w:pStyle w:val="sc-BodyText"/>
        <w:spacing w:before="0" w:line="240" w:lineRule="auto"/>
        <w:rPr>
          <w:rFonts w:cstheme="minorHAnsi"/>
          <w:b/>
          <w:sz w:val="24"/>
        </w:rPr>
      </w:pPr>
      <w:r w:rsidRPr="00FF3496">
        <w:rPr>
          <w:rFonts w:cstheme="minorHAnsi"/>
          <w:b/>
          <w:sz w:val="24"/>
        </w:rPr>
        <w:lastRenderedPageBreak/>
        <w:t>Course Requisites</w:t>
      </w:r>
    </w:p>
    <w:tbl>
      <w:tblPr>
        <w:tblpPr w:leftFromText="180" w:rightFromText="180" w:vertAnchor="text" w:horzAnchor="page" w:tblpX="1891" w:tblpY="18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2"/>
        <w:gridCol w:w="4512"/>
      </w:tblGrid>
      <w:tr w:rsidR="003350CD" w:rsidRPr="00FF3496" w14:paraId="54DC36B6" w14:textId="77777777" w:rsidTr="003C7085">
        <w:trPr>
          <w:trHeight w:val="465"/>
        </w:trPr>
        <w:tc>
          <w:tcPr>
            <w:tcW w:w="4342" w:type="dxa"/>
            <w:shd w:val="clear" w:color="auto" w:fill="auto"/>
            <w:vAlign w:val="center"/>
          </w:tcPr>
          <w:p w14:paraId="36C133D7" w14:textId="77777777" w:rsidR="003350CD" w:rsidRPr="00FF3496" w:rsidRDefault="003350CD" w:rsidP="00D947E4">
            <w:pPr>
              <w:rPr>
                <w:rFonts w:asciiTheme="minorHAnsi" w:hAnsiTheme="minorHAnsi" w:cstheme="minorHAnsi"/>
                <w:b/>
                <w:szCs w:val="24"/>
                <w:highlight w:val="yellow"/>
              </w:rPr>
            </w:pPr>
            <w:r w:rsidRPr="00FF3496">
              <w:rPr>
                <w:rFonts w:asciiTheme="minorHAnsi" w:hAnsiTheme="minorHAnsi" w:cstheme="minorHAnsi"/>
                <w:b/>
                <w:szCs w:val="24"/>
              </w:rPr>
              <w:t>Pre-Requisites:</w:t>
            </w:r>
          </w:p>
        </w:tc>
        <w:tc>
          <w:tcPr>
            <w:tcW w:w="4512" w:type="dxa"/>
            <w:shd w:val="clear" w:color="auto" w:fill="auto"/>
            <w:vAlign w:val="center"/>
          </w:tcPr>
          <w:p w14:paraId="2CEE811E" w14:textId="77777777" w:rsidR="003350CD" w:rsidRPr="00FF3496" w:rsidRDefault="003350CD" w:rsidP="00D947E4">
            <w:pPr>
              <w:rPr>
                <w:rFonts w:asciiTheme="minorHAnsi" w:hAnsiTheme="minorHAnsi" w:cstheme="minorHAnsi"/>
                <w:b/>
                <w:szCs w:val="24"/>
                <w:highlight w:val="yellow"/>
              </w:rPr>
            </w:pPr>
            <w:r w:rsidRPr="00FF3496">
              <w:rPr>
                <w:rFonts w:asciiTheme="minorHAnsi" w:hAnsiTheme="minorHAnsi" w:cstheme="minorHAnsi"/>
                <w:b/>
                <w:szCs w:val="24"/>
              </w:rPr>
              <w:t>Co-Requisites:</w:t>
            </w:r>
          </w:p>
        </w:tc>
      </w:tr>
      <w:tr w:rsidR="003350CD" w:rsidRPr="00FF3496" w14:paraId="1683039B" w14:textId="77777777" w:rsidTr="003C7085">
        <w:trPr>
          <w:trHeight w:val="1555"/>
        </w:trPr>
        <w:tc>
          <w:tcPr>
            <w:tcW w:w="4342" w:type="dxa"/>
            <w:shd w:val="clear" w:color="auto" w:fill="auto"/>
          </w:tcPr>
          <w:p w14:paraId="1CF7EAC0" w14:textId="77777777" w:rsidR="00401810" w:rsidRPr="00401810" w:rsidRDefault="00401810" w:rsidP="00545B6D">
            <w:pPr>
              <w:numPr>
                <w:ilvl w:val="0"/>
                <w:numId w:val="23"/>
              </w:numPr>
              <w:ind w:left="165" w:hanging="180"/>
              <w:rPr>
                <w:rFonts w:asciiTheme="minorHAnsi" w:hAnsiTheme="minorHAnsi" w:cstheme="minorHAnsi"/>
                <w:iCs/>
              </w:rPr>
            </w:pPr>
            <w:r w:rsidRPr="00401810">
              <w:rPr>
                <w:rFonts w:asciiTheme="minorHAnsi" w:hAnsiTheme="minorHAnsi" w:cstheme="minorHAnsi"/>
                <w:iCs/>
              </w:rPr>
              <w:t>NS 206 - Culturally Competent Care of the Child-Bearing Family</w:t>
            </w:r>
          </w:p>
          <w:p w14:paraId="6DF58830" w14:textId="77777777" w:rsidR="00401810" w:rsidRPr="00401810" w:rsidRDefault="00401810" w:rsidP="00545B6D">
            <w:pPr>
              <w:numPr>
                <w:ilvl w:val="0"/>
                <w:numId w:val="23"/>
              </w:numPr>
              <w:ind w:left="180" w:hanging="180"/>
              <w:rPr>
                <w:rFonts w:asciiTheme="minorHAnsi" w:hAnsiTheme="minorHAnsi" w:cstheme="minorHAnsi"/>
                <w:iCs/>
              </w:rPr>
            </w:pPr>
            <w:r w:rsidRPr="00401810">
              <w:rPr>
                <w:rFonts w:asciiTheme="minorHAnsi" w:hAnsiTheme="minorHAnsi" w:cstheme="minorHAnsi"/>
                <w:iCs/>
              </w:rPr>
              <w:t xml:space="preserve">NS 207 - LPN to RN Transition and Introduction to Culturally Competent Care </w:t>
            </w:r>
          </w:p>
          <w:p w14:paraId="7F767B5E" w14:textId="77777777" w:rsidR="00401810" w:rsidRPr="00401810" w:rsidRDefault="00401810" w:rsidP="00545B6D">
            <w:pPr>
              <w:numPr>
                <w:ilvl w:val="0"/>
                <w:numId w:val="23"/>
              </w:numPr>
              <w:ind w:left="180" w:hanging="180"/>
              <w:rPr>
                <w:rFonts w:asciiTheme="minorHAnsi" w:hAnsiTheme="minorHAnsi" w:cstheme="minorHAnsi"/>
                <w:iCs/>
              </w:rPr>
            </w:pPr>
            <w:r w:rsidRPr="00401810">
              <w:rPr>
                <w:rFonts w:asciiTheme="minorHAnsi" w:hAnsiTheme="minorHAnsi" w:cstheme="minorHAnsi"/>
                <w:iCs/>
              </w:rPr>
              <w:t>NS 209 - Health Assessment Across the Lifespan</w:t>
            </w:r>
          </w:p>
          <w:p w14:paraId="7F67AE92" w14:textId="77777777" w:rsidR="00401810" w:rsidRPr="00401810" w:rsidRDefault="00401810" w:rsidP="00545B6D">
            <w:pPr>
              <w:numPr>
                <w:ilvl w:val="0"/>
                <w:numId w:val="23"/>
              </w:numPr>
              <w:ind w:left="180" w:hanging="180"/>
              <w:rPr>
                <w:rFonts w:asciiTheme="minorHAnsi" w:hAnsiTheme="minorHAnsi" w:cstheme="minorHAnsi"/>
                <w:iCs/>
              </w:rPr>
            </w:pPr>
            <w:r w:rsidRPr="00401810">
              <w:rPr>
                <w:rFonts w:asciiTheme="minorHAnsi" w:hAnsiTheme="minorHAnsi" w:cstheme="minorHAnsi"/>
                <w:iCs/>
              </w:rPr>
              <w:t xml:space="preserve">NS 221 - Advanced Pharmacology </w:t>
            </w:r>
          </w:p>
          <w:p w14:paraId="47A106C2" w14:textId="77777777" w:rsidR="00401810" w:rsidRPr="00401810" w:rsidRDefault="00401810" w:rsidP="00545B6D">
            <w:pPr>
              <w:numPr>
                <w:ilvl w:val="0"/>
                <w:numId w:val="23"/>
              </w:numPr>
              <w:ind w:left="180" w:hanging="180"/>
              <w:rPr>
                <w:rFonts w:asciiTheme="minorHAnsi" w:hAnsiTheme="minorHAnsi" w:cstheme="minorHAnsi"/>
                <w:iCs/>
              </w:rPr>
            </w:pPr>
            <w:r w:rsidRPr="00401810">
              <w:rPr>
                <w:rFonts w:asciiTheme="minorHAnsi" w:hAnsiTheme="minorHAnsi" w:cstheme="minorHAnsi"/>
                <w:iCs/>
              </w:rPr>
              <w:t>NS 226 - Culturally Competent Care of the Adult with Mental Health Alterations</w:t>
            </w:r>
          </w:p>
          <w:p w14:paraId="078D13BA" w14:textId="77777777" w:rsidR="00401810" w:rsidRPr="00401810" w:rsidRDefault="00401810" w:rsidP="00545B6D">
            <w:pPr>
              <w:numPr>
                <w:ilvl w:val="0"/>
                <w:numId w:val="23"/>
              </w:numPr>
              <w:ind w:left="180" w:hanging="180"/>
              <w:rPr>
                <w:rFonts w:asciiTheme="minorHAnsi" w:hAnsiTheme="minorHAnsi" w:cstheme="minorHAnsi"/>
                <w:b/>
                <w:iCs/>
                <w:u w:val="single"/>
              </w:rPr>
            </w:pPr>
            <w:r w:rsidRPr="00401810">
              <w:rPr>
                <w:rFonts w:asciiTheme="minorHAnsi" w:hAnsiTheme="minorHAnsi" w:cstheme="minorHAnsi"/>
                <w:iCs/>
              </w:rPr>
              <w:t xml:space="preserve">LA 102 - Introduction to Sociology </w:t>
            </w:r>
          </w:p>
          <w:p w14:paraId="4A3A727A" w14:textId="77777777" w:rsidR="00401810" w:rsidRPr="00401810" w:rsidRDefault="00401810" w:rsidP="00545B6D">
            <w:pPr>
              <w:numPr>
                <w:ilvl w:val="0"/>
                <w:numId w:val="23"/>
              </w:numPr>
              <w:ind w:left="180" w:hanging="180"/>
              <w:rPr>
                <w:rFonts w:asciiTheme="minorHAnsi" w:hAnsiTheme="minorHAnsi" w:cstheme="minorHAnsi"/>
                <w:b/>
                <w:iCs/>
                <w:u w:val="single"/>
              </w:rPr>
            </w:pPr>
            <w:r w:rsidRPr="00401810">
              <w:rPr>
                <w:rFonts w:asciiTheme="minorHAnsi" w:hAnsiTheme="minorHAnsi" w:cstheme="minorHAnsi"/>
                <w:iCs/>
              </w:rPr>
              <w:t xml:space="preserve">NS 250 - Culturally Competent Care of the Adult with Health Alterations I </w:t>
            </w:r>
          </w:p>
          <w:p w14:paraId="3F469D18" w14:textId="77777777" w:rsidR="00401810" w:rsidRPr="00401810" w:rsidRDefault="00401810" w:rsidP="00545B6D">
            <w:pPr>
              <w:numPr>
                <w:ilvl w:val="0"/>
                <w:numId w:val="23"/>
              </w:numPr>
              <w:ind w:left="180" w:hanging="180"/>
              <w:rPr>
                <w:rFonts w:asciiTheme="minorHAnsi" w:hAnsiTheme="minorHAnsi" w:cstheme="minorHAnsi"/>
                <w:b/>
                <w:iCs/>
                <w:u w:val="single"/>
              </w:rPr>
            </w:pPr>
            <w:r w:rsidRPr="00401810">
              <w:rPr>
                <w:rFonts w:asciiTheme="minorHAnsi" w:hAnsiTheme="minorHAnsi" w:cstheme="minorHAnsi"/>
                <w:iCs/>
              </w:rPr>
              <w:t>LA 255 - Psychology Across the Lifespan</w:t>
            </w:r>
          </w:p>
          <w:p w14:paraId="1F2BC3A7" w14:textId="13057557" w:rsidR="00E1446B" w:rsidRPr="00401810" w:rsidRDefault="00401810" w:rsidP="00401810">
            <w:pPr>
              <w:rPr>
                <w:rFonts w:asciiTheme="minorHAnsi" w:hAnsiTheme="minorHAnsi" w:cstheme="minorHAnsi"/>
                <w:iCs/>
                <w:szCs w:val="24"/>
                <w:highlight w:val="yellow"/>
              </w:rPr>
            </w:pPr>
            <w:r w:rsidRPr="00401810">
              <w:rPr>
                <w:rFonts w:asciiTheme="minorHAnsi" w:hAnsiTheme="minorHAnsi" w:cstheme="minorHAnsi"/>
                <w:iCs/>
              </w:rPr>
              <w:t>SC 208 - Clinical Nutrition</w:t>
            </w:r>
          </w:p>
          <w:p w14:paraId="5869358D" w14:textId="77777777" w:rsidR="00E1446B" w:rsidRPr="00401810" w:rsidRDefault="00E1446B" w:rsidP="00E1446B">
            <w:pPr>
              <w:rPr>
                <w:rFonts w:asciiTheme="minorHAnsi" w:hAnsiTheme="minorHAnsi" w:cstheme="minorHAnsi"/>
                <w:iCs/>
                <w:szCs w:val="24"/>
                <w:highlight w:val="yellow"/>
              </w:rPr>
            </w:pPr>
          </w:p>
          <w:p w14:paraId="24C3B3B5" w14:textId="77777777" w:rsidR="00E1446B" w:rsidRPr="00401810" w:rsidRDefault="00E1446B" w:rsidP="00E1446B">
            <w:pPr>
              <w:rPr>
                <w:rFonts w:asciiTheme="minorHAnsi" w:hAnsiTheme="minorHAnsi" w:cstheme="minorHAnsi"/>
                <w:iCs/>
                <w:szCs w:val="24"/>
                <w:highlight w:val="yellow"/>
              </w:rPr>
            </w:pPr>
          </w:p>
          <w:p w14:paraId="440D46B4" w14:textId="02D1FC1A" w:rsidR="00E1446B" w:rsidRPr="00401810" w:rsidRDefault="00E1446B" w:rsidP="00E1446B">
            <w:pPr>
              <w:rPr>
                <w:rFonts w:asciiTheme="minorHAnsi" w:hAnsiTheme="minorHAnsi" w:cstheme="minorHAnsi"/>
                <w:iCs/>
                <w:szCs w:val="24"/>
                <w:highlight w:val="yellow"/>
              </w:rPr>
            </w:pPr>
          </w:p>
          <w:p w14:paraId="4CC120A6" w14:textId="4C234968" w:rsidR="003350CD" w:rsidRPr="00FF3496" w:rsidRDefault="003350CD" w:rsidP="00E1446B">
            <w:pPr>
              <w:tabs>
                <w:tab w:val="left" w:pos="3495"/>
              </w:tabs>
              <w:rPr>
                <w:rFonts w:asciiTheme="minorHAnsi" w:hAnsiTheme="minorHAnsi" w:cstheme="minorHAnsi"/>
                <w:szCs w:val="24"/>
                <w:highlight w:val="yellow"/>
              </w:rPr>
            </w:pPr>
          </w:p>
        </w:tc>
        <w:tc>
          <w:tcPr>
            <w:tcW w:w="4512" w:type="dxa"/>
            <w:shd w:val="clear" w:color="auto" w:fill="auto"/>
          </w:tcPr>
          <w:p w14:paraId="16A2C7E7" w14:textId="77777777" w:rsidR="00401810" w:rsidRPr="00401810" w:rsidRDefault="00401810" w:rsidP="00545B6D">
            <w:pPr>
              <w:numPr>
                <w:ilvl w:val="0"/>
                <w:numId w:val="23"/>
              </w:numPr>
              <w:ind w:left="165" w:hanging="180"/>
              <w:rPr>
                <w:rFonts w:asciiTheme="minorHAnsi" w:hAnsiTheme="minorHAnsi" w:cstheme="minorHAnsi"/>
                <w:iCs/>
              </w:rPr>
            </w:pPr>
            <w:r w:rsidRPr="00401810">
              <w:rPr>
                <w:rFonts w:asciiTheme="minorHAnsi" w:hAnsiTheme="minorHAnsi" w:cstheme="minorHAnsi"/>
                <w:iCs/>
              </w:rPr>
              <w:t xml:space="preserve">NS 211 - Culturally Competent Care of the Child-Rearing Family </w:t>
            </w:r>
          </w:p>
          <w:p w14:paraId="7DDBA109" w14:textId="77777777" w:rsidR="00401810" w:rsidRPr="00401810" w:rsidRDefault="00401810" w:rsidP="00545B6D">
            <w:pPr>
              <w:numPr>
                <w:ilvl w:val="0"/>
                <w:numId w:val="23"/>
              </w:numPr>
              <w:ind w:left="165" w:hanging="180"/>
              <w:rPr>
                <w:rFonts w:asciiTheme="minorHAnsi" w:hAnsiTheme="minorHAnsi" w:cstheme="minorHAnsi"/>
                <w:b/>
                <w:iCs/>
                <w:u w:val="single"/>
              </w:rPr>
            </w:pPr>
            <w:r w:rsidRPr="00401810">
              <w:rPr>
                <w:rFonts w:asciiTheme="minorHAnsi" w:hAnsiTheme="minorHAnsi" w:cstheme="minorHAnsi"/>
                <w:iCs/>
              </w:rPr>
              <w:t>NS 261 - Trends in Professional Nursing</w:t>
            </w:r>
          </w:p>
          <w:p w14:paraId="555AC6A1" w14:textId="6DBDD858" w:rsidR="003350CD" w:rsidRPr="00FF3496" w:rsidRDefault="00401810" w:rsidP="00401810">
            <w:pPr>
              <w:rPr>
                <w:rFonts w:asciiTheme="minorHAnsi" w:hAnsiTheme="minorHAnsi" w:cstheme="minorHAnsi"/>
                <w:b/>
                <w:szCs w:val="24"/>
                <w:highlight w:val="yellow"/>
                <w:u w:val="single"/>
              </w:rPr>
            </w:pPr>
            <w:r w:rsidRPr="00401810">
              <w:rPr>
                <w:rFonts w:asciiTheme="minorHAnsi" w:hAnsiTheme="minorHAnsi" w:cstheme="minorHAnsi"/>
                <w:iCs/>
              </w:rPr>
              <w:t>EN 110 - English Composition and Literature</w:t>
            </w:r>
          </w:p>
        </w:tc>
      </w:tr>
    </w:tbl>
    <w:tbl>
      <w:tblPr>
        <w:tblW w:w="9798" w:type="dxa"/>
        <w:jc w:val="center"/>
        <w:tblLook w:val="04A0" w:firstRow="1" w:lastRow="0" w:firstColumn="1" w:lastColumn="0" w:noHBand="0" w:noVBand="1"/>
      </w:tblPr>
      <w:tblGrid>
        <w:gridCol w:w="9798"/>
      </w:tblGrid>
      <w:tr w:rsidR="00401810" w:rsidRPr="00407BD0" w14:paraId="2E87DF5E" w14:textId="77777777" w:rsidTr="00401810">
        <w:trPr>
          <w:trHeight w:val="377"/>
          <w:jc w:val="center"/>
        </w:trPr>
        <w:tc>
          <w:tcPr>
            <w:tcW w:w="9798" w:type="dxa"/>
            <w:shd w:val="clear" w:color="auto" w:fill="auto"/>
          </w:tcPr>
          <w:p w14:paraId="331B047C" w14:textId="77777777" w:rsidR="00401810" w:rsidRPr="00407BD0" w:rsidRDefault="00401810" w:rsidP="00436D86">
            <w:pPr>
              <w:jc w:val="both"/>
              <w:rPr>
                <w:rFonts w:ascii="Candara" w:hAnsi="Candara"/>
                <w:b/>
                <w:i/>
              </w:rPr>
            </w:pPr>
            <w:r w:rsidRPr="00407BD0">
              <w:rPr>
                <w:rFonts w:ascii="Candara" w:hAnsi="Candara"/>
                <w:b/>
                <w:i/>
              </w:rPr>
              <w:t xml:space="preserve">Course Credits: </w:t>
            </w:r>
            <w:r w:rsidRPr="00407BD0">
              <w:rPr>
                <w:rFonts w:ascii="Candara" w:hAnsi="Candara"/>
                <w:i/>
              </w:rPr>
              <w:t>5</w:t>
            </w:r>
          </w:p>
        </w:tc>
      </w:tr>
      <w:tr w:rsidR="00401810" w:rsidRPr="00407BD0" w14:paraId="2876D73F" w14:textId="77777777" w:rsidTr="00401810">
        <w:trPr>
          <w:trHeight w:val="398"/>
          <w:jc w:val="center"/>
        </w:trPr>
        <w:tc>
          <w:tcPr>
            <w:tcW w:w="9798" w:type="dxa"/>
            <w:shd w:val="clear" w:color="auto" w:fill="auto"/>
          </w:tcPr>
          <w:p w14:paraId="2D90D637" w14:textId="77777777" w:rsidR="00401810" w:rsidRPr="00407BD0" w:rsidRDefault="00401810" w:rsidP="00436D86">
            <w:pPr>
              <w:jc w:val="both"/>
              <w:rPr>
                <w:rFonts w:ascii="Candara" w:hAnsi="Candara"/>
                <w:b/>
                <w:i/>
              </w:rPr>
            </w:pPr>
            <w:r w:rsidRPr="00407BD0">
              <w:rPr>
                <w:rFonts w:ascii="Candara" w:hAnsi="Candara"/>
                <w:b/>
                <w:i/>
              </w:rPr>
              <w:t>Lecture Hours:</w:t>
            </w:r>
            <w:r w:rsidRPr="00407BD0">
              <w:rPr>
                <w:rFonts w:ascii="Candara" w:hAnsi="Candara"/>
                <w:i/>
              </w:rPr>
              <w:t xml:space="preserve"> 3.0 Credits (45 hrs.)</w:t>
            </w:r>
          </w:p>
        </w:tc>
      </w:tr>
      <w:tr w:rsidR="00401810" w:rsidRPr="00407BD0" w14:paraId="27E654AE" w14:textId="77777777" w:rsidTr="00401810">
        <w:trPr>
          <w:trHeight w:val="398"/>
          <w:jc w:val="center"/>
        </w:trPr>
        <w:tc>
          <w:tcPr>
            <w:tcW w:w="9798" w:type="dxa"/>
            <w:shd w:val="clear" w:color="auto" w:fill="auto"/>
          </w:tcPr>
          <w:p w14:paraId="722C4880" w14:textId="77777777" w:rsidR="00401810" w:rsidRPr="00407BD0" w:rsidRDefault="00401810" w:rsidP="00436D86">
            <w:pPr>
              <w:jc w:val="both"/>
              <w:rPr>
                <w:rFonts w:ascii="Candara" w:hAnsi="Candara"/>
                <w:b/>
                <w:i/>
              </w:rPr>
            </w:pPr>
            <w:r w:rsidRPr="00407BD0">
              <w:rPr>
                <w:rFonts w:ascii="Candara" w:hAnsi="Candara"/>
                <w:b/>
                <w:i/>
              </w:rPr>
              <w:t xml:space="preserve">Clinical Hours: </w:t>
            </w:r>
            <w:r w:rsidRPr="00407BD0">
              <w:rPr>
                <w:rFonts w:ascii="Candara" w:hAnsi="Candara"/>
                <w:i/>
              </w:rPr>
              <w:t>2.0 credits (90 hrs.)</w:t>
            </w:r>
          </w:p>
        </w:tc>
      </w:tr>
    </w:tbl>
    <w:p w14:paraId="35C20A3D" w14:textId="6444BCF5" w:rsidR="00404B09" w:rsidRPr="00FF3496" w:rsidRDefault="00CD2246" w:rsidP="00B27C0E">
      <w:pPr>
        <w:pStyle w:val="Heading1"/>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rPr>
        <w:t xml:space="preserve">Course </w:t>
      </w:r>
      <w:r w:rsidR="00404B09" w:rsidRPr="00FF3496">
        <w:rPr>
          <w:rFonts w:asciiTheme="minorHAnsi" w:eastAsia="SimSun" w:hAnsiTheme="minorHAnsi" w:cstheme="minorHAnsi"/>
          <w:b/>
          <w:color w:val="auto"/>
          <w:sz w:val="24"/>
          <w:szCs w:val="24"/>
        </w:rPr>
        <w:t xml:space="preserve">Learning Objectives </w:t>
      </w:r>
    </w:p>
    <w:p w14:paraId="700F8FAA" w14:textId="1527D778" w:rsidR="00FF5DFC" w:rsidRPr="00FF3496" w:rsidRDefault="00FF5DFC" w:rsidP="00FF5DFC">
      <w:pPr>
        <w:jc w:val="both"/>
        <w:rPr>
          <w:rFonts w:asciiTheme="minorHAnsi" w:hAnsiTheme="minorHAnsi" w:cstheme="minorHAnsi"/>
          <w:szCs w:val="24"/>
        </w:rPr>
      </w:pPr>
      <w:r w:rsidRPr="00FF3496">
        <w:rPr>
          <w:rFonts w:asciiTheme="minorHAnsi" w:hAnsiTheme="minorHAnsi" w:cstheme="minorHAnsi"/>
          <w:szCs w:val="24"/>
        </w:rPr>
        <w:t>After successfully completing this course, students will be able to:</w:t>
      </w:r>
    </w:p>
    <w:p w14:paraId="3481D409" w14:textId="73B03502" w:rsidR="00FA5FA7" w:rsidRPr="00FF3496" w:rsidRDefault="00FA5FA7" w:rsidP="00FF5DFC">
      <w:pPr>
        <w:jc w:val="both"/>
        <w:rPr>
          <w:rFonts w:asciiTheme="minorHAnsi" w:hAnsiTheme="minorHAnsi" w:cstheme="minorHAnsi"/>
          <w:szCs w:val="24"/>
        </w:rPr>
      </w:pPr>
    </w:p>
    <w:p w14:paraId="5D94F93C" w14:textId="77777777" w:rsidR="00401810" w:rsidRPr="00401810" w:rsidRDefault="00401810" w:rsidP="00545B6D">
      <w:pPr>
        <w:numPr>
          <w:ilvl w:val="0"/>
          <w:numId w:val="24"/>
        </w:numPr>
        <w:tabs>
          <w:tab w:val="left" w:pos="5220"/>
        </w:tabs>
        <w:jc w:val="both"/>
        <w:rPr>
          <w:rFonts w:ascii="Candara" w:hAnsi="Candara" w:cstheme="minorHAnsi"/>
          <w:iCs/>
        </w:rPr>
      </w:pPr>
      <w:r w:rsidRPr="00401810">
        <w:rPr>
          <w:rFonts w:ascii="Candara" w:hAnsi="Candara" w:cstheme="minorHAnsi"/>
          <w:iCs/>
        </w:rPr>
        <w:t>Modify the nursing plan of care based on the individual needs of the patient with acute illness. (SLO #1)</w:t>
      </w:r>
    </w:p>
    <w:p w14:paraId="372A4DD6" w14:textId="77777777" w:rsidR="00401810" w:rsidRPr="00401810" w:rsidRDefault="00401810" w:rsidP="00545B6D">
      <w:pPr>
        <w:numPr>
          <w:ilvl w:val="0"/>
          <w:numId w:val="24"/>
        </w:numPr>
        <w:tabs>
          <w:tab w:val="left" w:pos="5220"/>
        </w:tabs>
        <w:jc w:val="both"/>
        <w:rPr>
          <w:rFonts w:ascii="Candara" w:hAnsi="Candara" w:cstheme="minorHAnsi"/>
          <w:iCs/>
        </w:rPr>
      </w:pPr>
      <w:r w:rsidRPr="00401810">
        <w:rPr>
          <w:rFonts w:ascii="Candara" w:hAnsi="Candara" w:cstheme="minorHAnsi"/>
          <w:iCs/>
        </w:rPr>
        <w:t>Interpret information communicated by the interprofessional team, patients, and their families that is applicable to the restoration of optimum levels of health or functioning for adults with acute health alterations. (SLO #2)</w:t>
      </w:r>
    </w:p>
    <w:p w14:paraId="6CF8D8D1" w14:textId="77777777" w:rsidR="00401810" w:rsidRPr="00401810" w:rsidRDefault="00401810" w:rsidP="00545B6D">
      <w:pPr>
        <w:numPr>
          <w:ilvl w:val="0"/>
          <w:numId w:val="24"/>
        </w:numPr>
        <w:tabs>
          <w:tab w:val="left" w:pos="5220"/>
        </w:tabs>
        <w:jc w:val="both"/>
        <w:rPr>
          <w:rFonts w:ascii="Candara" w:hAnsi="Candara" w:cstheme="minorHAnsi"/>
          <w:iCs/>
        </w:rPr>
      </w:pPr>
      <w:r w:rsidRPr="00401810">
        <w:rPr>
          <w:rFonts w:ascii="Candara" w:hAnsi="Candara" w:cstheme="minorHAnsi"/>
          <w:iCs/>
        </w:rPr>
        <w:t>Support critical thinking and clinical reasoning with evidence-based practice. (SLO #3)</w:t>
      </w:r>
    </w:p>
    <w:p w14:paraId="21A2AE1B" w14:textId="77777777" w:rsidR="00401810" w:rsidRPr="00401810" w:rsidRDefault="00401810" w:rsidP="00545B6D">
      <w:pPr>
        <w:numPr>
          <w:ilvl w:val="0"/>
          <w:numId w:val="24"/>
        </w:numPr>
        <w:tabs>
          <w:tab w:val="left" w:pos="5220"/>
        </w:tabs>
        <w:jc w:val="both"/>
        <w:rPr>
          <w:rFonts w:ascii="Candara" w:hAnsi="Candara" w:cstheme="minorHAnsi"/>
          <w:iCs/>
        </w:rPr>
      </w:pPr>
      <w:r w:rsidRPr="00401810">
        <w:rPr>
          <w:rFonts w:ascii="Candara" w:hAnsi="Candara" w:cstheme="minorHAnsi"/>
          <w:iCs/>
        </w:rPr>
        <w:t>Employ the PDSA method to implement change for continuous quality improvement of patient health outcomes.  (SLO #4)</w:t>
      </w:r>
    </w:p>
    <w:p w14:paraId="78FE161A" w14:textId="77777777" w:rsidR="00401810" w:rsidRPr="00401810" w:rsidRDefault="00401810" w:rsidP="00545B6D">
      <w:pPr>
        <w:numPr>
          <w:ilvl w:val="0"/>
          <w:numId w:val="24"/>
        </w:numPr>
        <w:tabs>
          <w:tab w:val="left" w:pos="5220"/>
        </w:tabs>
        <w:jc w:val="both"/>
        <w:rPr>
          <w:rFonts w:ascii="Candara" w:hAnsi="Candara" w:cstheme="minorHAnsi"/>
          <w:iCs/>
        </w:rPr>
      </w:pPr>
      <w:r w:rsidRPr="00401810">
        <w:rPr>
          <w:rFonts w:ascii="Candara" w:hAnsi="Candara" w:cstheme="minorHAnsi"/>
          <w:iCs/>
        </w:rPr>
        <w:t>Incorporate standardized Care Bundles to provide safe, quality interventions for adults with acute health alterations. (SLO #4)</w:t>
      </w:r>
    </w:p>
    <w:p w14:paraId="46A2CA8C" w14:textId="77777777" w:rsidR="00401810" w:rsidRPr="00401810" w:rsidRDefault="00401810" w:rsidP="00545B6D">
      <w:pPr>
        <w:numPr>
          <w:ilvl w:val="0"/>
          <w:numId w:val="24"/>
        </w:numPr>
        <w:tabs>
          <w:tab w:val="left" w:pos="5220"/>
        </w:tabs>
        <w:jc w:val="both"/>
        <w:rPr>
          <w:rFonts w:ascii="Candara" w:hAnsi="Candara" w:cstheme="minorHAnsi"/>
          <w:iCs/>
        </w:rPr>
      </w:pPr>
      <w:r w:rsidRPr="00401810">
        <w:rPr>
          <w:rFonts w:ascii="Candara" w:hAnsi="Candara" w:cstheme="minorHAnsi"/>
          <w:iCs/>
        </w:rPr>
        <w:t>Synthesize information from the patient’s health history and the electronic medical record (EMR) to improve patient health outcomes.  (SLO #5)</w:t>
      </w:r>
    </w:p>
    <w:p w14:paraId="6E41344C" w14:textId="77777777" w:rsidR="00401810" w:rsidRPr="00401810" w:rsidRDefault="00401810" w:rsidP="00545B6D">
      <w:pPr>
        <w:pStyle w:val="ListParagraph"/>
        <w:numPr>
          <w:ilvl w:val="0"/>
          <w:numId w:val="24"/>
        </w:numPr>
        <w:rPr>
          <w:rFonts w:ascii="Candara" w:hAnsi="Candara" w:cstheme="minorHAnsi"/>
          <w:iCs/>
          <w:sz w:val="24"/>
          <w:szCs w:val="24"/>
        </w:rPr>
      </w:pPr>
      <w:r w:rsidRPr="00401810">
        <w:rPr>
          <w:rFonts w:ascii="Candara" w:hAnsi="Candara" w:cstheme="minorHAnsi"/>
          <w:iCs/>
          <w:sz w:val="24"/>
          <w:szCs w:val="24"/>
        </w:rPr>
        <w:t>Develop an individualized nursing plan of care addressing the cultural needs of the adult patient with acute health alterations. (SLO-CCC #6)</w:t>
      </w:r>
    </w:p>
    <w:p w14:paraId="568046D6" w14:textId="77777777" w:rsidR="00401810" w:rsidRPr="00407BD0" w:rsidRDefault="00401810" w:rsidP="00401810">
      <w:pPr>
        <w:rPr>
          <w:rFonts w:ascii="Candara" w:hAnsi="Candara"/>
          <w:i/>
        </w:rPr>
      </w:pPr>
    </w:p>
    <w:p w14:paraId="07119054" w14:textId="77777777" w:rsidR="00703B72" w:rsidRPr="00401810" w:rsidRDefault="00703B72" w:rsidP="00401810">
      <w:pPr>
        <w:jc w:val="both"/>
        <w:rPr>
          <w:rFonts w:eastAsia="SimSun" w:cstheme="minorHAnsi"/>
          <w:b/>
          <w:szCs w:val="24"/>
        </w:rPr>
      </w:pPr>
    </w:p>
    <w:p w14:paraId="2E1C2258" w14:textId="499227E6" w:rsidR="0018551E" w:rsidRPr="00FF3496" w:rsidRDefault="0018551E" w:rsidP="00703B72">
      <w:pPr>
        <w:jc w:val="both"/>
        <w:rPr>
          <w:rFonts w:asciiTheme="minorHAnsi" w:eastAsia="SimSun" w:hAnsiTheme="minorHAnsi" w:cstheme="minorHAnsi"/>
          <w:b/>
          <w:szCs w:val="24"/>
        </w:rPr>
      </w:pPr>
      <w:r w:rsidRPr="00FF3496">
        <w:rPr>
          <w:rFonts w:asciiTheme="minorHAnsi" w:eastAsia="SimSun" w:hAnsiTheme="minorHAnsi" w:cstheme="minorHAnsi"/>
          <w:b/>
          <w:szCs w:val="24"/>
        </w:rPr>
        <w:t xml:space="preserve">Course Materials </w:t>
      </w:r>
    </w:p>
    <w:p w14:paraId="5000F6C1" w14:textId="3B0890BC" w:rsidR="00317938" w:rsidRPr="00FF3496" w:rsidRDefault="003B1205" w:rsidP="00E1446B">
      <w:pPr>
        <w:tabs>
          <w:tab w:val="left" w:pos="1800"/>
        </w:tabs>
        <w:rPr>
          <w:rFonts w:asciiTheme="minorHAnsi" w:hAnsiTheme="minorHAnsi" w:cstheme="minorHAnsi"/>
          <w:szCs w:val="24"/>
        </w:rPr>
      </w:pPr>
      <w:r w:rsidRPr="00FF3496">
        <w:rPr>
          <w:rFonts w:asciiTheme="minorHAnsi" w:hAnsiTheme="minorHAnsi" w:cstheme="minorHAnsi"/>
          <w:szCs w:val="24"/>
        </w:rPr>
        <w:t xml:space="preserve">Required </w:t>
      </w:r>
      <w:r w:rsidR="00E72D10" w:rsidRPr="00FF3496">
        <w:rPr>
          <w:rFonts w:asciiTheme="minorHAnsi" w:hAnsiTheme="minorHAnsi" w:cstheme="minorHAnsi"/>
          <w:szCs w:val="24"/>
        </w:rPr>
        <w:t xml:space="preserve">Text or </w:t>
      </w:r>
      <w:r w:rsidR="0018551E" w:rsidRPr="00FF3496">
        <w:rPr>
          <w:rFonts w:asciiTheme="minorHAnsi" w:hAnsiTheme="minorHAnsi" w:cstheme="minorHAnsi"/>
          <w:szCs w:val="24"/>
        </w:rPr>
        <w:t>E-Book</w:t>
      </w:r>
      <w:r w:rsidRPr="00FF3496">
        <w:rPr>
          <w:rFonts w:asciiTheme="minorHAnsi" w:hAnsiTheme="minorHAnsi" w:cstheme="minorHAnsi"/>
          <w:szCs w:val="24"/>
        </w:rPr>
        <w:t>:</w:t>
      </w:r>
    </w:p>
    <w:p w14:paraId="52A55CA7" w14:textId="77777777" w:rsidR="007009AD" w:rsidRPr="00FF3496" w:rsidRDefault="007009AD" w:rsidP="00E1446B">
      <w:pPr>
        <w:tabs>
          <w:tab w:val="left" w:pos="1800"/>
        </w:tabs>
        <w:rPr>
          <w:rFonts w:asciiTheme="minorHAnsi" w:hAnsiTheme="minorHAnsi" w:cstheme="minorHAnsi"/>
          <w:szCs w:val="24"/>
        </w:rPr>
      </w:pPr>
    </w:p>
    <w:p w14:paraId="62BB1DEB" w14:textId="77777777" w:rsidR="00401810" w:rsidRDefault="00401810" w:rsidP="00401810">
      <w:pPr>
        <w:rPr>
          <w:rFonts w:ascii="Candara" w:hAnsi="Candara"/>
          <w:i/>
          <w:color w:val="000000"/>
        </w:rPr>
      </w:pPr>
      <w:r w:rsidRPr="00407BD0">
        <w:rPr>
          <w:rFonts w:ascii="Candara" w:hAnsi="Candara"/>
          <w:i/>
          <w:color w:val="000000"/>
        </w:rPr>
        <w:t>Hinkle, J. L. &amp; Cheever, K. H. (20</w:t>
      </w:r>
      <w:r>
        <w:rPr>
          <w:rFonts w:ascii="Candara" w:hAnsi="Candara"/>
          <w:i/>
          <w:color w:val="000000"/>
        </w:rPr>
        <w:t>22</w:t>
      </w:r>
      <w:r w:rsidRPr="00407BD0">
        <w:rPr>
          <w:rFonts w:ascii="Candara" w:hAnsi="Candara"/>
          <w:i/>
          <w:color w:val="000000"/>
        </w:rPr>
        <w:t xml:space="preserve">). </w:t>
      </w:r>
      <w:r w:rsidRPr="00407BD0">
        <w:rPr>
          <w:rFonts w:ascii="Candara" w:hAnsi="Candara"/>
          <w:color w:val="000000"/>
        </w:rPr>
        <w:t xml:space="preserve">Brunner &amp; Suddarth’s Textbook of </w:t>
      </w:r>
      <w:r>
        <w:rPr>
          <w:rFonts w:ascii="Candara" w:hAnsi="Candara"/>
          <w:color w:val="000000"/>
        </w:rPr>
        <w:t>Medical-Surgical</w:t>
      </w:r>
      <w:r w:rsidRPr="00407BD0">
        <w:rPr>
          <w:rFonts w:ascii="Candara" w:hAnsi="Candara"/>
          <w:i/>
          <w:color w:val="000000"/>
        </w:rPr>
        <w:t>.</w:t>
      </w:r>
    </w:p>
    <w:p w14:paraId="42E8EC12" w14:textId="3D220A03" w:rsidR="00401810" w:rsidRPr="00407BD0" w:rsidRDefault="00401810" w:rsidP="00401810">
      <w:pPr>
        <w:rPr>
          <w:rFonts w:ascii="Candara" w:hAnsi="Candara"/>
          <w:i/>
          <w:color w:val="000000"/>
        </w:rPr>
      </w:pPr>
      <w:r>
        <w:rPr>
          <w:rFonts w:ascii="Candara" w:hAnsi="Candara"/>
          <w:i/>
          <w:color w:val="000000"/>
        </w:rPr>
        <w:t xml:space="preserve">     </w:t>
      </w:r>
      <w:r w:rsidRPr="00407BD0">
        <w:rPr>
          <w:rFonts w:ascii="Candara" w:hAnsi="Candara"/>
          <w:i/>
          <w:color w:val="000000"/>
        </w:rPr>
        <w:t xml:space="preserve">  </w:t>
      </w:r>
      <w:r w:rsidRPr="00407BD0">
        <w:rPr>
          <w:rFonts w:ascii="Candara" w:hAnsi="Candara"/>
          <w:color w:val="000000"/>
        </w:rPr>
        <w:t>Nursing</w:t>
      </w:r>
      <w:r w:rsidRPr="00407BD0">
        <w:rPr>
          <w:rFonts w:ascii="Candara" w:hAnsi="Candara"/>
          <w:i/>
          <w:color w:val="000000"/>
        </w:rPr>
        <w:t xml:space="preserve"> (15</w:t>
      </w:r>
      <w:r w:rsidRPr="00407BD0">
        <w:rPr>
          <w:rFonts w:ascii="Candara" w:hAnsi="Candara"/>
          <w:i/>
          <w:color w:val="000000"/>
          <w:vertAlign w:val="superscript"/>
        </w:rPr>
        <w:t>th</w:t>
      </w:r>
      <w:r w:rsidRPr="00407BD0">
        <w:rPr>
          <w:rFonts w:ascii="Candara" w:hAnsi="Candara"/>
          <w:i/>
          <w:color w:val="000000"/>
        </w:rPr>
        <w:t xml:space="preserve"> ed.). Lippincott Williams &amp; Wilkins; Philadelphia, PA</w:t>
      </w:r>
    </w:p>
    <w:p w14:paraId="7CB54108" w14:textId="77777777" w:rsidR="00401810" w:rsidRPr="00407BD0" w:rsidRDefault="00401810" w:rsidP="00401810">
      <w:pPr>
        <w:rPr>
          <w:rFonts w:ascii="Candara" w:hAnsi="Candara"/>
          <w:i/>
          <w:color w:val="000000"/>
        </w:rPr>
      </w:pPr>
    </w:p>
    <w:p w14:paraId="508CCF95" w14:textId="27FCC321" w:rsidR="00401810" w:rsidRPr="00EC07B2" w:rsidRDefault="00401810" w:rsidP="00401810">
      <w:pPr>
        <w:rPr>
          <w:rFonts w:ascii="Candara" w:hAnsi="Candara"/>
          <w:iCs/>
        </w:rPr>
      </w:pPr>
      <w:r w:rsidRPr="00407BD0">
        <w:rPr>
          <w:rFonts w:ascii="Candara" w:hAnsi="Candara"/>
          <w:i/>
        </w:rPr>
        <w:t xml:space="preserve">Andrews, M. M. &amp; Boyle, J. S.  (2016). </w:t>
      </w:r>
      <w:r w:rsidRPr="00EC07B2">
        <w:rPr>
          <w:rFonts w:ascii="Candara" w:hAnsi="Candara"/>
          <w:iCs/>
        </w:rPr>
        <w:t>Transcultural concepts in nursing care. (7</w:t>
      </w:r>
      <w:r w:rsidRPr="00EC07B2">
        <w:rPr>
          <w:rFonts w:ascii="Candara" w:hAnsi="Candara"/>
          <w:iCs/>
          <w:vertAlign w:val="superscript"/>
        </w:rPr>
        <w:t>th</w:t>
      </w:r>
      <w:r w:rsidRPr="00EC07B2">
        <w:rPr>
          <w:rFonts w:ascii="Candara" w:hAnsi="Candara"/>
          <w:iCs/>
        </w:rPr>
        <w:t xml:space="preserve"> ed.).  </w:t>
      </w:r>
    </w:p>
    <w:p w14:paraId="123FFB8E" w14:textId="02A63743" w:rsidR="00401810" w:rsidRPr="00407BD0" w:rsidRDefault="00401810" w:rsidP="00401810">
      <w:pPr>
        <w:rPr>
          <w:rFonts w:ascii="Candara" w:hAnsi="Candara"/>
          <w:i/>
        </w:rPr>
      </w:pPr>
      <w:r>
        <w:rPr>
          <w:rFonts w:ascii="Candara" w:hAnsi="Candara"/>
          <w:i/>
        </w:rPr>
        <w:t xml:space="preserve">     </w:t>
      </w:r>
      <w:r w:rsidRPr="00407BD0">
        <w:rPr>
          <w:rFonts w:ascii="Candara" w:hAnsi="Candara"/>
          <w:i/>
        </w:rPr>
        <w:t xml:space="preserve">Philadelphia, PA: Wolters Kluwer. ISBN: 9781451193978   </w:t>
      </w:r>
    </w:p>
    <w:p w14:paraId="450474C0" w14:textId="77777777" w:rsidR="00401810" w:rsidRPr="00407BD0" w:rsidRDefault="00401810" w:rsidP="00401810">
      <w:pPr>
        <w:rPr>
          <w:rFonts w:ascii="Candara" w:hAnsi="Candara"/>
          <w:i/>
          <w:color w:val="000000"/>
        </w:rPr>
      </w:pPr>
    </w:p>
    <w:p w14:paraId="56FFB99F" w14:textId="77777777" w:rsidR="00401810" w:rsidRPr="00407BD0" w:rsidRDefault="00401810" w:rsidP="00401810">
      <w:pPr>
        <w:jc w:val="both"/>
        <w:rPr>
          <w:rFonts w:ascii="Candara" w:hAnsi="Candara"/>
          <w:i/>
        </w:rPr>
      </w:pPr>
      <w:r w:rsidRPr="00407BD0">
        <w:rPr>
          <w:rFonts w:ascii="Candara" w:hAnsi="Candara"/>
          <w:b/>
          <w:i/>
          <w:u w:val="single"/>
        </w:rPr>
        <w:t>RECOMMENDED TEXTS:</w:t>
      </w:r>
    </w:p>
    <w:p w14:paraId="2B80FABB" w14:textId="65FB4074" w:rsidR="00401810" w:rsidRDefault="00401810" w:rsidP="00401810">
      <w:pPr>
        <w:rPr>
          <w:rFonts w:ascii="Candara" w:hAnsi="Candara"/>
          <w:i/>
        </w:rPr>
      </w:pPr>
      <w:r w:rsidRPr="00407BD0">
        <w:rPr>
          <w:rFonts w:ascii="Candara" w:hAnsi="Candara"/>
          <w:i/>
        </w:rPr>
        <w:t>Jarvis, C. (2016). Physical examination and health assessment (7</w:t>
      </w:r>
      <w:r w:rsidRPr="00407BD0">
        <w:rPr>
          <w:rFonts w:ascii="Candara" w:hAnsi="Candara"/>
          <w:i/>
          <w:vertAlign w:val="superscript"/>
        </w:rPr>
        <w:t>th</w:t>
      </w:r>
      <w:r w:rsidRPr="00407BD0">
        <w:rPr>
          <w:rFonts w:ascii="Candara" w:hAnsi="Candara"/>
          <w:i/>
        </w:rPr>
        <w:t xml:space="preserve"> ed.). St. Louis, MO: Elsevier.          </w:t>
      </w:r>
    </w:p>
    <w:p w14:paraId="483847EE" w14:textId="77777777" w:rsidR="00401810" w:rsidRPr="00407BD0" w:rsidRDefault="00401810" w:rsidP="00401810">
      <w:pPr>
        <w:rPr>
          <w:rFonts w:ascii="Candara" w:hAnsi="Candara"/>
          <w:i/>
        </w:rPr>
      </w:pPr>
      <w:r>
        <w:rPr>
          <w:rFonts w:ascii="Candara" w:hAnsi="Candara"/>
          <w:i/>
        </w:rPr>
        <w:t xml:space="preserve">     </w:t>
      </w:r>
      <w:r w:rsidRPr="00407BD0">
        <w:rPr>
          <w:rFonts w:ascii="Candara" w:hAnsi="Candara"/>
          <w:i/>
        </w:rPr>
        <w:t xml:space="preserve">ISBN: 9781455728107    </w:t>
      </w:r>
    </w:p>
    <w:p w14:paraId="47BC2112" w14:textId="322C4A35" w:rsidR="00401810" w:rsidRPr="00407BD0" w:rsidRDefault="00401810" w:rsidP="00401810">
      <w:pPr>
        <w:rPr>
          <w:rFonts w:ascii="Candara" w:hAnsi="Candara"/>
          <w:i/>
        </w:rPr>
      </w:pPr>
    </w:p>
    <w:p w14:paraId="6CC95A94" w14:textId="7ED41B08" w:rsidR="00401810" w:rsidRPr="00EC07B2" w:rsidRDefault="00401810" w:rsidP="00401810">
      <w:pPr>
        <w:rPr>
          <w:rFonts w:ascii="Candara" w:hAnsi="Candara"/>
        </w:rPr>
      </w:pPr>
      <w:r w:rsidRPr="00407BD0">
        <w:rPr>
          <w:rFonts w:ascii="Candara" w:hAnsi="Candara"/>
          <w:i/>
        </w:rPr>
        <w:t xml:space="preserve">Ackley, B. J., Ladwig, G. B., &amp; Flynn Makic, M. B. (2014). </w:t>
      </w:r>
      <w:r w:rsidRPr="00EC07B2">
        <w:rPr>
          <w:rFonts w:ascii="Candara" w:hAnsi="Candara"/>
        </w:rPr>
        <w:t xml:space="preserve">Nursing </w:t>
      </w:r>
      <w:r w:rsidR="006E6624" w:rsidRPr="00EC07B2">
        <w:rPr>
          <w:rFonts w:ascii="Candara" w:hAnsi="Candara"/>
        </w:rPr>
        <w:t>Diagnosis H</w:t>
      </w:r>
      <w:r w:rsidRPr="00EC07B2">
        <w:rPr>
          <w:rFonts w:ascii="Candara" w:hAnsi="Candara"/>
        </w:rPr>
        <w:t xml:space="preserve">andbook: An </w:t>
      </w:r>
    </w:p>
    <w:p w14:paraId="6FCFD278" w14:textId="372A4400" w:rsidR="00401810" w:rsidRPr="00407BD0" w:rsidRDefault="00401810" w:rsidP="00401810">
      <w:pPr>
        <w:rPr>
          <w:rFonts w:ascii="Candara" w:hAnsi="Candara"/>
          <w:i/>
        </w:rPr>
      </w:pPr>
      <w:r w:rsidRPr="00EC07B2">
        <w:rPr>
          <w:rFonts w:ascii="Candara" w:hAnsi="Candara"/>
        </w:rPr>
        <w:t xml:space="preserve">     evidence-based guide to planning care (10</w:t>
      </w:r>
      <w:r w:rsidRPr="00EC07B2">
        <w:rPr>
          <w:rFonts w:ascii="Candara" w:hAnsi="Candara"/>
          <w:vertAlign w:val="superscript"/>
        </w:rPr>
        <w:t>th</w:t>
      </w:r>
      <w:r w:rsidRPr="00EC07B2">
        <w:rPr>
          <w:rFonts w:ascii="Candara" w:hAnsi="Candara"/>
        </w:rPr>
        <w:t xml:space="preserve"> ed.)</w:t>
      </w:r>
      <w:r w:rsidRPr="00407BD0">
        <w:rPr>
          <w:rFonts w:ascii="Candara" w:hAnsi="Candara"/>
          <w:i/>
        </w:rPr>
        <w:t xml:space="preserve">.  St. Louis, MO: Mosby Elsevier.   </w:t>
      </w:r>
    </w:p>
    <w:p w14:paraId="03A4D9E7" w14:textId="77777777" w:rsidR="00401810" w:rsidRPr="00407BD0" w:rsidRDefault="00401810" w:rsidP="00401810">
      <w:pPr>
        <w:ind w:firstLine="720"/>
        <w:rPr>
          <w:rFonts w:ascii="Candara" w:hAnsi="Candara"/>
          <w:i/>
        </w:rPr>
      </w:pPr>
    </w:p>
    <w:p w14:paraId="6648293D" w14:textId="7CAA1C57" w:rsidR="00401810" w:rsidRPr="00EC07B2" w:rsidRDefault="00401810" w:rsidP="00401810">
      <w:pPr>
        <w:rPr>
          <w:rFonts w:ascii="Candara" w:hAnsi="Candara"/>
          <w:iCs/>
        </w:rPr>
      </w:pPr>
      <w:r w:rsidRPr="00407BD0">
        <w:rPr>
          <w:rFonts w:ascii="Candara" w:hAnsi="Candara"/>
          <w:i/>
        </w:rPr>
        <w:t xml:space="preserve">Doenges, M.E., Moorhouse, M.F., &amp; Murr, A.C.  (2014). </w:t>
      </w:r>
      <w:r w:rsidRPr="00EC07B2">
        <w:rPr>
          <w:rFonts w:ascii="Candara" w:hAnsi="Candara"/>
          <w:iCs/>
        </w:rPr>
        <w:t xml:space="preserve">Nursing care plans: Guidelines for     </w:t>
      </w:r>
    </w:p>
    <w:p w14:paraId="36546855" w14:textId="6C3EF770" w:rsidR="00401810" w:rsidRPr="00407BD0" w:rsidRDefault="00401810" w:rsidP="00401810">
      <w:pPr>
        <w:rPr>
          <w:rFonts w:ascii="Candara" w:hAnsi="Candara"/>
          <w:i/>
        </w:rPr>
      </w:pPr>
      <w:r w:rsidRPr="00EC07B2">
        <w:rPr>
          <w:rFonts w:ascii="Candara" w:hAnsi="Candara"/>
          <w:iCs/>
        </w:rPr>
        <w:t xml:space="preserve">     individualizing client care across the lifespan (9</w:t>
      </w:r>
      <w:r w:rsidRPr="00EC07B2">
        <w:rPr>
          <w:rFonts w:ascii="Candara" w:hAnsi="Candara"/>
          <w:iCs/>
          <w:vertAlign w:val="superscript"/>
        </w:rPr>
        <w:t>th</w:t>
      </w:r>
      <w:r w:rsidRPr="00EC07B2">
        <w:rPr>
          <w:rFonts w:ascii="Candara" w:hAnsi="Candara"/>
          <w:iCs/>
        </w:rPr>
        <w:t xml:space="preserve"> ed.).</w:t>
      </w:r>
      <w:r w:rsidRPr="00407BD0">
        <w:rPr>
          <w:rFonts w:ascii="Candara" w:hAnsi="Candara"/>
          <w:i/>
        </w:rPr>
        <w:t xml:space="preserve"> Philadelphia, PA: F.A. Davis Company.  </w:t>
      </w:r>
      <w:r>
        <w:rPr>
          <w:rFonts w:ascii="Candara" w:hAnsi="Candara"/>
          <w:i/>
        </w:rPr>
        <w:t xml:space="preserve">   </w:t>
      </w:r>
      <w:r w:rsidRPr="00407BD0">
        <w:rPr>
          <w:rFonts w:ascii="Candara" w:hAnsi="Candara"/>
          <w:i/>
        </w:rPr>
        <w:t>ISBN: 9780803630413</w:t>
      </w:r>
    </w:p>
    <w:p w14:paraId="7962FD72" w14:textId="77777777" w:rsidR="00401810" w:rsidRPr="00407BD0" w:rsidRDefault="00401810" w:rsidP="00401810">
      <w:pPr>
        <w:ind w:left="720" w:hanging="720"/>
        <w:rPr>
          <w:rFonts w:ascii="Candara" w:hAnsi="Candara"/>
          <w:i/>
        </w:rPr>
      </w:pPr>
    </w:p>
    <w:p w14:paraId="65A1FB05" w14:textId="77777777" w:rsidR="00401810" w:rsidRPr="00407BD0" w:rsidRDefault="00401810" w:rsidP="00401810">
      <w:pPr>
        <w:ind w:left="720" w:hanging="720"/>
        <w:rPr>
          <w:rFonts w:ascii="Candara" w:hAnsi="Candara"/>
          <w:i/>
        </w:rPr>
      </w:pPr>
      <w:r w:rsidRPr="00407BD0">
        <w:rPr>
          <w:rFonts w:ascii="Candara" w:hAnsi="Candara"/>
          <w:i/>
        </w:rPr>
        <w:t>Schuster, P. M. (2012</w:t>
      </w:r>
      <w:r w:rsidRPr="00EC07B2">
        <w:rPr>
          <w:rFonts w:ascii="Candara" w:hAnsi="Candara"/>
          <w:iCs/>
        </w:rPr>
        <w:t>). Concept mapping: A critical-thinking approach to care planning (3</w:t>
      </w:r>
      <w:r w:rsidRPr="00EC07B2">
        <w:rPr>
          <w:rFonts w:ascii="Candara" w:hAnsi="Candara"/>
          <w:iCs/>
          <w:vertAlign w:val="superscript"/>
        </w:rPr>
        <w:t>rd</w:t>
      </w:r>
      <w:r w:rsidRPr="00EC07B2">
        <w:rPr>
          <w:rFonts w:ascii="Candara" w:hAnsi="Candara"/>
          <w:iCs/>
        </w:rPr>
        <w:t>ed.).</w:t>
      </w:r>
      <w:r w:rsidRPr="00407BD0">
        <w:rPr>
          <w:rFonts w:ascii="Candara" w:hAnsi="Candara"/>
          <w:i/>
        </w:rPr>
        <w:t xml:space="preserve"> Philadelphia, PA: F.A. Davis Company.  </w:t>
      </w:r>
    </w:p>
    <w:p w14:paraId="1227CB5B" w14:textId="77777777" w:rsidR="00401810" w:rsidRPr="00407BD0" w:rsidRDefault="00401810" w:rsidP="00401810">
      <w:pPr>
        <w:ind w:left="720" w:hanging="720"/>
        <w:rPr>
          <w:rFonts w:ascii="Candara" w:hAnsi="Candara"/>
          <w:i/>
        </w:rPr>
      </w:pPr>
    </w:p>
    <w:p w14:paraId="1BB1220D" w14:textId="77777777" w:rsidR="00401810" w:rsidRPr="00407BD0" w:rsidRDefault="00401810" w:rsidP="00401810">
      <w:pPr>
        <w:tabs>
          <w:tab w:val="left" w:pos="5220"/>
        </w:tabs>
        <w:rPr>
          <w:rFonts w:ascii="Candara" w:hAnsi="Candara"/>
          <w:i/>
        </w:rPr>
      </w:pPr>
      <w:r w:rsidRPr="00EC07B2">
        <w:rPr>
          <w:rFonts w:ascii="Candara" w:hAnsi="Candara"/>
          <w:iCs/>
        </w:rPr>
        <w:t>Nurse’s drug handbook (15</w:t>
      </w:r>
      <w:r w:rsidRPr="00EC07B2">
        <w:rPr>
          <w:rFonts w:ascii="Candara" w:hAnsi="Candara"/>
          <w:iCs/>
          <w:vertAlign w:val="superscript"/>
        </w:rPr>
        <w:t>th</w:t>
      </w:r>
      <w:r w:rsidRPr="00EC07B2">
        <w:rPr>
          <w:rFonts w:ascii="Candara" w:hAnsi="Candara"/>
          <w:iCs/>
        </w:rPr>
        <w:t xml:space="preserve"> ed.)</w:t>
      </w:r>
      <w:r w:rsidRPr="00407BD0">
        <w:rPr>
          <w:rFonts w:ascii="Candara" w:hAnsi="Candara"/>
          <w:i/>
        </w:rPr>
        <w:t xml:space="preserve">. (2016). Burlington, MA: Jones &amp; Bartlett Learning.  </w:t>
      </w:r>
    </w:p>
    <w:p w14:paraId="30EBDBAB" w14:textId="77777777" w:rsidR="00EC07B2" w:rsidRDefault="00EC07B2" w:rsidP="00317938">
      <w:pPr>
        <w:tabs>
          <w:tab w:val="left" w:pos="1800"/>
        </w:tabs>
        <w:jc w:val="both"/>
        <w:rPr>
          <w:rFonts w:asciiTheme="minorHAnsi" w:hAnsiTheme="minorHAnsi" w:cstheme="minorHAnsi"/>
          <w:szCs w:val="24"/>
        </w:rPr>
      </w:pPr>
    </w:p>
    <w:p w14:paraId="2912F21D" w14:textId="574298C7" w:rsidR="007E41AC" w:rsidRPr="00EC07B2" w:rsidRDefault="00EC07B2" w:rsidP="00317938">
      <w:pPr>
        <w:tabs>
          <w:tab w:val="left" w:pos="1800"/>
        </w:tabs>
        <w:jc w:val="both"/>
        <w:rPr>
          <w:rFonts w:asciiTheme="minorHAnsi" w:hAnsiTheme="minorHAnsi" w:cstheme="minorHAnsi"/>
          <w:b/>
          <w:bCs/>
          <w:szCs w:val="24"/>
        </w:rPr>
      </w:pPr>
      <w:r w:rsidRPr="00EC07B2">
        <w:rPr>
          <w:rFonts w:asciiTheme="minorHAnsi" w:hAnsiTheme="minorHAnsi" w:cstheme="minorHAnsi"/>
          <w:b/>
          <w:bCs/>
          <w:szCs w:val="24"/>
        </w:rPr>
        <w:t xml:space="preserve">Students are responsible for obtaining a laptop and having reliable internet service </w:t>
      </w:r>
    </w:p>
    <w:p w14:paraId="18C107ED" w14:textId="77777777" w:rsidR="00EC07B2" w:rsidRDefault="00EC07B2" w:rsidP="007E41AC">
      <w:pPr>
        <w:pStyle w:val="PlainText"/>
        <w:tabs>
          <w:tab w:val="left" w:pos="1800"/>
        </w:tabs>
        <w:rPr>
          <w:rFonts w:asciiTheme="minorHAnsi" w:hAnsiTheme="minorHAnsi" w:cstheme="minorHAnsi"/>
          <w:b/>
          <w:sz w:val="24"/>
          <w:szCs w:val="24"/>
        </w:rPr>
      </w:pPr>
    </w:p>
    <w:p w14:paraId="1744A7A2" w14:textId="6356ECA3" w:rsidR="00BC0802" w:rsidRPr="00FF3496" w:rsidRDefault="00BC0802" w:rsidP="007E41AC">
      <w:pPr>
        <w:pStyle w:val="PlainText"/>
        <w:tabs>
          <w:tab w:val="left" w:pos="1800"/>
        </w:tabs>
        <w:rPr>
          <w:rFonts w:asciiTheme="minorHAnsi" w:hAnsiTheme="minorHAnsi" w:cstheme="minorHAnsi"/>
          <w:sz w:val="24"/>
          <w:szCs w:val="24"/>
        </w:rPr>
      </w:pPr>
      <w:r w:rsidRPr="00FF3496">
        <w:rPr>
          <w:rFonts w:asciiTheme="minorHAnsi" w:hAnsiTheme="minorHAnsi" w:cstheme="minorHAnsi"/>
          <w:b/>
          <w:sz w:val="24"/>
          <w:szCs w:val="24"/>
        </w:rPr>
        <w:t>Monroe College Attendance Policy for Undergraduate Lecture Classes</w:t>
      </w:r>
    </w:p>
    <w:p w14:paraId="6F448C9E" w14:textId="77777777" w:rsidR="00801306" w:rsidRPr="00FF3496" w:rsidRDefault="00801306" w:rsidP="00801306">
      <w:pPr>
        <w:pStyle w:val="paragraph"/>
        <w:spacing w:before="0" w:beforeAutospacing="0" w:after="0" w:afterAutospacing="0"/>
        <w:textAlignment w:val="baseline"/>
        <w:rPr>
          <w:rStyle w:val="normaltextrun"/>
          <w:rFonts w:asciiTheme="minorHAnsi" w:eastAsia="Times" w:hAnsiTheme="minorHAnsi" w:cstheme="minorHAnsi"/>
          <w:bCs/>
          <w:u w:val="single"/>
        </w:rPr>
      </w:pPr>
    </w:p>
    <w:p w14:paraId="200C7083" w14:textId="184514F4" w:rsidR="00E1446B" w:rsidRPr="00FF3496" w:rsidRDefault="00801306" w:rsidP="00801306">
      <w:pPr>
        <w:pStyle w:val="paragraph"/>
        <w:spacing w:before="0" w:beforeAutospacing="0" w:after="0" w:afterAutospacing="0"/>
        <w:textAlignment w:val="baseline"/>
        <w:rPr>
          <w:rFonts w:asciiTheme="minorHAnsi" w:eastAsiaTheme="majorEastAsia" w:hAnsiTheme="minorHAnsi" w:cstheme="minorHAnsi"/>
          <w:b/>
        </w:rPr>
      </w:pPr>
      <w:r w:rsidRPr="00FF3496">
        <w:rPr>
          <w:rStyle w:val="normaltextrun"/>
          <w:rFonts w:asciiTheme="minorHAnsi" w:eastAsia="Times" w:hAnsiTheme="minorHAnsi" w:cstheme="minorHAnsi"/>
          <w:b/>
        </w:rPr>
        <w:t>Attendance Policy </w:t>
      </w:r>
      <w:r w:rsidRPr="00FF3496">
        <w:rPr>
          <w:rStyle w:val="eop"/>
          <w:rFonts w:asciiTheme="minorHAnsi" w:eastAsiaTheme="majorEastAsia" w:hAnsiTheme="minorHAnsi" w:cstheme="minorHAnsi"/>
          <w:b/>
        </w:rPr>
        <w:t> </w:t>
      </w:r>
    </w:p>
    <w:p w14:paraId="0768FE43" w14:textId="77777777" w:rsidR="00801306" w:rsidRPr="00FF3496" w:rsidRDefault="00801306" w:rsidP="00E1446B">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imes" w:hAnsiTheme="minorHAnsi" w:cstheme="minorHAnsi"/>
        </w:rPr>
        <w:t>The College’s educational approach is personal and hands-on. Interaction among students and faculty supports the development of knowledge and skills for academic success and professional development. Therefore, consistent attendance, punctuality, and active participation are highly valued. The practices and guidelines outlined in this policy intend to support those values.</w:t>
      </w:r>
      <w:r w:rsidRPr="00FF3496">
        <w:rPr>
          <w:rStyle w:val="eop"/>
          <w:rFonts w:asciiTheme="minorHAnsi" w:eastAsiaTheme="majorEastAsia" w:hAnsiTheme="minorHAnsi" w:cstheme="minorHAnsi"/>
        </w:rPr>
        <w:t> </w:t>
      </w:r>
      <w:r w:rsidRPr="00FF3496">
        <w:rPr>
          <w:rFonts w:asciiTheme="minorHAnsi" w:hAnsiTheme="minorHAnsi" w:cstheme="minorHAnsi"/>
          <w:color w:val="FF0000"/>
        </w:rPr>
        <w:br/>
      </w:r>
      <w:r w:rsidRPr="00FF3496">
        <w:rPr>
          <w:rStyle w:val="eop"/>
          <w:rFonts w:asciiTheme="minorHAnsi" w:eastAsiaTheme="majorEastAsia" w:hAnsiTheme="minorHAnsi" w:cstheme="minorHAnsi"/>
        </w:rPr>
        <w:t> </w:t>
      </w:r>
    </w:p>
    <w:p w14:paraId="7589A2CD" w14:textId="3C3789FC" w:rsidR="00E1446B" w:rsidRPr="00FF3496" w:rsidRDefault="0007685A" w:rsidP="0007685A">
      <w:pPr>
        <w:pStyle w:val="paragraph"/>
        <w:spacing w:before="0" w:beforeAutospacing="0" w:after="0" w:afterAutospacing="0"/>
        <w:jc w:val="both"/>
        <w:textAlignment w:val="baseline"/>
        <w:rPr>
          <w:rStyle w:val="normaltextrun"/>
          <w:rFonts w:asciiTheme="minorHAnsi" w:eastAsia="Times" w:hAnsiTheme="minorHAnsi" w:cstheme="minorHAnsi"/>
          <w:b/>
        </w:rPr>
      </w:pPr>
      <w:r w:rsidRPr="00FF3496">
        <w:rPr>
          <w:rStyle w:val="normaltextrun"/>
          <w:rFonts w:asciiTheme="minorHAnsi" w:eastAsia="Times" w:hAnsiTheme="minorHAnsi" w:cstheme="minorHAnsi"/>
          <w:b/>
        </w:rPr>
        <w:t>Documented Absences</w:t>
      </w:r>
    </w:p>
    <w:p w14:paraId="61EEF4FA" w14:textId="447074AD" w:rsidR="00801306" w:rsidRPr="00FF3496" w:rsidRDefault="00801306" w:rsidP="0007685A">
      <w:pPr>
        <w:pStyle w:val="paragraph"/>
        <w:spacing w:before="0" w:beforeAutospacing="0" w:after="0" w:afterAutospacing="0"/>
        <w:jc w:val="both"/>
        <w:textAlignment w:val="baseline"/>
        <w:rPr>
          <w:rFonts w:asciiTheme="minorHAnsi" w:eastAsia="Times" w:hAnsiTheme="minorHAnsi" w:cstheme="minorHAnsi"/>
          <w:b/>
        </w:rPr>
      </w:pPr>
      <w:r w:rsidRPr="00FF3496">
        <w:rPr>
          <w:rStyle w:val="normaltextrun"/>
          <w:rFonts w:asciiTheme="minorHAnsi" w:eastAsia="Times" w:hAnsiTheme="minorHAnsi" w:cstheme="minorHAnsi"/>
        </w:rPr>
        <w:t>The College understands that situations arise that may interfere with attendance and are beyond the control of the student. These include, but are not limited to, medical emergencies for the student or members of their family, an important legal obligation, military deployment, job-related obligations, or the unfortunate passing of a loved one. In such cases, a student may provide timely documentation for the related absence to the Office of Academic Affairs, which will review the circumstances and record the absence as “documented” when warranted (denoted on the student’s attendance record with a “D”). The student will be permitted and encouraged to make up any missed exams or assignments. </w:t>
      </w:r>
      <w:r w:rsidRPr="00FF3496">
        <w:rPr>
          <w:rStyle w:val="eop"/>
          <w:rFonts w:asciiTheme="minorHAnsi" w:eastAsiaTheme="majorEastAsia" w:hAnsiTheme="minorHAnsi" w:cstheme="minorHAnsi"/>
        </w:rPr>
        <w:t> </w:t>
      </w:r>
    </w:p>
    <w:p w14:paraId="27391435" w14:textId="3A7C4BEA" w:rsidR="00801306" w:rsidRPr="00FF3496" w:rsidRDefault="00801306" w:rsidP="0007685A">
      <w:pPr>
        <w:pStyle w:val="paragraph"/>
        <w:spacing w:before="0" w:beforeAutospacing="0" w:after="0" w:afterAutospacing="0"/>
        <w:jc w:val="both"/>
        <w:textAlignment w:val="baseline"/>
        <w:rPr>
          <w:rFonts w:asciiTheme="minorHAnsi" w:hAnsiTheme="minorHAnsi" w:cstheme="minorHAnsi"/>
        </w:rPr>
      </w:pPr>
      <w:r w:rsidRPr="00FF3496">
        <w:rPr>
          <w:rStyle w:val="scxw76641962"/>
          <w:rFonts w:asciiTheme="minorHAnsi" w:eastAsiaTheme="majorEastAsia" w:hAnsiTheme="minorHAnsi" w:cstheme="minorHAnsi"/>
        </w:rPr>
        <w:t> </w:t>
      </w:r>
      <w:r w:rsidRPr="00FF3496">
        <w:rPr>
          <w:rFonts w:asciiTheme="minorHAnsi" w:hAnsiTheme="minorHAnsi" w:cstheme="minorHAnsi"/>
        </w:rPr>
        <w:br/>
      </w:r>
      <w:r w:rsidRPr="00FF3496">
        <w:rPr>
          <w:rStyle w:val="normaltextrun"/>
          <w:rFonts w:asciiTheme="minorHAnsi" w:eastAsia="Times" w:hAnsiTheme="minorHAnsi" w:cstheme="minorHAnsi"/>
        </w:rPr>
        <w:t>Note</w:t>
      </w:r>
      <w:r w:rsidR="009740E6" w:rsidRPr="00FF3496">
        <w:rPr>
          <w:rStyle w:val="normaltextrun"/>
          <w:rFonts w:asciiTheme="minorHAnsi" w:eastAsia="Times" w:hAnsiTheme="minorHAnsi" w:cstheme="minorHAnsi"/>
        </w:rPr>
        <w:t xml:space="preserve">: </w:t>
      </w:r>
      <w:r w:rsidRPr="00FF3496">
        <w:rPr>
          <w:rStyle w:val="normaltextrun"/>
          <w:rFonts w:asciiTheme="minorHAnsi" w:eastAsia="Times" w:hAnsiTheme="minorHAnsi" w:cstheme="minorHAnsi"/>
        </w:rPr>
        <w:t xml:space="preserve">All documents are subject to verification.  Submitting falsified documents is a serious </w:t>
      </w:r>
      <w:r w:rsidRPr="00FF3496">
        <w:rPr>
          <w:rStyle w:val="normaltextrun"/>
          <w:rFonts w:asciiTheme="minorHAnsi" w:eastAsia="Times" w:hAnsiTheme="minorHAnsi" w:cstheme="minorHAnsi"/>
        </w:rPr>
        <w:lastRenderedPageBreak/>
        <w:t>violation of the Code of Academic and Scholarly Integrity, resulting in sanctions up to and including expulsion from the College. </w:t>
      </w:r>
      <w:r w:rsidRPr="00FF3496">
        <w:rPr>
          <w:rStyle w:val="eop"/>
          <w:rFonts w:asciiTheme="minorHAnsi" w:eastAsiaTheme="majorEastAsia" w:hAnsiTheme="minorHAnsi" w:cstheme="minorHAnsi"/>
        </w:rPr>
        <w:t> </w:t>
      </w:r>
    </w:p>
    <w:p w14:paraId="53C8F29F" w14:textId="77777777" w:rsidR="00801306" w:rsidRPr="00FF3496" w:rsidRDefault="00801306" w:rsidP="00801306">
      <w:pPr>
        <w:pStyle w:val="paragraph"/>
        <w:spacing w:before="0" w:beforeAutospacing="0" w:after="0" w:afterAutospacing="0"/>
        <w:textAlignment w:val="baseline"/>
        <w:rPr>
          <w:rFonts w:asciiTheme="minorHAnsi" w:hAnsiTheme="minorHAnsi" w:cstheme="minorHAnsi"/>
        </w:rPr>
      </w:pPr>
      <w:r w:rsidRPr="00FF3496">
        <w:rPr>
          <w:rStyle w:val="normaltextrun"/>
          <w:rFonts w:asciiTheme="minorHAnsi" w:eastAsia="Times" w:hAnsiTheme="minorHAnsi" w:cstheme="minorHAnsi"/>
        </w:rPr>
        <w:t> </w:t>
      </w:r>
      <w:r w:rsidRPr="00FF3496">
        <w:rPr>
          <w:rStyle w:val="eop"/>
          <w:rFonts w:asciiTheme="minorHAnsi" w:eastAsiaTheme="majorEastAsia" w:hAnsiTheme="minorHAnsi" w:cstheme="minorHAnsi"/>
        </w:rPr>
        <w:t> </w:t>
      </w:r>
    </w:p>
    <w:p w14:paraId="11606E6D" w14:textId="77777777" w:rsidR="0007685A" w:rsidRPr="00FF3496" w:rsidRDefault="00801306" w:rsidP="00801306">
      <w:pPr>
        <w:pStyle w:val="paragraph"/>
        <w:spacing w:before="0" w:beforeAutospacing="0" w:after="0" w:afterAutospacing="0"/>
        <w:textAlignment w:val="baseline"/>
        <w:rPr>
          <w:rStyle w:val="scxw76641962"/>
          <w:rFonts w:asciiTheme="minorHAnsi" w:eastAsiaTheme="majorEastAsia" w:hAnsiTheme="minorHAnsi" w:cstheme="minorHAnsi"/>
        </w:rPr>
      </w:pPr>
      <w:r w:rsidRPr="00FF3496">
        <w:rPr>
          <w:rStyle w:val="normaltextrun"/>
          <w:rFonts w:asciiTheme="minorHAnsi" w:eastAsia="Times" w:hAnsiTheme="minorHAnsi" w:cstheme="minorHAnsi"/>
          <w:b/>
        </w:rPr>
        <w:t>Sanctioned Absences</w:t>
      </w:r>
      <w:r w:rsidRPr="00FF3496">
        <w:rPr>
          <w:rStyle w:val="scxw76641962"/>
          <w:rFonts w:asciiTheme="minorHAnsi" w:eastAsiaTheme="majorEastAsia" w:hAnsiTheme="minorHAnsi" w:cstheme="minorHAnsi"/>
        </w:rPr>
        <w:t> </w:t>
      </w:r>
    </w:p>
    <w:p w14:paraId="5F108E88" w14:textId="3B78FD80" w:rsidR="00801306" w:rsidRPr="00FF3496" w:rsidRDefault="00801306" w:rsidP="0007685A">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imes" w:hAnsiTheme="minorHAnsi" w:cstheme="minorHAnsi"/>
        </w:rPr>
        <w:t>A student may miss a class because they are representing the College or School at a conference, an academic or athletic competition, or a co-curricular event. These valuable experiences enhance student learning and achievement. In such cases, the Office of Academic Affairs records the absence as “sanctioned” (denoted on the student’s attendance record with an “S”). The student will be permitted and encouraged to make up any missed exams or assignments. </w:t>
      </w:r>
      <w:r w:rsidRPr="00FF3496">
        <w:rPr>
          <w:rStyle w:val="scxw76641962"/>
          <w:rFonts w:asciiTheme="minorHAnsi" w:eastAsiaTheme="majorEastAsia" w:hAnsiTheme="minorHAnsi" w:cstheme="minorHAnsi"/>
        </w:rPr>
        <w:t> </w:t>
      </w:r>
    </w:p>
    <w:p w14:paraId="04C7E6CF" w14:textId="6718BC95" w:rsidR="007009AD" w:rsidRPr="00FF3496" w:rsidRDefault="00801306" w:rsidP="007009AD">
      <w:pPr>
        <w:pStyle w:val="paragraph"/>
        <w:spacing w:before="0" w:beforeAutospacing="0" w:after="0" w:afterAutospacing="0"/>
        <w:jc w:val="both"/>
        <w:textAlignment w:val="baseline"/>
        <w:rPr>
          <w:rStyle w:val="normaltextrun"/>
          <w:rFonts w:asciiTheme="minorHAnsi" w:eastAsia="Times" w:hAnsiTheme="minorHAnsi" w:cstheme="minorHAnsi"/>
          <w:b/>
        </w:rPr>
      </w:pPr>
      <w:r w:rsidRPr="00FF3496">
        <w:rPr>
          <w:rFonts w:asciiTheme="minorHAnsi" w:hAnsiTheme="minorHAnsi" w:cstheme="minorHAnsi"/>
        </w:rPr>
        <w:br/>
      </w:r>
      <w:r w:rsidR="007009AD" w:rsidRPr="00FF3496">
        <w:rPr>
          <w:rStyle w:val="normaltextrun"/>
          <w:rFonts w:asciiTheme="minorHAnsi" w:eastAsia="Times" w:hAnsiTheme="minorHAnsi" w:cstheme="minorHAnsi"/>
          <w:b/>
        </w:rPr>
        <w:t xml:space="preserve">Absence Guidelines </w:t>
      </w:r>
    </w:p>
    <w:p w14:paraId="38663A05" w14:textId="0B9240AD" w:rsidR="00801306" w:rsidRPr="00FF3496" w:rsidRDefault="00801306" w:rsidP="007009AD">
      <w:pPr>
        <w:pStyle w:val="paragraph"/>
        <w:spacing w:before="0" w:beforeAutospacing="0" w:after="0" w:afterAutospacing="0"/>
        <w:jc w:val="both"/>
        <w:textAlignment w:val="baseline"/>
        <w:rPr>
          <w:rFonts w:asciiTheme="minorHAnsi" w:eastAsiaTheme="majorEastAsia" w:hAnsiTheme="minorHAnsi" w:cstheme="minorHAnsi"/>
        </w:rPr>
      </w:pPr>
      <w:r w:rsidRPr="00FF3496">
        <w:rPr>
          <w:rStyle w:val="normaltextrun"/>
          <w:rFonts w:asciiTheme="minorHAnsi" w:eastAsia="Times" w:hAnsiTheme="minorHAnsi" w:cstheme="minorHAnsi"/>
        </w:rPr>
        <w:t>For undergraduate lecture classes, the College has set the following guidelines for absences that are neither sanctioned nor documented: </w:t>
      </w:r>
      <w:r w:rsidRPr="00FF3496">
        <w:rPr>
          <w:rStyle w:val="scxw76641962"/>
          <w:rFonts w:asciiTheme="minorHAnsi" w:eastAsiaTheme="majorEastAsia" w:hAnsiTheme="minorHAnsi" w:cstheme="minorHAnsi"/>
        </w:rPr>
        <w:t> </w:t>
      </w:r>
    </w:p>
    <w:p w14:paraId="44CC9913" w14:textId="77777777" w:rsidR="00801306" w:rsidRPr="00FF3496" w:rsidRDefault="00801306" w:rsidP="007009AD">
      <w:pPr>
        <w:pStyle w:val="paragraph"/>
        <w:numPr>
          <w:ilvl w:val="0"/>
          <w:numId w:val="1"/>
        </w:numPr>
        <w:spacing w:before="0" w:beforeAutospacing="0" w:after="0" w:afterAutospacing="0"/>
        <w:ind w:left="1080" w:firstLine="0"/>
        <w:jc w:val="both"/>
        <w:textAlignment w:val="baseline"/>
        <w:rPr>
          <w:rFonts w:asciiTheme="minorHAnsi" w:hAnsiTheme="minorHAnsi" w:cstheme="minorHAnsi"/>
        </w:rPr>
      </w:pPr>
      <w:r w:rsidRPr="00FF3496">
        <w:rPr>
          <w:rStyle w:val="normaltextrun"/>
          <w:rFonts w:asciiTheme="minorHAnsi" w:eastAsia="Times" w:hAnsiTheme="minorHAnsi" w:cstheme="minorHAnsi"/>
        </w:rPr>
        <w:t>Online/Module classes: two absences</w:t>
      </w:r>
      <w:r w:rsidRPr="00FF3496">
        <w:rPr>
          <w:rStyle w:val="eop"/>
          <w:rFonts w:asciiTheme="minorHAnsi" w:eastAsiaTheme="majorEastAsia" w:hAnsiTheme="minorHAnsi" w:cstheme="minorHAnsi"/>
        </w:rPr>
        <w:t> </w:t>
      </w:r>
    </w:p>
    <w:p w14:paraId="78193DC6" w14:textId="01F47AEE" w:rsidR="00801306" w:rsidRPr="00FF3496" w:rsidRDefault="00801306" w:rsidP="007009AD">
      <w:pPr>
        <w:pStyle w:val="paragraph"/>
        <w:numPr>
          <w:ilvl w:val="0"/>
          <w:numId w:val="1"/>
        </w:numPr>
        <w:spacing w:before="0" w:beforeAutospacing="0" w:after="0" w:afterAutospacing="0"/>
        <w:ind w:left="1080" w:firstLine="0"/>
        <w:jc w:val="both"/>
        <w:textAlignment w:val="baseline"/>
        <w:rPr>
          <w:rStyle w:val="normaltextrun"/>
          <w:rFonts w:asciiTheme="minorHAnsi" w:eastAsia="Times" w:hAnsiTheme="minorHAnsi" w:cstheme="minorHAnsi"/>
        </w:rPr>
      </w:pPr>
      <w:r w:rsidRPr="00FF3496">
        <w:rPr>
          <w:rStyle w:val="normaltextrun"/>
          <w:rFonts w:asciiTheme="minorHAnsi" w:eastAsia="Times" w:hAnsiTheme="minorHAnsi" w:cstheme="minorHAnsi"/>
        </w:rPr>
        <w:t>Virtual and onsite classes that meet once per week: two </w:t>
      </w:r>
      <w:r w:rsidR="00BB62C7" w:rsidRPr="00FF3496">
        <w:rPr>
          <w:rStyle w:val="normaltextrun"/>
          <w:rFonts w:asciiTheme="minorHAnsi" w:eastAsia="Times" w:hAnsiTheme="minorHAnsi" w:cstheme="minorHAnsi"/>
        </w:rPr>
        <w:t>absences</w:t>
      </w:r>
    </w:p>
    <w:p w14:paraId="7B63C6E4" w14:textId="31CF1A65" w:rsidR="00801306" w:rsidRPr="00FF3496" w:rsidRDefault="00801306" w:rsidP="007009AD">
      <w:pPr>
        <w:pStyle w:val="paragraph"/>
        <w:numPr>
          <w:ilvl w:val="0"/>
          <w:numId w:val="1"/>
        </w:numPr>
        <w:spacing w:before="0" w:beforeAutospacing="0" w:after="0" w:afterAutospacing="0"/>
        <w:ind w:left="1080" w:firstLine="0"/>
        <w:jc w:val="both"/>
        <w:textAlignment w:val="baseline"/>
        <w:rPr>
          <w:rFonts w:asciiTheme="minorHAnsi" w:hAnsiTheme="minorHAnsi" w:cstheme="minorHAnsi"/>
        </w:rPr>
      </w:pPr>
      <w:r w:rsidRPr="00FF3496">
        <w:rPr>
          <w:rStyle w:val="normaltextrun"/>
          <w:rFonts w:asciiTheme="minorHAnsi" w:eastAsia="Times" w:hAnsiTheme="minorHAnsi" w:cstheme="minorHAnsi"/>
        </w:rPr>
        <w:t>Virtual and onsite classes that meet two or more times per week: four absences </w:t>
      </w:r>
      <w:r w:rsidRPr="00FF3496">
        <w:rPr>
          <w:rStyle w:val="eop"/>
          <w:rFonts w:asciiTheme="minorHAnsi" w:eastAsiaTheme="majorEastAsia" w:hAnsiTheme="minorHAnsi" w:cstheme="minorHAnsi"/>
        </w:rPr>
        <w:t> </w:t>
      </w:r>
    </w:p>
    <w:p w14:paraId="3DD223AC" w14:textId="77777777" w:rsidR="00801306" w:rsidRPr="00FF3496" w:rsidRDefault="00801306" w:rsidP="007009AD">
      <w:pPr>
        <w:pStyle w:val="paragraph"/>
        <w:spacing w:before="0" w:beforeAutospacing="0" w:after="0" w:afterAutospacing="0"/>
        <w:jc w:val="both"/>
        <w:textAlignment w:val="baseline"/>
        <w:rPr>
          <w:rFonts w:asciiTheme="minorHAnsi" w:hAnsiTheme="minorHAnsi" w:cstheme="minorHAnsi"/>
        </w:rPr>
      </w:pPr>
      <w:r w:rsidRPr="00FF3496">
        <w:rPr>
          <w:rStyle w:val="scxw76641962"/>
          <w:rFonts w:asciiTheme="minorHAnsi" w:eastAsiaTheme="majorEastAsia" w:hAnsiTheme="minorHAnsi" w:cstheme="minorHAnsi"/>
        </w:rPr>
        <w:t> </w:t>
      </w:r>
      <w:r w:rsidRPr="00FF3496">
        <w:rPr>
          <w:rFonts w:asciiTheme="minorHAnsi" w:hAnsiTheme="minorHAnsi" w:cstheme="minorHAnsi"/>
        </w:rPr>
        <w:br/>
      </w:r>
      <w:r w:rsidRPr="00FF3496">
        <w:rPr>
          <w:rStyle w:val="normaltextrun"/>
          <w:rFonts w:asciiTheme="minorHAnsi" w:eastAsia="Times" w:hAnsiTheme="minorHAnsi" w:cstheme="minorHAnsi"/>
          <w:i/>
          <w:iCs/>
        </w:rPr>
        <w:t>At the discretion of the professor, students who exceed the above number of absences may have up to 10 points deducted from their overall course grade. </w:t>
      </w:r>
      <w:r w:rsidRPr="00FF3496">
        <w:rPr>
          <w:rStyle w:val="eop"/>
          <w:rFonts w:asciiTheme="minorHAnsi" w:eastAsiaTheme="majorEastAsia" w:hAnsiTheme="minorHAnsi" w:cstheme="minorHAnsi"/>
        </w:rPr>
        <w:t> </w:t>
      </w:r>
    </w:p>
    <w:p w14:paraId="41AF474A" w14:textId="77777777" w:rsidR="00801306" w:rsidRPr="00FF3496" w:rsidRDefault="00801306" w:rsidP="00E1446B">
      <w:pPr>
        <w:pStyle w:val="paragraph"/>
        <w:spacing w:before="0" w:beforeAutospacing="0" w:after="0" w:afterAutospacing="0"/>
        <w:jc w:val="both"/>
        <w:textAlignment w:val="baseline"/>
        <w:rPr>
          <w:rFonts w:asciiTheme="minorHAnsi" w:hAnsiTheme="minorHAnsi" w:cstheme="minorHAnsi"/>
        </w:rPr>
      </w:pPr>
      <w:r w:rsidRPr="00FF3496">
        <w:rPr>
          <w:rStyle w:val="eop"/>
          <w:rFonts w:asciiTheme="minorHAnsi" w:eastAsiaTheme="majorEastAsia" w:hAnsiTheme="minorHAnsi" w:cstheme="minorHAnsi"/>
        </w:rPr>
        <w:t> </w:t>
      </w:r>
    </w:p>
    <w:p w14:paraId="485507BF" w14:textId="11030F8F" w:rsidR="0007685A" w:rsidRPr="00FF3496" w:rsidRDefault="00801306" w:rsidP="00801306">
      <w:pPr>
        <w:pStyle w:val="paragraph"/>
        <w:spacing w:before="0" w:beforeAutospacing="0" w:after="0" w:afterAutospacing="0"/>
        <w:textAlignment w:val="baseline"/>
        <w:rPr>
          <w:rStyle w:val="normaltextrun"/>
          <w:rFonts w:asciiTheme="minorHAnsi" w:eastAsiaTheme="majorEastAsia" w:hAnsiTheme="minorHAnsi" w:cstheme="minorHAnsi"/>
          <w:b/>
        </w:rPr>
      </w:pPr>
      <w:r w:rsidRPr="00FF3496">
        <w:rPr>
          <w:rStyle w:val="normaltextrun"/>
          <w:rFonts w:asciiTheme="minorHAnsi" w:eastAsia="Times" w:hAnsiTheme="minorHAnsi" w:cstheme="minorHAnsi"/>
          <w:b/>
        </w:rPr>
        <w:t>Attendance and Participation in the Virtual Classroom</w:t>
      </w:r>
      <w:r w:rsidRPr="00FF3496">
        <w:rPr>
          <w:rStyle w:val="normaltextrun"/>
          <w:rFonts w:asciiTheme="minorHAnsi" w:eastAsiaTheme="majorEastAsia" w:hAnsiTheme="minorHAnsi" w:cstheme="minorHAnsi"/>
          <w:b/>
        </w:rPr>
        <w:t> </w:t>
      </w:r>
    </w:p>
    <w:p w14:paraId="5CC749F2" w14:textId="56ADBDDA" w:rsidR="00E1446B" w:rsidRPr="00FF3496" w:rsidRDefault="00801306" w:rsidP="00E1446B">
      <w:pPr>
        <w:pStyle w:val="paragraph"/>
        <w:spacing w:before="0" w:beforeAutospacing="0" w:after="0" w:afterAutospacing="0"/>
        <w:jc w:val="both"/>
        <w:textAlignment w:val="baseline"/>
        <w:rPr>
          <w:rStyle w:val="normaltextrun"/>
          <w:rFonts w:asciiTheme="minorHAnsi" w:eastAsia="Times" w:hAnsiTheme="minorHAnsi" w:cstheme="minorHAnsi"/>
        </w:rPr>
      </w:pPr>
      <w:r w:rsidRPr="00FF3496">
        <w:rPr>
          <w:rStyle w:val="normaltextrun"/>
          <w:rFonts w:asciiTheme="minorHAnsi" w:eastAsia="Times" w:hAnsiTheme="minorHAnsi" w:cstheme="minorHAnsi"/>
        </w:rPr>
        <w:t>Virtual classes require active participation from all students to be truly effective. Students should treat virtual classes exactly like in-person classes, meaning they need to be on time and fully present for the entirety of the class period. Work schedules and personal appointments should not conflict with class times – it is the student’s responsibility to make sure they are fully available for their virtual classes, just as they would be for an in-person class.</w:t>
      </w:r>
      <w:r w:rsidR="00E1446B" w:rsidRPr="00FF3496">
        <w:rPr>
          <w:rStyle w:val="normaltextrun"/>
          <w:rFonts w:asciiTheme="minorHAnsi" w:eastAsia="Times" w:hAnsiTheme="minorHAnsi" w:cstheme="minorHAnsi"/>
          <w:u w:val="single"/>
        </w:rPr>
        <w:t xml:space="preserve"> Active participation includes but is not limited to: responding to the professor, engaging in discussion and chats, and completing in-class assignments and presentations</w:t>
      </w:r>
      <w:r w:rsidR="00E1446B" w:rsidRPr="00FF3496">
        <w:rPr>
          <w:rStyle w:val="normaltextrun"/>
          <w:rFonts w:asciiTheme="minorHAnsi" w:eastAsia="Times" w:hAnsiTheme="minorHAnsi" w:cstheme="minorHAnsi"/>
        </w:rPr>
        <w:t xml:space="preserve">. </w:t>
      </w:r>
    </w:p>
    <w:p w14:paraId="7308DF70" w14:textId="3D78994C" w:rsidR="00801306" w:rsidRPr="00FF3496" w:rsidRDefault="00801306" w:rsidP="00E1446B">
      <w:pPr>
        <w:pStyle w:val="paragraph"/>
        <w:spacing w:before="0" w:beforeAutospacing="0" w:after="0" w:afterAutospacing="0"/>
        <w:jc w:val="both"/>
        <w:textAlignment w:val="baseline"/>
        <w:rPr>
          <w:rFonts w:asciiTheme="minorHAnsi" w:hAnsiTheme="minorHAnsi" w:cstheme="minorHAnsi"/>
        </w:rPr>
      </w:pPr>
      <w:r w:rsidRPr="00FF3496">
        <w:rPr>
          <w:rStyle w:val="eop"/>
          <w:rFonts w:asciiTheme="minorHAnsi" w:eastAsiaTheme="majorEastAsia" w:hAnsiTheme="minorHAnsi" w:cstheme="minorHAnsi"/>
        </w:rPr>
        <w:t> </w:t>
      </w:r>
    </w:p>
    <w:p w14:paraId="781E29A3" w14:textId="5FCF20B8" w:rsidR="00801306" w:rsidRPr="00FF3496" w:rsidRDefault="00801306" w:rsidP="00E1446B">
      <w:pPr>
        <w:pStyle w:val="paragraph"/>
        <w:spacing w:before="0" w:beforeAutospacing="0" w:after="0" w:afterAutospacing="0"/>
        <w:jc w:val="both"/>
        <w:textAlignment w:val="baseline"/>
        <w:rPr>
          <w:rStyle w:val="normaltextrun"/>
          <w:rFonts w:asciiTheme="minorHAnsi" w:eastAsiaTheme="majorEastAsia" w:hAnsiTheme="minorHAnsi" w:cstheme="minorHAnsi"/>
        </w:rPr>
      </w:pPr>
      <w:r w:rsidRPr="00FF3496">
        <w:rPr>
          <w:rStyle w:val="normaltextrun"/>
          <w:rFonts w:asciiTheme="minorHAnsi" w:eastAsia="Times" w:hAnsiTheme="minorHAnsi" w:cstheme="minorHAnsi"/>
        </w:rPr>
        <w:t>Lack of attendance due to connectivity issues will be evaluated at the professor’s discretion, so students should let their professors know if they are experiencing connection problems. Excused absences due to illness, essential worker status, etc. will still require documentation through the Office of Academic and Student Affairs. Students should send any questions and/or appropriate documentation to:</w:t>
      </w:r>
      <w:r w:rsidRPr="00FF3496">
        <w:rPr>
          <w:rStyle w:val="normaltextrun"/>
          <w:rFonts w:asciiTheme="minorHAnsi" w:eastAsiaTheme="majorEastAsia" w:hAnsiTheme="minorHAnsi" w:cstheme="minorHAnsi"/>
        </w:rPr>
        <w:t> </w:t>
      </w:r>
    </w:p>
    <w:p w14:paraId="28271467" w14:textId="77777777" w:rsidR="00801306" w:rsidRPr="00FF3496" w:rsidRDefault="00801306" w:rsidP="00801306">
      <w:pPr>
        <w:pStyle w:val="paragraph"/>
        <w:spacing w:before="0" w:beforeAutospacing="0" w:after="0" w:afterAutospacing="0"/>
        <w:textAlignment w:val="baseline"/>
        <w:rPr>
          <w:rStyle w:val="normaltextrun"/>
          <w:rFonts w:asciiTheme="minorHAnsi" w:eastAsiaTheme="majorEastAsia" w:hAnsiTheme="minorHAnsi" w:cstheme="minorHAnsi"/>
        </w:rPr>
      </w:pPr>
    </w:p>
    <w:p w14:paraId="35C641BB" w14:textId="637E426C" w:rsidR="003C2849" w:rsidRPr="00FF3496" w:rsidRDefault="00801306" w:rsidP="00E1446B">
      <w:pPr>
        <w:pStyle w:val="paragraph"/>
        <w:numPr>
          <w:ilvl w:val="0"/>
          <w:numId w:val="2"/>
        </w:numPr>
        <w:spacing w:before="0" w:beforeAutospacing="0" w:after="0" w:afterAutospacing="0"/>
        <w:jc w:val="both"/>
        <w:textAlignment w:val="baseline"/>
        <w:rPr>
          <w:rStyle w:val="normaltextrun"/>
          <w:rFonts w:asciiTheme="minorHAnsi" w:eastAsia="Times" w:hAnsiTheme="minorHAnsi" w:cstheme="minorHAnsi"/>
        </w:rPr>
      </w:pPr>
      <w:r w:rsidRPr="00FF3496">
        <w:rPr>
          <w:rStyle w:val="normaltextrun"/>
          <w:rFonts w:asciiTheme="minorHAnsi" w:eastAsia="Times" w:hAnsiTheme="minorHAnsi" w:cstheme="minorHAnsi"/>
        </w:rPr>
        <w:t xml:space="preserve">Bronx Campus: </w:t>
      </w:r>
      <w:r w:rsidRPr="00FF3496">
        <w:rPr>
          <w:rStyle w:val="normaltextrun"/>
          <w:rFonts w:asciiTheme="minorHAnsi" w:eastAsia="Times" w:hAnsiTheme="minorHAnsi" w:cstheme="minorHAnsi"/>
          <w:i/>
          <w:iCs/>
        </w:rPr>
        <w:t xml:space="preserve">Jerry </w:t>
      </w:r>
      <w:proofErr w:type="spellStart"/>
      <w:r w:rsidRPr="00FF3496">
        <w:rPr>
          <w:rStyle w:val="normaltextrun"/>
          <w:rFonts w:asciiTheme="minorHAnsi" w:eastAsia="Times" w:hAnsiTheme="minorHAnsi" w:cstheme="minorHAnsi"/>
          <w:i/>
          <w:iCs/>
        </w:rPr>
        <w:t>Kostroff</w:t>
      </w:r>
      <w:proofErr w:type="spellEnd"/>
      <w:r w:rsidRPr="00FF3496">
        <w:rPr>
          <w:rStyle w:val="normaltextrun"/>
          <w:rFonts w:asciiTheme="minorHAnsi" w:eastAsia="Times" w:hAnsiTheme="minorHAnsi" w:cstheme="minorHAnsi"/>
        </w:rPr>
        <w:t xml:space="preserve"> a</w:t>
      </w:r>
      <w:r w:rsidR="003C2849" w:rsidRPr="00FF3496">
        <w:rPr>
          <w:rStyle w:val="normaltextrun"/>
          <w:rFonts w:asciiTheme="minorHAnsi" w:eastAsia="Times" w:hAnsiTheme="minorHAnsi" w:cstheme="minorHAnsi"/>
        </w:rPr>
        <w:t xml:space="preserve">t </w:t>
      </w:r>
      <w:hyperlink r:id="rId12" w:history="1">
        <w:r w:rsidR="003C2849" w:rsidRPr="00FF3496">
          <w:rPr>
            <w:rStyle w:val="Hyperlink"/>
            <w:rFonts w:asciiTheme="minorHAnsi" w:eastAsia="Times" w:hAnsiTheme="minorHAnsi" w:cstheme="minorHAnsi"/>
          </w:rPr>
          <w:t>jkostroff@monroecollege.edu</w:t>
        </w:r>
      </w:hyperlink>
    </w:p>
    <w:p w14:paraId="0CB8A010" w14:textId="1801099F" w:rsidR="003C2849" w:rsidRPr="00FF3496" w:rsidRDefault="00801306" w:rsidP="00E1446B">
      <w:pPr>
        <w:pStyle w:val="paragraph"/>
        <w:numPr>
          <w:ilvl w:val="0"/>
          <w:numId w:val="2"/>
        </w:numPr>
        <w:spacing w:before="0" w:beforeAutospacing="0" w:after="0" w:afterAutospacing="0"/>
        <w:jc w:val="both"/>
        <w:textAlignment w:val="baseline"/>
        <w:rPr>
          <w:rStyle w:val="eop"/>
          <w:rFonts w:asciiTheme="minorHAnsi" w:eastAsiaTheme="majorEastAsia" w:hAnsiTheme="minorHAnsi" w:cstheme="minorHAnsi"/>
        </w:rPr>
      </w:pPr>
      <w:r w:rsidRPr="00FF3496">
        <w:rPr>
          <w:rStyle w:val="normaltextrun"/>
          <w:rFonts w:asciiTheme="minorHAnsi" w:eastAsia="Times" w:hAnsiTheme="minorHAnsi" w:cstheme="minorHAnsi"/>
        </w:rPr>
        <w:t xml:space="preserve">New Rochelle Campus: </w:t>
      </w:r>
      <w:r w:rsidR="003C2849" w:rsidRPr="00FF3496">
        <w:rPr>
          <w:rStyle w:val="normaltextrun"/>
          <w:rFonts w:asciiTheme="minorHAnsi" w:eastAsia="Times" w:hAnsiTheme="minorHAnsi" w:cstheme="minorHAnsi"/>
          <w:i/>
          <w:iCs/>
        </w:rPr>
        <w:t>Frank Costantino</w:t>
      </w:r>
      <w:r w:rsidRPr="00FF3496">
        <w:rPr>
          <w:rStyle w:val="normaltextrun"/>
          <w:rFonts w:asciiTheme="minorHAnsi" w:eastAsia="Times" w:hAnsiTheme="minorHAnsi" w:cstheme="minorHAnsi"/>
        </w:rPr>
        <w:t xml:space="preserve"> at </w:t>
      </w:r>
      <w:hyperlink r:id="rId13" w:history="1">
        <w:r w:rsidR="003C2849" w:rsidRPr="00FF3496">
          <w:rPr>
            <w:rStyle w:val="Hyperlink"/>
            <w:rFonts w:asciiTheme="minorHAnsi" w:eastAsia="Times" w:hAnsiTheme="minorHAnsi" w:cstheme="minorHAnsi"/>
          </w:rPr>
          <w:t>fcostantino@monroecollege.edu</w:t>
        </w:r>
      </w:hyperlink>
    </w:p>
    <w:p w14:paraId="1D3F1865" w14:textId="5A0E4EC9" w:rsidR="00801306" w:rsidRPr="00FF3496" w:rsidRDefault="00801306" w:rsidP="00E1446B">
      <w:pPr>
        <w:pStyle w:val="paragraph"/>
        <w:numPr>
          <w:ilvl w:val="0"/>
          <w:numId w:val="2"/>
        </w:numPr>
        <w:spacing w:before="0" w:beforeAutospacing="0" w:after="0" w:afterAutospacing="0"/>
        <w:jc w:val="both"/>
        <w:textAlignment w:val="baseline"/>
        <w:rPr>
          <w:rStyle w:val="eop"/>
          <w:rFonts w:asciiTheme="minorHAnsi" w:eastAsia="Times" w:hAnsiTheme="minorHAnsi" w:cstheme="minorHAnsi"/>
        </w:rPr>
      </w:pPr>
      <w:r w:rsidRPr="00FF3496">
        <w:rPr>
          <w:rStyle w:val="normaltextrun"/>
          <w:rFonts w:asciiTheme="minorHAnsi" w:eastAsia="Times" w:hAnsiTheme="minorHAnsi" w:cstheme="minorHAnsi"/>
          <w:lang w:val="es-ES"/>
        </w:rPr>
        <w:t xml:space="preserve">St. Lucia Campus: </w:t>
      </w:r>
      <w:r w:rsidRPr="00FF3496">
        <w:rPr>
          <w:rStyle w:val="normaltextrun"/>
          <w:rFonts w:asciiTheme="minorHAnsi" w:eastAsia="Times" w:hAnsiTheme="minorHAnsi" w:cstheme="minorHAnsi"/>
          <w:i/>
          <w:iCs/>
          <w:lang w:val="es-ES"/>
        </w:rPr>
        <w:t>Sonia Alexander</w:t>
      </w:r>
      <w:r w:rsidRPr="00FF3496">
        <w:rPr>
          <w:rStyle w:val="normaltextrun"/>
          <w:rFonts w:asciiTheme="minorHAnsi" w:eastAsia="Times" w:hAnsiTheme="minorHAnsi" w:cstheme="minorHAnsi"/>
          <w:lang w:val="es-ES"/>
        </w:rPr>
        <w:t xml:space="preserve"> at </w:t>
      </w:r>
      <w:hyperlink r:id="rId14" w:history="1">
        <w:r w:rsidR="003C2849" w:rsidRPr="00FF3496">
          <w:rPr>
            <w:rStyle w:val="Hyperlink"/>
            <w:rFonts w:asciiTheme="minorHAnsi" w:eastAsia="Times" w:hAnsiTheme="minorHAnsi" w:cstheme="minorHAnsi"/>
            <w:lang w:val="es-ES"/>
          </w:rPr>
          <w:t>salexander@monroecollege.edu</w:t>
        </w:r>
      </w:hyperlink>
      <w:r w:rsidRPr="00FF3496">
        <w:rPr>
          <w:rStyle w:val="normaltextrun"/>
          <w:rFonts w:asciiTheme="minorHAnsi" w:eastAsia="Times" w:hAnsiTheme="minorHAnsi" w:cstheme="minorHAnsi"/>
          <w:lang w:val="es-ES"/>
        </w:rPr>
        <w:t> </w:t>
      </w:r>
      <w:r w:rsidRPr="00FF3496">
        <w:rPr>
          <w:rStyle w:val="eop"/>
          <w:rFonts w:asciiTheme="minorHAnsi" w:eastAsiaTheme="majorEastAsia" w:hAnsiTheme="minorHAnsi" w:cstheme="minorHAnsi"/>
          <w:lang w:val="es-ES"/>
        </w:rPr>
        <w:t> </w:t>
      </w:r>
    </w:p>
    <w:p w14:paraId="71F15334" w14:textId="1E4601F9" w:rsidR="003C2849" w:rsidRPr="00FF3496" w:rsidRDefault="003C2849" w:rsidP="00E1446B">
      <w:pPr>
        <w:pStyle w:val="paragraph"/>
        <w:numPr>
          <w:ilvl w:val="0"/>
          <w:numId w:val="2"/>
        </w:numPr>
        <w:spacing w:before="0" w:beforeAutospacing="0" w:after="0" w:afterAutospacing="0"/>
        <w:jc w:val="both"/>
        <w:textAlignment w:val="baseline"/>
        <w:rPr>
          <w:rStyle w:val="eop"/>
          <w:rFonts w:asciiTheme="minorHAnsi" w:eastAsia="Times" w:hAnsiTheme="minorHAnsi" w:cstheme="minorHAnsi"/>
        </w:rPr>
      </w:pPr>
      <w:r w:rsidRPr="00FF3496">
        <w:rPr>
          <w:rStyle w:val="eop"/>
          <w:rFonts w:asciiTheme="minorHAnsi" w:eastAsiaTheme="majorEastAsia" w:hAnsiTheme="minorHAnsi" w:cstheme="minorHAnsi"/>
          <w:lang w:val="es-ES"/>
        </w:rPr>
        <w:t xml:space="preserve">Online: </w:t>
      </w:r>
      <w:r w:rsidRPr="00FF3496">
        <w:rPr>
          <w:rStyle w:val="eop"/>
          <w:rFonts w:asciiTheme="minorHAnsi" w:eastAsiaTheme="majorEastAsia" w:hAnsiTheme="minorHAnsi" w:cstheme="minorHAnsi"/>
          <w:i/>
          <w:iCs/>
          <w:lang w:val="es-ES"/>
        </w:rPr>
        <w:t>Jacinth Coultman</w:t>
      </w:r>
      <w:r w:rsidRPr="00FF3496">
        <w:rPr>
          <w:rStyle w:val="eop"/>
          <w:rFonts w:asciiTheme="minorHAnsi" w:eastAsiaTheme="majorEastAsia" w:hAnsiTheme="minorHAnsi" w:cstheme="minorHAnsi"/>
          <w:lang w:val="es-ES"/>
        </w:rPr>
        <w:t xml:space="preserve"> at </w:t>
      </w:r>
      <w:hyperlink r:id="rId15" w:history="1">
        <w:r w:rsidRPr="00FF3496">
          <w:rPr>
            <w:rStyle w:val="Hyperlink"/>
            <w:rFonts w:asciiTheme="minorHAnsi" w:eastAsiaTheme="majorEastAsia" w:hAnsiTheme="minorHAnsi" w:cstheme="minorHAnsi"/>
            <w:lang w:val="es-ES"/>
          </w:rPr>
          <w:t>jcoultman@monroecollege.edu</w:t>
        </w:r>
      </w:hyperlink>
    </w:p>
    <w:p w14:paraId="7267948F" w14:textId="77777777" w:rsidR="00E1446B" w:rsidRPr="00FF3496" w:rsidRDefault="00801306" w:rsidP="00E1446B">
      <w:pPr>
        <w:pStyle w:val="paragraph"/>
        <w:spacing w:before="0" w:beforeAutospacing="0" w:after="0" w:afterAutospacing="0"/>
        <w:jc w:val="both"/>
        <w:textAlignment w:val="baseline"/>
        <w:rPr>
          <w:rStyle w:val="normaltextrun"/>
          <w:rFonts w:asciiTheme="minorHAnsi" w:eastAsia="Times" w:hAnsiTheme="minorHAnsi" w:cstheme="minorHAnsi"/>
          <w:b/>
        </w:rPr>
      </w:pPr>
      <w:r w:rsidRPr="00FF3496">
        <w:rPr>
          <w:rFonts w:asciiTheme="minorHAnsi" w:hAnsiTheme="minorHAnsi" w:cstheme="minorHAnsi"/>
          <w:b/>
        </w:rPr>
        <w:br/>
      </w:r>
      <w:r w:rsidR="00E1446B" w:rsidRPr="00FF3496">
        <w:rPr>
          <w:rStyle w:val="normaltextrun"/>
          <w:rFonts w:asciiTheme="minorHAnsi" w:eastAsia="Times" w:hAnsiTheme="minorHAnsi" w:cstheme="minorHAnsi"/>
          <w:b/>
        </w:rPr>
        <w:t xml:space="preserve">Lateness/Leaving Class Early </w:t>
      </w:r>
    </w:p>
    <w:p w14:paraId="06E47713" w14:textId="0611C2B7" w:rsidR="00E1446B" w:rsidRPr="00FF3496" w:rsidRDefault="00801306" w:rsidP="00E1446B">
      <w:pPr>
        <w:pStyle w:val="paragraph"/>
        <w:spacing w:before="0" w:beforeAutospacing="0" w:after="0" w:afterAutospacing="0"/>
        <w:jc w:val="both"/>
        <w:textAlignment w:val="baseline"/>
        <w:rPr>
          <w:rStyle w:val="scxw76641962"/>
          <w:rFonts w:asciiTheme="minorHAnsi" w:eastAsiaTheme="majorEastAsia" w:hAnsiTheme="minorHAnsi" w:cstheme="minorHAnsi"/>
          <w:b/>
        </w:rPr>
      </w:pPr>
      <w:r w:rsidRPr="00FF3496">
        <w:rPr>
          <w:rStyle w:val="normaltextrun"/>
          <w:rFonts w:asciiTheme="minorHAnsi" w:eastAsia="Times" w:hAnsiTheme="minorHAnsi" w:cstheme="minorHAnsi"/>
        </w:rPr>
        <w:t>Students who arrive to class 10 minutes after the start time are recorded as late and those who leave before the class is dismissed are recorded as having left early. At the discretion of the professor, a certain combination of lateness or early departures may be counted as an absence. The professor’s policy is stated in the course syllabus.</w:t>
      </w:r>
      <w:r w:rsidRPr="00FF3496">
        <w:rPr>
          <w:rStyle w:val="scxw76641962"/>
          <w:rFonts w:asciiTheme="minorHAnsi" w:eastAsiaTheme="majorEastAsia" w:hAnsiTheme="minorHAnsi" w:cstheme="minorHAnsi"/>
        </w:rPr>
        <w:t> </w:t>
      </w:r>
    </w:p>
    <w:p w14:paraId="0938B92B" w14:textId="72CB9372" w:rsidR="00801306" w:rsidRPr="00FF3496" w:rsidRDefault="00801306" w:rsidP="00801306">
      <w:pPr>
        <w:pStyle w:val="paragraph"/>
        <w:spacing w:before="0" w:beforeAutospacing="0" w:after="0" w:afterAutospacing="0"/>
        <w:textAlignment w:val="baseline"/>
        <w:rPr>
          <w:rFonts w:asciiTheme="minorHAnsi" w:hAnsiTheme="minorHAnsi" w:cstheme="minorHAnsi"/>
        </w:rPr>
      </w:pPr>
      <w:r w:rsidRPr="00FF3496">
        <w:rPr>
          <w:rFonts w:asciiTheme="minorHAnsi" w:hAnsiTheme="minorHAnsi" w:cstheme="minorHAnsi"/>
        </w:rPr>
        <w:br/>
      </w:r>
      <w:r w:rsidRPr="00FF3496">
        <w:rPr>
          <w:rStyle w:val="eop"/>
          <w:rFonts w:asciiTheme="minorHAnsi" w:eastAsiaTheme="majorEastAsia" w:hAnsiTheme="minorHAnsi" w:cstheme="minorHAnsi"/>
        </w:rPr>
        <w:t> </w:t>
      </w:r>
    </w:p>
    <w:p w14:paraId="60245586" w14:textId="77777777" w:rsidR="00801306" w:rsidRPr="00FF3496" w:rsidRDefault="00801306" w:rsidP="00E1446B">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imes" w:hAnsiTheme="minorHAnsi" w:cstheme="minorHAnsi"/>
        </w:rPr>
        <w:lastRenderedPageBreak/>
        <w:t>NOTE: Clinical and lab courses have more stringent attendance and punctuality policies that are included in the course syllabus.</w:t>
      </w:r>
      <w:r w:rsidRPr="00FF3496">
        <w:rPr>
          <w:rStyle w:val="eop"/>
          <w:rFonts w:asciiTheme="minorHAnsi" w:eastAsiaTheme="majorEastAsia" w:hAnsiTheme="minorHAnsi" w:cstheme="minorHAnsi"/>
        </w:rPr>
        <w:t> </w:t>
      </w:r>
    </w:p>
    <w:p w14:paraId="75F8D686" w14:textId="664AD3EE" w:rsidR="00E1446B" w:rsidRPr="00FF3496" w:rsidRDefault="00BC0802" w:rsidP="00E1446B">
      <w:pPr>
        <w:pStyle w:val="Heading1"/>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rPr>
        <w:t>Accommodative Services</w:t>
      </w:r>
    </w:p>
    <w:p w14:paraId="504A2C9F" w14:textId="58488C0A" w:rsidR="00BC0802" w:rsidRPr="00FF3496" w:rsidRDefault="00627E5B" w:rsidP="00E1446B">
      <w:pPr>
        <w:jc w:val="both"/>
        <w:rPr>
          <w:rFonts w:asciiTheme="minorHAnsi" w:hAnsiTheme="minorHAnsi" w:cstheme="minorHAnsi"/>
          <w:szCs w:val="24"/>
        </w:rPr>
      </w:pPr>
      <w:hyperlink r:id="rId16" w:history="1">
        <w:r w:rsidR="00BC0802" w:rsidRPr="00FF3496">
          <w:rPr>
            <w:rStyle w:val="Hyperlink"/>
            <w:rFonts w:asciiTheme="minorHAnsi" w:hAnsiTheme="minorHAnsi" w:cstheme="minorHAnsi"/>
            <w:color w:val="auto"/>
            <w:szCs w:val="24"/>
            <w:u w:val="none"/>
          </w:rPr>
          <w:t>Monroe College</w:t>
        </w:r>
      </w:hyperlink>
      <w:r w:rsidR="00BC0802" w:rsidRPr="00FF3496">
        <w:rPr>
          <w:rFonts w:asciiTheme="minorHAnsi" w:hAnsiTheme="minorHAnsi" w:cstheme="minorHAnsi"/>
          <w:szCs w:val="24"/>
        </w:rPr>
        <w:t xml:space="preserve"> is accessible to students with disabilities and admits those students whose credentials demonstrate they have the motivation and capabilities to successfully pursue </w:t>
      </w:r>
      <w:r w:rsidR="00C142E6" w:rsidRPr="00FF3496">
        <w:rPr>
          <w:rFonts w:asciiTheme="minorHAnsi" w:hAnsiTheme="minorHAnsi" w:cstheme="minorHAnsi"/>
          <w:szCs w:val="24"/>
        </w:rPr>
        <w:t xml:space="preserve">their academic goals </w:t>
      </w:r>
      <w:r w:rsidR="00BC0802" w:rsidRPr="00FF3496">
        <w:rPr>
          <w:rFonts w:asciiTheme="minorHAnsi" w:hAnsiTheme="minorHAnsi" w:cstheme="minorHAnsi"/>
          <w:szCs w:val="24"/>
        </w:rPr>
        <w:t xml:space="preserve">at the college. All students with disabilities have access to a Coordinator of Services </w:t>
      </w:r>
      <w:hyperlink r:id="rId17" w:history="1">
        <w:r w:rsidR="00BC0802" w:rsidRPr="00FF3496">
          <w:rPr>
            <w:rStyle w:val="Hyperlink"/>
            <w:rFonts w:asciiTheme="minorHAnsi" w:hAnsiTheme="minorHAnsi" w:cstheme="minorHAnsi"/>
            <w:color w:val="auto"/>
            <w:szCs w:val="24"/>
            <w:u w:val="none"/>
          </w:rPr>
          <w:t>for Students</w:t>
        </w:r>
      </w:hyperlink>
      <w:r w:rsidR="00BC0802" w:rsidRPr="00FF3496">
        <w:rPr>
          <w:rFonts w:asciiTheme="minorHAnsi" w:hAnsiTheme="minorHAnsi" w:cstheme="minorHAnsi"/>
          <w:szCs w:val="24"/>
        </w:rPr>
        <w:t xml:space="preserve"> </w:t>
      </w:r>
      <w:r w:rsidR="001B4742" w:rsidRPr="00FF3496">
        <w:rPr>
          <w:rFonts w:asciiTheme="minorHAnsi" w:hAnsiTheme="minorHAnsi" w:cstheme="minorHAnsi"/>
          <w:szCs w:val="24"/>
        </w:rPr>
        <w:t>with Disabilities</w:t>
      </w:r>
      <w:r w:rsidR="00BC0802" w:rsidRPr="00FF3496">
        <w:rPr>
          <w:rFonts w:asciiTheme="minorHAnsi" w:hAnsiTheme="minorHAnsi" w:cstheme="minorHAnsi"/>
          <w:szCs w:val="24"/>
        </w:rPr>
        <w:t>:</w:t>
      </w:r>
    </w:p>
    <w:p w14:paraId="70C05003" w14:textId="77777777" w:rsidR="00801306" w:rsidRPr="00FF3496" w:rsidRDefault="00801306" w:rsidP="00BC0802">
      <w:pPr>
        <w:rPr>
          <w:rFonts w:asciiTheme="minorHAnsi" w:hAnsiTheme="minorHAnsi" w:cstheme="minorHAnsi"/>
          <w:szCs w:val="24"/>
        </w:rPr>
      </w:pPr>
    </w:p>
    <w:p w14:paraId="5EA92FC1" w14:textId="5382BBF5" w:rsidR="0018551E" w:rsidRPr="00FF3496" w:rsidRDefault="0018551E" w:rsidP="00DC7CC1">
      <w:pPr>
        <w:pStyle w:val="ListParagraph"/>
        <w:numPr>
          <w:ilvl w:val="0"/>
          <w:numId w:val="3"/>
        </w:numPr>
        <w:tabs>
          <w:tab w:val="left" w:pos="-450"/>
          <w:tab w:val="left" w:pos="0"/>
          <w:tab w:val="left" w:pos="3060"/>
        </w:tabs>
        <w:rPr>
          <w:rFonts w:cstheme="minorHAnsi"/>
          <w:i/>
          <w:sz w:val="24"/>
          <w:szCs w:val="24"/>
        </w:rPr>
      </w:pPr>
      <w:r w:rsidRPr="00FF3496">
        <w:rPr>
          <w:rFonts w:cstheme="minorHAnsi"/>
          <w:sz w:val="24"/>
          <w:szCs w:val="24"/>
        </w:rPr>
        <w:t>Saadia Del-Llan</w:t>
      </w:r>
      <w:r w:rsidR="00801306" w:rsidRPr="00FF3496">
        <w:rPr>
          <w:rFonts w:cstheme="minorHAnsi"/>
          <w:sz w:val="24"/>
          <w:szCs w:val="24"/>
        </w:rPr>
        <w:t>o</w:t>
      </w:r>
      <w:r w:rsidR="00801306" w:rsidRPr="00FF3496">
        <w:rPr>
          <w:rFonts w:cstheme="minorHAnsi"/>
          <w:i/>
          <w:sz w:val="24"/>
          <w:szCs w:val="24"/>
        </w:rPr>
        <w:t xml:space="preserve"> </w:t>
      </w:r>
      <w:r w:rsidR="00801306" w:rsidRPr="00FF3496">
        <w:rPr>
          <w:rFonts w:cstheme="minorHAnsi"/>
          <w:iCs/>
          <w:sz w:val="24"/>
          <w:szCs w:val="24"/>
        </w:rPr>
        <w:t>at</w:t>
      </w:r>
      <w:r w:rsidR="00801306" w:rsidRPr="00FF3496">
        <w:rPr>
          <w:rFonts w:cstheme="minorHAnsi"/>
          <w:i/>
          <w:color w:val="0000FF"/>
          <w:sz w:val="24"/>
          <w:szCs w:val="24"/>
        </w:rPr>
        <w:t xml:space="preserve"> </w:t>
      </w:r>
      <w:hyperlink r:id="rId18" w:history="1">
        <w:r w:rsidR="00801306" w:rsidRPr="00FF3496">
          <w:rPr>
            <w:rStyle w:val="Hyperlink"/>
            <w:rFonts w:cstheme="minorHAnsi"/>
            <w:iCs/>
            <w:sz w:val="24"/>
            <w:szCs w:val="24"/>
          </w:rPr>
          <w:t>sdelllano@monroecollege.edu</w:t>
        </w:r>
      </w:hyperlink>
    </w:p>
    <w:p w14:paraId="7887D49B" w14:textId="3F188571" w:rsidR="00F15A26" w:rsidRPr="00FF3496" w:rsidRDefault="00497EF4" w:rsidP="00F15A26">
      <w:pPr>
        <w:pStyle w:val="Heading1"/>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rPr>
        <w:t>Health and Wellness</w:t>
      </w:r>
    </w:p>
    <w:p w14:paraId="5F59971F" w14:textId="34CE87CE" w:rsidR="00C53AE4" w:rsidRPr="00FF3496" w:rsidRDefault="00C142E6" w:rsidP="00C142E6">
      <w:pPr>
        <w:jc w:val="both"/>
        <w:rPr>
          <w:rFonts w:asciiTheme="minorHAnsi" w:eastAsia="Times New Roman" w:hAnsiTheme="minorHAnsi" w:cstheme="minorHAnsi"/>
          <w:noProof w:val="0"/>
          <w:szCs w:val="24"/>
          <w:lang w:bidi="ar-SA"/>
        </w:rPr>
      </w:pPr>
      <w:r w:rsidRPr="00FF3496">
        <w:rPr>
          <w:rFonts w:asciiTheme="minorHAnsi" w:hAnsiTheme="minorHAnsi" w:cstheme="minorHAnsi"/>
          <w:szCs w:val="24"/>
        </w:rPr>
        <w:t xml:space="preserve">The College’s </w:t>
      </w:r>
      <w:r w:rsidR="00C53AE4" w:rsidRPr="00FF3496">
        <w:rPr>
          <w:rFonts w:asciiTheme="minorHAnsi" w:eastAsia="Times New Roman" w:hAnsiTheme="minorHAnsi" w:cstheme="minorHAnsi"/>
          <w:noProof w:val="0"/>
          <w:szCs w:val="24"/>
          <w:lang w:bidi="ar-SA"/>
        </w:rPr>
        <w:t>health and wellness philosophy is to provide a holistic, student-centered environment that allows students to explore who they are while helping to support goals of mental, physical, and emotional wellbeing, and supporting students to achieve academic success.  Services include clinical counseling services, fitness centers, nutrition services, and educational programming.</w:t>
      </w:r>
    </w:p>
    <w:p w14:paraId="723CA7B9" w14:textId="77777777" w:rsidR="00C142E6" w:rsidRPr="00FF3496" w:rsidRDefault="00C142E6" w:rsidP="00C142E6">
      <w:pPr>
        <w:jc w:val="both"/>
        <w:rPr>
          <w:rFonts w:asciiTheme="minorHAnsi" w:hAnsiTheme="minorHAnsi" w:cstheme="minorHAnsi"/>
          <w:szCs w:val="24"/>
        </w:rPr>
      </w:pPr>
    </w:p>
    <w:p w14:paraId="0E9F944F" w14:textId="77777777" w:rsidR="00EF279C" w:rsidRPr="00FF3496" w:rsidRDefault="00EF279C" w:rsidP="00EF279C">
      <w:pPr>
        <w:rPr>
          <w:rFonts w:asciiTheme="minorHAnsi" w:hAnsiTheme="minorHAnsi" w:cstheme="minorHAnsi"/>
          <w:b/>
          <w:bCs/>
          <w:color w:val="000000"/>
          <w:szCs w:val="24"/>
        </w:rPr>
      </w:pPr>
      <w:r w:rsidRPr="00FF3496">
        <w:rPr>
          <w:rFonts w:asciiTheme="minorHAnsi" w:hAnsiTheme="minorHAnsi" w:cstheme="minorHAnsi"/>
          <w:b/>
          <w:bCs/>
          <w:color w:val="000000"/>
          <w:szCs w:val="24"/>
        </w:rPr>
        <w:t>Counseling Services</w:t>
      </w:r>
    </w:p>
    <w:p w14:paraId="3300E977" w14:textId="3CB7DA2C" w:rsidR="004F7250" w:rsidRPr="00FF3496" w:rsidRDefault="004F7250" w:rsidP="00C142E6">
      <w:pPr>
        <w:pStyle w:val="BodyText"/>
        <w:spacing w:after="0"/>
        <w:jc w:val="both"/>
        <w:rPr>
          <w:rFonts w:asciiTheme="minorHAnsi" w:hAnsiTheme="minorHAnsi" w:cstheme="minorHAnsi"/>
          <w:szCs w:val="24"/>
        </w:rPr>
      </w:pPr>
      <w:r w:rsidRPr="00FF3496">
        <w:rPr>
          <w:rFonts w:asciiTheme="minorHAnsi" w:hAnsiTheme="minorHAnsi" w:cstheme="minorHAnsi"/>
          <w:szCs w:val="24"/>
        </w:rPr>
        <w:t>Currently, the College has clinicians providing virtual and onsite counseling. </w:t>
      </w:r>
      <w:r w:rsidRPr="00FF3496">
        <w:rPr>
          <w:rFonts w:asciiTheme="minorHAnsi" w:hAnsiTheme="minorHAnsi" w:cstheme="minorHAnsi"/>
          <w:w w:val="95"/>
          <w:szCs w:val="24"/>
        </w:rPr>
        <w:t>One-on-one</w:t>
      </w:r>
      <w:r w:rsidRPr="00FF3496">
        <w:rPr>
          <w:rFonts w:asciiTheme="minorHAnsi" w:hAnsiTheme="minorHAnsi" w:cstheme="minorHAnsi"/>
          <w:spacing w:val="-4"/>
          <w:w w:val="95"/>
          <w:szCs w:val="24"/>
        </w:rPr>
        <w:t xml:space="preserve"> </w:t>
      </w:r>
      <w:r w:rsidRPr="00FF3496">
        <w:rPr>
          <w:rFonts w:asciiTheme="minorHAnsi" w:hAnsiTheme="minorHAnsi" w:cstheme="minorHAnsi"/>
          <w:w w:val="95"/>
          <w:szCs w:val="24"/>
        </w:rPr>
        <w:t>and</w:t>
      </w:r>
      <w:r w:rsidRPr="00FF3496">
        <w:rPr>
          <w:rFonts w:asciiTheme="minorHAnsi" w:hAnsiTheme="minorHAnsi" w:cstheme="minorHAnsi"/>
          <w:spacing w:val="-4"/>
          <w:w w:val="95"/>
          <w:szCs w:val="24"/>
        </w:rPr>
        <w:t xml:space="preserve"> </w:t>
      </w:r>
      <w:r w:rsidRPr="00FF3496">
        <w:rPr>
          <w:rFonts w:asciiTheme="minorHAnsi" w:hAnsiTheme="minorHAnsi" w:cstheme="minorHAnsi"/>
          <w:w w:val="95"/>
          <w:szCs w:val="24"/>
        </w:rPr>
        <w:t>group</w:t>
      </w:r>
      <w:r w:rsidRPr="00FF3496">
        <w:rPr>
          <w:rFonts w:asciiTheme="minorHAnsi" w:hAnsiTheme="minorHAnsi" w:cstheme="minorHAnsi"/>
          <w:spacing w:val="-3"/>
          <w:w w:val="95"/>
          <w:szCs w:val="24"/>
        </w:rPr>
        <w:t xml:space="preserve"> </w:t>
      </w:r>
      <w:r w:rsidRPr="00FF3496">
        <w:rPr>
          <w:rFonts w:asciiTheme="minorHAnsi" w:hAnsiTheme="minorHAnsi" w:cstheme="minorHAnsi"/>
          <w:w w:val="95"/>
          <w:szCs w:val="24"/>
        </w:rPr>
        <w:t>counseling</w:t>
      </w:r>
      <w:r w:rsidRPr="00FF3496">
        <w:rPr>
          <w:rFonts w:asciiTheme="minorHAnsi" w:hAnsiTheme="minorHAnsi" w:cstheme="minorHAnsi"/>
          <w:spacing w:val="-4"/>
          <w:w w:val="95"/>
          <w:szCs w:val="24"/>
        </w:rPr>
        <w:t xml:space="preserve"> </w:t>
      </w:r>
      <w:r w:rsidRPr="00FF3496">
        <w:rPr>
          <w:rFonts w:asciiTheme="minorHAnsi" w:hAnsiTheme="minorHAnsi" w:cstheme="minorHAnsi"/>
          <w:w w:val="95"/>
          <w:szCs w:val="24"/>
        </w:rPr>
        <w:t>sessions</w:t>
      </w:r>
      <w:r w:rsidRPr="00FF3496">
        <w:rPr>
          <w:rFonts w:asciiTheme="minorHAnsi" w:hAnsiTheme="minorHAnsi" w:cstheme="minorHAnsi"/>
          <w:spacing w:val="-3"/>
          <w:w w:val="95"/>
          <w:szCs w:val="24"/>
        </w:rPr>
        <w:t xml:space="preserve"> </w:t>
      </w:r>
      <w:r w:rsidRPr="00FF3496">
        <w:rPr>
          <w:rFonts w:asciiTheme="minorHAnsi" w:hAnsiTheme="minorHAnsi" w:cstheme="minorHAnsi"/>
          <w:w w:val="95"/>
          <w:szCs w:val="24"/>
        </w:rPr>
        <w:t>are</w:t>
      </w:r>
      <w:r w:rsidRPr="00FF3496">
        <w:rPr>
          <w:rFonts w:asciiTheme="minorHAnsi" w:hAnsiTheme="minorHAnsi" w:cstheme="minorHAnsi"/>
          <w:spacing w:val="-4"/>
          <w:w w:val="95"/>
          <w:szCs w:val="24"/>
        </w:rPr>
        <w:t xml:space="preserve"> </w:t>
      </w:r>
      <w:r w:rsidRPr="00FF3496">
        <w:rPr>
          <w:rFonts w:asciiTheme="minorHAnsi" w:hAnsiTheme="minorHAnsi" w:cstheme="minorHAnsi"/>
          <w:w w:val="95"/>
          <w:szCs w:val="24"/>
        </w:rPr>
        <w:t xml:space="preserve">available. </w:t>
      </w:r>
      <w:r w:rsidRPr="00FF3496">
        <w:rPr>
          <w:rFonts w:asciiTheme="minorHAnsi" w:hAnsiTheme="minorHAnsi" w:cstheme="minorHAnsi"/>
          <w:spacing w:val="-3"/>
          <w:szCs w:val="24"/>
        </w:rPr>
        <w:t xml:space="preserve"> To request a counseling appointment </w:t>
      </w:r>
      <w:r w:rsidRPr="00FF3496">
        <w:rPr>
          <w:rFonts w:asciiTheme="minorHAnsi" w:hAnsiTheme="minorHAnsi" w:cstheme="minorHAnsi"/>
          <w:szCs w:val="24"/>
        </w:rPr>
        <w:t>call (646) 413-3539 or access the online form here: </w:t>
      </w:r>
      <w:r w:rsidRPr="00FF3496">
        <w:rPr>
          <w:rFonts w:asciiTheme="minorHAnsi" w:hAnsiTheme="minorHAnsi" w:cstheme="minorHAnsi"/>
          <w:spacing w:val="-3"/>
          <w:szCs w:val="24"/>
        </w:rPr>
        <w:t xml:space="preserve"> </w:t>
      </w:r>
      <w:hyperlink r:id="rId19" w:history="1">
        <w:r w:rsidRPr="00FF3496">
          <w:rPr>
            <w:rStyle w:val="Hyperlink"/>
            <w:rFonts w:asciiTheme="minorHAnsi" w:hAnsiTheme="minorHAnsi" w:cstheme="minorHAnsi"/>
            <w:spacing w:val="-3"/>
            <w:szCs w:val="24"/>
          </w:rPr>
          <w:t>Counseling Appointment Request</w:t>
        </w:r>
      </w:hyperlink>
      <w:r w:rsidRPr="00FF3496">
        <w:rPr>
          <w:rFonts w:asciiTheme="minorHAnsi" w:hAnsiTheme="minorHAnsi" w:cstheme="minorHAnsi"/>
          <w:color w:val="0000FF"/>
          <w:spacing w:val="-3"/>
          <w:szCs w:val="24"/>
        </w:rPr>
        <w:t>.</w:t>
      </w:r>
    </w:p>
    <w:p w14:paraId="3AE0BEA5" w14:textId="77777777" w:rsidR="001610B5" w:rsidRPr="00FF3496" w:rsidRDefault="001610B5" w:rsidP="001610B5">
      <w:pPr>
        <w:pStyle w:val="BodyText"/>
        <w:spacing w:after="0"/>
        <w:rPr>
          <w:rFonts w:asciiTheme="minorHAnsi" w:hAnsiTheme="minorHAnsi" w:cstheme="minorHAnsi"/>
          <w:szCs w:val="24"/>
        </w:rPr>
      </w:pPr>
    </w:p>
    <w:p w14:paraId="49C1348F" w14:textId="59FBE504" w:rsidR="00EF279C" w:rsidRPr="00FF3496" w:rsidRDefault="00497EF4" w:rsidP="00DC7CC1">
      <w:pPr>
        <w:pStyle w:val="BodyText"/>
        <w:numPr>
          <w:ilvl w:val="0"/>
          <w:numId w:val="3"/>
        </w:numPr>
        <w:spacing w:after="0"/>
        <w:rPr>
          <w:rFonts w:asciiTheme="minorHAnsi" w:hAnsiTheme="minorHAnsi" w:cstheme="minorHAnsi"/>
          <w:szCs w:val="24"/>
        </w:rPr>
      </w:pPr>
      <w:r w:rsidRPr="00FF3496">
        <w:rPr>
          <w:rFonts w:asciiTheme="minorHAnsi" w:hAnsiTheme="minorHAnsi" w:cstheme="minorHAnsi"/>
          <w:szCs w:val="24"/>
        </w:rPr>
        <w:t>Jessica</w:t>
      </w:r>
      <w:r w:rsidRPr="00FF3496">
        <w:rPr>
          <w:rFonts w:asciiTheme="minorHAnsi" w:hAnsiTheme="minorHAnsi" w:cstheme="minorHAnsi"/>
          <w:spacing w:val="-21"/>
          <w:szCs w:val="24"/>
        </w:rPr>
        <w:t xml:space="preserve"> </w:t>
      </w:r>
      <w:r w:rsidRPr="00FF3496">
        <w:rPr>
          <w:rFonts w:asciiTheme="minorHAnsi" w:hAnsiTheme="minorHAnsi" w:cstheme="minorHAnsi"/>
          <w:spacing w:val="-2"/>
          <w:szCs w:val="24"/>
        </w:rPr>
        <w:t>Pollas,</w:t>
      </w:r>
      <w:r w:rsidRPr="00FF3496">
        <w:rPr>
          <w:rFonts w:asciiTheme="minorHAnsi" w:hAnsiTheme="minorHAnsi" w:cstheme="minorHAnsi"/>
          <w:spacing w:val="-20"/>
          <w:szCs w:val="24"/>
        </w:rPr>
        <w:t xml:space="preserve"> </w:t>
      </w:r>
      <w:r w:rsidRPr="00FF3496">
        <w:rPr>
          <w:rFonts w:asciiTheme="minorHAnsi" w:hAnsiTheme="minorHAnsi" w:cstheme="minorHAnsi"/>
          <w:spacing w:val="-6"/>
          <w:szCs w:val="24"/>
        </w:rPr>
        <w:t>L</w:t>
      </w:r>
      <w:r w:rsidR="001610B5" w:rsidRPr="00FF3496">
        <w:rPr>
          <w:rFonts w:asciiTheme="minorHAnsi" w:hAnsiTheme="minorHAnsi" w:cstheme="minorHAnsi"/>
          <w:spacing w:val="-6"/>
          <w:szCs w:val="24"/>
        </w:rPr>
        <w:t>M</w:t>
      </w:r>
      <w:r w:rsidRPr="00FF3496">
        <w:rPr>
          <w:rFonts w:asciiTheme="minorHAnsi" w:hAnsiTheme="minorHAnsi" w:cstheme="minorHAnsi"/>
          <w:spacing w:val="-6"/>
          <w:szCs w:val="24"/>
        </w:rPr>
        <w:t>SW</w:t>
      </w:r>
      <w:r w:rsidRPr="00FF3496">
        <w:rPr>
          <w:rFonts w:asciiTheme="minorHAnsi" w:hAnsiTheme="minorHAnsi" w:cstheme="minorHAnsi"/>
          <w:spacing w:val="-8"/>
          <w:szCs w:val="24"/>
        </w:rPr>
        <w:t>,</w:t>
      </w:r>
      <w:r w:rsidRPr="00FF3496">
        <w:rPr>
          <w:rFonts w:asciiTheme="minorHAnsi" w:hAnsiTheme="minorHAnsi" w:cstheme="minorHAnsi"/>
          <w:spacing w:val="-17"/>
          <w:szCs w:val="24"/>
        </w:rPr>
        <w:t xml:space="preserve"> </w:t>
      </w:r>
      <w:r w:rsidR="001610B5" w:rsidRPr="00FF3496">
        <w:rPr>
          <w:rFonts w:asciiTheme="minorHAnsi" w:hAnsiTheme="minorHAnsi" w:cstheme="minorHAnsi"/>
          <w:spacing w:val="-17"/>
          <w:szCs w:val="24"/>
        </w:rPr>
        <w:t>LC</w:t>
      </w:r>
      <w:r w:rsidRPr="00FF3496">
        <w:rPr>
          <w:rFonts w:asciiTheme="minorHAnsi" w:hAnsiTheme="minorHAnsi" w:cstheme="minorHAnsi"/>
          <w:spacing w:val="-1"/>
          <w:szCs w:val="24"/>
        </w:rPr>
        <w:t>SW</w:t>
      </w:r>
      <w:r w:rsidR="00C53AE4" w:rsidRPr="00FF3496">
        <w:rPr>
          <w:rFonts w:asciiTheme="minorHAnsi" w:hAnsiTheme="minorHAnsi" w:cstheme="minorHAnsi"/>
          <w:spacing w:val="-1"/>
          <w:szCs w:val="24"/>
        </w:rPr>
        <w:t>, Director of Clinical Service</w:t>
      </w:r>
      <w:r w:rsidR="004F7250" w:rsidRPr="00FF3496">
        <w:rPr>
          <w:rFonts w:asciiTheme="minorHAnsi" w:hAnsiTheme="minorHAnsi" w:cstheme="minorHAnsi"/>
          <w:spacing w:val="-1"/>
          <w:szCs w:val="24"/>
        </w:rPr>
        <w:t xml:space="preserve">s at </w:t>
      </w:r>
      <w:hyperlink r:id="rId20" w:history="1">
        <w:r w:rsidR="00EF279C" w:rsidRPr="00FF3496">
          <w:rPr>
            <w:rStyle w:val="Hyperlink"/>
            <w:rFonts w:asciiTheme="minorHAnsi" w:hAnsiTheme="minorHAnsi" w:cstheme="minorHAnsi"/>
            <w:iCs/>
            <w:szCs w:val="24"/>
          </w:rPr>
          <w:t>jpollas@monroecollege.edu</w:t>
        </w:r>
      </w:hyperlink>
    </w:p>
    <w:p w14:paraId="5E4D6F66" w14:textId="77777777" w:rsidR="00AF6B62" w:rsidRPr="00FF3496" w:rsidRDefault="00AF6B62" w:rsidP="00AF6B62">
      <w:pPr>
        <w:pStyle w:val="Heading1"/>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rPr>
        <w:t>Academic Support and Library Services</w:t>
      </w:r>
    </w:p>
    <w:p w14:paraId="7B0EE990" w14:textId="6E484FA1" w:rsidR="0007685A" w:rsidRPr="00FF3496" w:rsidRDefault="00AF6B62" w:rsidP="00C142E6">
      <w:pPr>
        <w:jc w:val="both"/>
        <w:rPr>
          <w:rFonts w:asciiTheme="minorHAnsi" w:hAnsiTheme="minorHAnsi" w:cstheme="minorHAnsi"/>
          <w:szCs w:val="24"/>
        </w:rPr>
      </w:pPr>
      <w:r w:rsidRPr="00FF3496">
        <w:rPr>
          <w:rFonts w:asciiTheme="minorHAnsi" w:hAnsiTheme="minorHAnsi" w:cstheme="minorHAnsi"/>
          <w:szCs w:val="24"/>
        </w:rPr>
        <w:t xml:space="preserve">Students may avail themselves of academic support, tutoring and Library services on the Bronx campus, New Rochelle campus, or virtually. </w:t>
      </w:r>
    </w:p>
    <w:p w14:paraId="78855AB2" w14:textId="1FA53A38" w:rsidR="00404B09" w:rsidRPr="00FF3496" w:rsidRDefault="00404B09" w:rsidP="00BC0802">
      <w:pPr>
        <w:pStyle w:val="Heading1"/>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rPr>
        <w:t>Course Assessment</w:t>
      </w:r>
    </w:p>
    <w:p w14:paraId="2EF5617E" w14:textId="4A19CDE8" w:rsidR="00404B09" w:rsidRPr="00FF3496" w:rsidRDefault="00725E51" w:rsidP="00404B09">
      <w:pPr>
        <w:rPr>
          <w:rFonts w:asciiTheme="minorHAnsi" w:hAnsiTheme="minorHAnsi" w:cstheme="minorHAnsi"/>
          <w:szCs w:val="24"/>
        </w:rPr>
      </w:pPr>
      <w:r w:rsidRPr="00FF3496">
        <w:rPr>
          <w:rFonts w:asciiTheme="minorHAnsi" w:hAnsiTheme="minorHAnsi" w:cstheme="minorHAnsi"/>
          <w:szCs w:val="24"/>
        </w:rPr>
        <w:t>Student</w:t>
      </w:r>
      <w:r w:rsidR="00366BC6" w:rsidRPr="00FF3496">
        <w:rPr>
          <w:rFonts w:asciiTheme="minorHAnsi" w:hAnsiTheme="minorHAnsi" w:cstheme="minorHAnsi"/>
          <w:szCs w:val="24"/>
        </w:rPr>
        <w:t xml:space="preserve"> learning</w:t>
      </w:r>
      <w:r w:rsidRPr="00FF3496">
        <w:rPr>
          <w:rFonts w:asciiTheme="minorHAnsi" w:hAnsiTheme="minorHAnsi" w:cstheme="minorHAnsi"/>
          <w:szCs w:val="24"/>
        </w:rPr>
        <w:t xml:space="preserve"> will be assessed </w:t>
      </w:r>
      <w:r w:rsidR="003B1205" w:rsidRPr="00FF3496">
        <w:rPr>
          <w:rFonts w:asciiTheme="minorHAnsi" w:hAnsiTheme="minorHAnsi" w:cstheme="minorHAnsi"/>
          <w:szCs w:val="24"/>
        </w:rPr>
        <w:t>using a variety of measures such as quizzes, exams, assignments, projects, presentations, and essays, etc.</w:t>
      </w:r>
    </w:p>
    <w:p w14:paraId="043DA27A" w14:textId="77777777" w:rsidR="00FA5FA7" w:rsidRPr="00FF3496" w:rsidRDefault="00FA5FA7" w:rsidP="00404B09">
      <w:pPr>
        <w:rPr>
          <w:rFonts w:asciiTheme="minorHAnsi" w:hAnsiTheme="minorHAnsi" w:cstheme="minorHAnsi"/>
          <w:szCs w:val="24"/>
        </w:rPr>
      </w:pPr>
    </w:p>
    <w:tbl>
      <w:tblPr>
        <w:tblStyle w:val="TableGrid0"/>
        <w:tblW w:w="9273" w:type="dxa"/>
        <w:tblInd w:w="0" w:type="dxa"/>
        <w:tblCellMar>
          <w:top w:w="50" w:type="dxa"/>
          <w:left w:w="105" w:type="dxa"/>
          <w:right w:w="66" w:type="dxa"/>
        </w:tblCellMar>
        <w:tblLook w:val="04A0" w:firstRow="1" w:lastRow="0" w:firstColumn="1" w:lastColumn="0" w:noHBand="0" w:noVBand="1"/>
      </w:tblPr>
      <w:tblGrid>
        <w:gridCol w:w="6032"/>
        <w:gridCol w:w="3241"/>
      </w:tblGrid>
      <w:tr w:rsidR="007E49DE" w:rsidRPr="00FF3496" w14:paraId="5B5AF5EC" w14:textId="77777777" w:rsidTr="00D947E4">
        <w:trPr>
          <w:trHeight w:val="595"/>
        </w:trPr>
        <w:tc>
          <w:tcPr>
            <w:tcW w:w="6032" w:type="dxa"/>
            <w:tcBorders>
              <w:top w:val="single" w:sz="4" w:space="0" w:color="000000"/>
              <w:left w:val="single" w:sz="4" w:space="0" w:color="000000"/>
              <w:bottom w:val="single" w:sz="4" w:space="0" w:color="000000"/>
              <w:right w:val="single" w:sz="4" w:space="0" w:color="000000"/>
            </w:tcBorders>
          </w:tcPr>
          <w:p w14:paraId="424F8990"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b/>
                <w:szCs w:val="24"/>
              </w:rPr>
              <w:t xml:space="preserve">Assignments/Assessments </w:t>
            </w:r>
          </w:p>
        </w:tc>
        <w:tc>
          <w:tcPr>
            <w:tcW w:w="3241" w:type="dxa"/>
            <w:tcBorders>
              <w:top w:val="single" w:sz="4" w:space="0" w:color="000000"/>
              <w:left w:val="single" w:sz="4" w:space="0" w:color="000000"/>
              <w:bottom w:val="single" w:sz="4" w:space="0" w:color="000000"/>
              <w:right w:val="single" w:sz="4" w:space="0" w:color="000000"/>
            </w:tcBorders>
          </w:tcPr>
          <w:p w14:paraId="005D1FAD"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b/>
                <w:szCs w:val="24"/>
              </w:rPr>
              <w:t xml:space="preserve">Percentage toward final grade </w:t>
            </w:r>
          </w:p>
          <w:p w14:paraId="0F94D278"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b/>
                <w:szCs w:val="24"/>
              </w:rPr>
              <w:t xml:space="preserve"> </w:t>
            </w:r>
          </w:p>
        </w:tc>
      </w:tr>
      <w:tr w:rsidR="007E49DE" w:rsidRPr="00FF3496" w14:paraId="621988F0" w14:textId="77777777" w:rsidTr="00D947E4">
        <w:trPr>
          <w:trHeight w:val="305"/>
        </w:trPr>
        <w:tc>
          <w:tcPr>
            <w:tcW w:w="6032" w:type="dxa"/>
            <w:tcBorders>
              <w:top w:val="single" w:sz="4" w:space="0" w:color="000000"/>
              <w:left w:val="single" w:sz="4" w:space="0" w:color="000000"/>
              <w:bottom w:val="single" w:sz="4" w:space="0" w:color="000000"/>
              <w:right w:val="single" w:sz="4" w:space="0" w:color="000000"/>
            </w:tcBorders>
          </w:tcPr>
          <w:p w14:paraId="4B994D02" w14:textId="6AE39AF5" w:rsidR="007E49DE" w:rsidRPr="00FF3496" w:rsidRDefault="00401810" w:rsidP="00D947E4">
            <w:pPr>
              <w:rPr>
                <w:rFonts w:asciiTheme="minorHAnsi" w:hAnsiTheme="minorHAnsi" w:cstheme="minorHAnsi"/>
                <w:szCs w:val="24"/>
              </w:rPr>
            </w:pPr>
            <w:r>
              <w:rPr>
                <w:rFonts w:asciiTheme="minorHAnsi" w:hAnsiTheme="minorHAnsi" w:cstheme="minorHAnsi"/>
                <w:szCs w:val="24"/>
              </w:rPr>
              <w:t>Case Study</w:t>
            </w:r>
          </w:p>
        </w:tc>
        <w:tc>
          <w:tcPr>
            <w:tcW w:w="3241" w:type="dxa"/>
            <w:tcBorders>
              <w:top w:val="single" w:sz="4" w:space="0" w:color="000000"/>
              <w:left w:val="single" w:sz="4" w:space="0" w:color="000000"/>
              <w:bottom w:val="single" w:sz="4" w:space="0" w:color="000000"/>
              <w:right w:val="single" w:sz="4" w:space="0" w:color="000000"/>
            </w:tcBorders>
          </w:tcPr>
          <w:p w14:paraId="532C35D2" w14:textId="1AB26978"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6% </w:t>
            </w:r>
          </w:p>
        </w:tc>
      </w:tr>
      <w:tr w:rsidR="007E49DE" w:rsidRPr="00FF3496" w14:paraId="4B4747AB" w14:textId="77777777" w:rsidTr="00D947E4">
        <w:trPr>
          <w:trHeight w:val="300"/>
        </w:trPr>
        <w:tc>
          <w:tcPr>
            <w:tcW w:w="6032" w:type="dxa"/>
            <w:tcBorders>
              <w:top w:val="single" w:sz="4" w:space="0" w:color="000000"/>
              <w:left w:val="single" w:sz="4" w:space="0" w:color="000000"/>
              <w:bottom w:val="single" w:sz="4" w:space="0" w:color="000000"/>
              <w:right w:val="single" w:sz="4" w:space="0" w:color="000000"/>
            </w:tcBorders>
          </w:tcPr>
          <w:p w14:paraId="08A73C41"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Unit Exam I </w:t>
            </w:r>
          </w:p>
        </w:tc>
        <w:tc>
          <w:tcPr>
            <w:tcW w:w="3241" w:type="dxa"/>
            <w:tcBorders>
              <w:top w:val="single" w:sz="4" w:space="0" w:color="000000"/>
              <w:left w:val="single" w:sz="4" w:space="0" w:color="000000"/>
              <w:bottom w:val="single" w:sz="4" w:space="0" w:color="000000"/>
              <w:right w:val="single" w:sz="4" w:space="0" w:color="000000"/>
            </w:tcBorders>
          </w:tcPr>
          <w:p w14:paraId="12BF2DA8" w14:textId="07724C18" w:rsidR="007E49DE" w:rsidRPr="00FF3496" w:rsidRDefault="00401810" w:rsidP="00D947E4">
            <w:pPr>
              <w:rPr>
                <w:rFonts w:asciiTheme="minorHAnsi" w:hAnsiTheme="minorHAnsi" w:cstheme="minorHAnsi"/>
                <w:szCs w:val="24"/>
              </w:rPr>
            </w:pPr>
            <w:r>
              <w:rPr>
                <w:rFonts w:asciiTheme="minorHAnsi" w:hAnsiTheme="minorHAnsi" w:cstheme="minorHAnsi"/>
                <w:szCs w:val="24"/>
              </w:rPr>
              <w:t>1</w:t>
            </w:r>
            <w:r w:rsidR="00545B6D">
              <w:rPr>
                <w:rFonts w:asciiTheme="minorHAnsi" w:hAnsiTheme="minorHAnsi" w:cstheme="minorHAnsi"/>
                <w:szCs w:val="24"/>
              </w:rPr>
              <w:t>6</w:t>
            </w:r>
            <w:r>
              <w:rPr>
                <w:rFonts w:asciiTheme="minorHAnsi" w:hAnsiTheme="minorHAnsi" w:cstheme="minorHAnsi"/>
                <w:szCs w:val="24"/>
              </w:rPr>
              <w:t>%</w:t>
            </w:r>
          </w:p>
        </w:tc>
      </w:tr>
      <w:tr w:rsidR="007E49DE" w:rsidRPr="00FF3496" w14:paraId="7F19AD88" w14:textId="77777777" w:rsidTr="00D947E4">
        <w:trPr>
          <w:trHeight w:val="305"/>
        </w:trPr>
        <w:tc>
          <w:tcPr>
            <w:tcW w:w="6032" w:type="dxa"/>
            <w:tcBorders>
              <w:top w:val="single" w:sz="4" w:space="0" w:color="000000"/>
              <w:left w:val="single" w:sz="4" w:space="0" w:color="000000"/>
              <w:bottom w:val="single" w:sz="4" w:space="0" w:color="000000"/>
              <w:right w:val="single" w:sz="4" w:space="0" w:color="000000"/>
            </w:tcBorders>
          </w:tcPr>
          <w:p w14:paraId="68630FAC"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Unit Exam II </w:t>
            </w:r>
          </w:p>
        </w:tc>
        <w:tc>
          <w:tcPr>
            <w:tcW w:w="3241" w:type="dxa"/>
            <w:tcBorders>
              <w:top w:val="single" w:sz="4" w:space="0" w:color="000000"/>
              <w:left w:val="single" w:sz="4" w:space="0" w:color="000000"/>
              <w:bottom w:val="single" w:sz="4" w:space="0" w:color="000000"/>
              <w:right w:val="single" w:sz="4" w:space="0" w:color="000000"/>
            </w:tcBorders>
          </w:tcPr>
          <w:p w14:paraId="3B5D2322" w14:textId="4B5809DE" w:rsidR="007E49DE" w:rsidRPr="00FF3496" w:rsidRDefault="00401810" w:rsidP="00D947E4">
            <w:pPr>
              <w:rPr>
                <w:rFonts w:asciiTheme="minorHAnsi" w:hAnsiTheme="minorHAnsi" w:cstheme="minorHAnsi"/>
                <w:szCs w:val="24"/>
              </w:rPr>
            </w:pPr>
            <w:r>
              <w:rPr>
                <w:rFonts w:asciiTheme="minorHAnsi" w:hAnsiTheme="minorHAnsi" w:cstheme="minorHAnsi"/>
                <w:szCs w:val="24"/>
              </w:rPr>
              <w:t>1</w:t>
            </w:r>
            <w:r w:rsidR="00545B6D">
              <w:rPr>
                <w:rFonts w:asciiTheme="minorHAnsi" w:hAnsiTheme="minorHAnsi" w:cstheme="minorHAnsi"/>
                <w:szCs w:val="24"/>
              </w:rPr>
              <w:t>6</w:t>
            </w:r>
            <w:r>
              <w:rPr>
                <w:rFonts w:asciiTheme="minorHAnsi" w:hAnsiTheme="minorHAnsi" w:cstheme="minorHAnsi"/>
                <w:szCs w:val="24"/>
              </w:rPr>
              <w:t>%</w:t>
            </w:r>
          </w:p>
        </w:tc>
      </w:tr>
      <w:tr w:rsidR="007E49DE" w:rsidRPr="00FF3496" w14:paraId="5C88FD51" w14:textId="77777777" w:rsidTr="00D947E4">
        <w:trPr>
          <w:trHeight w:val="300"/>
        </w:trPr>
        <w:tc>
          <w:tcPr>
            <w:tcW w:w="6032" w:type="dxa"/>
            <w:tcBorders>
              <w:top w:val="single" w:sz="4" w:space="0" w:color="000000"/>
              <w:left w:val="single" w:sz="4" w:space="0" w:color="000000"/>
              <w:bottom w:val="single" w:sz="4" w:space="0" w:color="000000"/>
              <w:right w:val="single" w:sz="4" w:space="0" w:color="000000"/>
            </w:tcBorders>
          </w:tcPr>
          <w:p w14:paraId="172346F9"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Unit Exam III </w:t>
            </w:r>
          </w:p>
        </w:tc>
        <w:tc>
          <w:tcPr>
            <w:tcW w:w="3241" w:type="dxa"/>
            <w:tcBorders>
              <w:top w:val="single" w:sz="4" w:space="0" w:color="000000"/>
              <w:left w:val="single" w:sz="4" w:space="0" w:color="000000"/>
              <w:bottom w:val="single" w:sz="4" w:space="0" w:color="000000"/>
              <w:right w:val="single" w:sz="4" w:space="0" w:color="000000"/>
            </w:tcBorders>
          </w:tcPr>
          <w:p w14:paraId="3F668F01" w14:textId="3351AA7A" w:rsidR="007E49DE" w:rsidRPr="00FF3496" w:rsidRDefault="00401810" w:rsidP="00D947E4">
            <w:pPr>
              <w:rPr>
                <w:rFonts w:asciiTheme="minorHAnsi" w:hAnsiTheme="minorHAnsi" w:cstheme="minorHAnsi"/>
                <w:szCs w:val="24"/>
              </w:rPr>
            </w:pPr>
            <w:r>
              <w:rPr>
                <w:rFonts w:asciiTheme="minorHAnsi" w:hAnsiTheme="minorHAnsi" w:cstheme="minorHAnsi"/>
                <w:szCs w:val="24"/>
              </w:rPr>
              <w:t>1</w:t>
            </w:r>
            <w:r w:rsidR="00545B6D">
              <w:rPr>
                <w:rFonts w:asciiTheme="minorHAnsi" w:hAnsiTheme="minorHAnsi" w:cstheme="minorHAnsi"/>
                <w:szCs w:val="24"/>
              </w:rPr>
              <w:t>6</w:t>
            </w:r>
            <w:r>
              <w:rPr>
                <w:rFonts w:asciiTheme="minorHAnsi" w:hAnsiTheme="minorHAnsi" w:cstheme="minorHAnsi"/>
                <w:szCs w:val="24"/>
              </w:rPr>
              <w:t>%</w:t>
            </w:r>
          </w:p>
        </w:tc>
      </w:tr>
      <w:tr w:rsidR="00401810" w:rsidRPr="00FF3496" w14:paraId="219E613B" w14:textId="77777777" w:rsidTr="00D947E4">
        <w:trPr>
          <w:trHeight w:val="300"/>
        </w:trPr>
        <w:tc>
          <w:tcPr>
            <w:tcW w:w="6032" w:type="dxa"/>
            <w:tcBorders>
              <w:top w:val="single" w:sz="4" w:space="0" w:color="000000"/>
              <w:left w:val="single" w:sz="4" w:space="0" w:color="000000"/>
              <w:bottom w:val="single" w:sz="4" w:space="0" w:color="000000"/>
              <w:right w:val="single" w:sz="4" w:space="0" w:color="000000"/>
            </w:tcBorders>
          </w:tcPr>
          <w:p w14:paraId="3C83BC65" w14:textId="20A11610" w:rsidR="00401810" w:rsidRPr="00FF3496" w:rsidRDefault="00401810" w:rsidP="00D947E4">
            <w:pPr>
              <w:rPr>
                <w:rFonts w:asciiTheme="minorHAnsi" w:eastAsia="Calibri" w:hAnsiTheme="minorHAnsi" w:cstheme="minorHAnsi"/>
                <w:szCs w:val="24"/>
              </w:rPr>
            </w:pPr>
            <w:r>
              <w:rPr>
                <w:rFonts w:asciiTheme="minorHAnsi" w:eastAsia="Calibri" w:hAnsiTheme="minorHAnsi" w:cstheme="minorHAnsi"/>
                <w:szCs w:val="24"/>
              </w:rPr>
              <w:t>Unit Exam IV</w:t>
            </w:r>
          </w:p>
        </w:tc>
        <w:tc>
          <w:tcPr>
            <w:tcW w:w="3241" w:type="dxa"/>
            <w:tcBorders>
              <w:top w:val="single" w:sz="4" w:space="0" w:color="000000"/>
              <w:left w:val="single" w:sz="4" w:space="0" w:color="000000"/>
              <w:bottom w:val="single" w:sz="4" w:space="0" w:color="000000"/>
              <w:right w:val="single" w:sz="4" w:space="0" w:color="000000"/>
            </w:tcBorders>
          </w:tcPr>
          <w:p w14:paraId="24DF326E" w14:textId="7E70DD30" w:rsidR="00401810" w:rsidRDefault="00401810" w:rsidP="00D947E4">
            <w:pPr>
              <w:rPr>
                <w:rFonts w:asciiTheme="minorHAnsi" w:hAnsiTheme="minorHAnsi" w:cstheme="minorHAnsi"/>
                <w:szCs w:val="24"/>
              </w:rPr>
            </w:pPr>
            <w:r>
              <w:rPr>
                <w:rFonts w:asciiTheme="minorHAnsi" w:hAnsiTheme="minorHAnsi" w:cstheme="minorHAnsi"/>
                <w:szCs w:val="24"/>
              </w:rPr>
              <w:t>1</w:t>
            </w:r>
            <w:r w:rsidR="00545B6D">
              <w:rPr>
                <w:rFonts w:asciiTheme="minorHAnsi" w:hAnsiTheme="minorHAnsi" w:cstheme="minorHAnsi"/>
                <w:szCs w:val="24"/>
              </w:rPr>
              <w:t>6</w:t>
            </w:r>
            <w:r>
              <w:rPr>
                <w:rFonts w:asciiTheme="minorHAnsi" w:hAnsiTheme="minorHAnsi" w:cstheme="minorHAnsi"/>
                <w:szCs w:val="24"/>
              </w:rPr>
              <w:t>%</w:t>
            </w:r>
          </w:p>
        </w:tc>
      </w:tr>
      <w:tr w:rsidR="007E49DE" w:rsidRPr="00FF3496" w14:paraId="43F4E6FD" w14:textId="77777777" w:rsidTr="00D947E4">
        <w:trPr>
          <w:trHeight w:val="305"/>
        </w:trPr>
        <w:tc>
          <w:tcPr>
            <w:tcW w:w="6032" w:type="dxa"/>
            <w:tcBorders>
              <w:top w:val="single" w:sz="4" w:space="0" w:color="000000"/>
              <w:left w:val="single" w:sz="4" w:space="0" w:color="000000"/>
              <w:bottom w:val="single" w:sz="4" w:space="0" w:color="000000"/>
              <w:right w:val="single" w:sz="4" w:space="0" w:color="000000"/>
            </w:tcBorders>
          </w:tcPr>
          <w:p w14:paraId="0E6AF21B"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Final Exam </w:t>
            </w:r>
          </w:p>
        </w:tc>
        <w:tc>
          <w:tcPr>
            <w:tcW w:w="3241" w:type="dxa"/>
            <w:tcBorders>
              <w:top w:val="single" w:sz="4" w:space="0" w:color="000000"/>
              <w:left w:val="single" w:sz="4" w:space="0" w:color="000000"/>
              <w:bottom w:val="single" w:sz="4" w:space="0" w:color="000000"/>
              <w:right w:val="single" w:sz="4" w:space="0" w:color="000000"/>
            </w:tcBorders>
          </w:tcPr>
          <w:p w14:paraId="37D6BBF1" w14:textId="6A689B46"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2</w:t>
            </w:r>
            <w:r w:rsidR="00545B6D">
              <w:rPr>
                <w:rFonts w:asciiTheme="minorHAnsi" w:eastAsia="Calibri" w:hAnsiTheme="minorHAnsi" w:cstheme="minorHAnsi"/>
                <w:szCs w:val="24"/>
              </w:rPr>
              <w:t>2</w:t>
            </w:r>
            <w:r w:rsidRPr="00FF3496">
              <w:rPr>
                <w:rFonts w:asciiTheme="minorHAnsi" w:eastAsia="Calibri" w:hAnsiTheme="minorHAnsi" w:cstheme="minorHAnsi"/>
                <w:szCs w:val="24"/>
              </w:rPr>
              <w:t xml:space="preserve">% </w:t>
            </w:r>
          </w:p>
        </w:tc>
      </w:tr>
      <w:tr w:rsidR="007E49DE" w:rsidRPr="00FF3496" w14:paraId="2CC25D2D" w14:textId="77777777" w:rsidTr="00D947E4">
        <w:trPr>
          <w:trHeight w:val="596"/>
        </w:trPr>
        <w:tc>
          <w:tcPr>
            <w:tcW w:w="6032" w:type="dxa"/>
            <w:tcBorders>
              <w:top w:val="single" w:sz="4" w:space="0" w:color="000000"/>
              <w:left w:val="single" w:sz="4" w:space="0" w:color="000000"/>
              <w:bottom w:val="single" w:sz="4" w:space="0" w:color="000000"/>
              <w:right w:val="single" w:sz="4" w:space="0" w:color="000000"/>
            </w:tcBorders>
          </w:tcPr>
          <w:p w14:paraId="254E5AF8" w14:textId="2B8257BE"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ATI – If ALL assignments are completed and course requirements met  </w:t>
            </w:r>
            <w:r w:rsidR="00401810" w:rsidRPr="00401810">
              <w:rPr>
                <w:rFonts w:asciiTheme="minorHAnsi" w:eastAsia="Calibri" w:hAnsiTheme="minorHAnsi" w:cstheme="minorHAnsi"/>
                <w:szCs w:val="24"/>
              </w:rPr>
              <w:t>(</w:t>
            </w:r>
            <w:r w:rsidR="00401810" w:rsidRPr="00401810">
              <w:rPr>
                <w:rFonts w:asciiTheme="minorHAnsi" w:hAnsiTheme="minorHAnsi" w:cstheme="minorHAnsi"/>
                <w:b/>
                <w:bCs/>
                <w:i/>
              </w:rPr>
              <w:t>(</w:t>
            </w:r>
            <w:r w:rsidR="00401810" w:rsidRPr="00401810">
              <w:rPr>
                <w:rFonts w:asciiTheme="minorHAnsi" w:hAnsiTheme="minorHAnsi" w:cstheme="minorHAnsi"/>
                <w:b/>
                <w:bCs/>
                <w:iCs/>
              </w:rPr>
              <w:t>Proctored</w:t>
            </w:r>
            <w:r w:rsidR="00401810" w:rsidRPr="00401810">
              <w:rPr>
                <w:rFonts w:asciiTheme="minorHAnsi" w:hAnsiTheme="minorHAnsi" w:cstheme="minorHAnsi"/>
                <w:b/>
                <w:bCs/>
                <w:i/>
              </w:rPr>
              <w:t xml:space="preserve"> med-surg exam)</w:t>
            </w:r>
          </w:p>
        </w:tc>
        <w:tc>
          <w:tcPr>
            <w:tcW w:w="3241" w:type="dxa"/>
            <w:tcBorders>
              <w:top w:val="single" w:sz="4" w:space="0" w:color="000000"/>
              <w:left w:val="single" w:sz="4" w:space="0" w:color="000000"/>
              <w:bottom w:val="single" w:sz="4" w:space="0" w:color="000000"/>
              <w:right w:val="single" w:sz="4" w:space="0" w:color="000000"/>
            </w:tcBorders>
          </w:tcPr>
          <w:p w14:paraId="4A049484"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5% </w:t>
            </w:r>
          </w:p>
        </w:tc>
      </w:tr>
      <w:tr w:rsidR="00401810" w:rsidRPr="00FF3496" w14:paraId="762861EE" w14:textId="77777777" w:rsidTr="00D947E4">
        <w:trPr>
          <w:trHeight w:val="596"/>
        </w:trPr>
        <w:tc>
          <w:tcPr>
            <w:tcW w:w="6032" w:type="dxa"/>
            <w:tcBorders>
              <w:top w:val="single" w:sz="4" w:space="0" w:color="000000"/>
              <w:left w:val="single" w:sz="4" w:space="0" w:color="000000"/>
              <w:bottom w:val="single" w:sz="4" w:space="0" w:color="000000"/>
              <w:right w:val="single" w:sz="4" w:space="0" w:color="000000"/>
            </w:tcBorders>
          </w:tcPr>
          <w:p w14:paraId="32D64A0D" w14:textId="6E97E84B" w:rsidR="00401810" w:rsidRPr="00FF3496" w:rsidRDefault="00401810" w:rsidP="00D947E4">
            <w:pPr>
              <w:rPr>
                <w:rFonts w:asciiTheme="minorHAnsi" w:eastAsia="Calibri" w:hAnsiTheme="minorHAnsi" w:cstheme="minorHAnsi"/>
                <w:szCs w:val="24"/>
              </w:rPr>
            </w:pPr>
            <w:r>
              <w:rPr>
                <w:rFonts w:asciiTheme="minorHAnsi" w:eastAsia="Calibri" w:hAnsiTheme="minorHAnsi" w:cstheme="minorHAnsi"/>
                <w:szCs w:val="24"/>
              </w:rPr>
              <w:t>ATI Capstone 230/240 points achieved</w:t>
            </w:r>
          </w:p>
        </w:tc>
        <w:tc>
          <w:tcPr>
            <w:tcW w:w="3241" w:type="dxa"/>
            <w:tcBorders>
              <w:top w:val="single" w:sz="4" w:space="0" w:color="000000"/>
              <w:left w:val="single" w:sz="4" w:space="0" w:color="000000"/>
              <w:bottom w:val="single" w:sz="4" w:space="0" w:color="000000"/>
              <w:right w:val="single" w:sz="4" w:space="0" w:color="000000"/>
            </w:tcBorders>
          </w:tcPr>
          <w:p w14:paraId="61E3AB1D" w14:textId="7AA3A23D" w:rsidR="00401810" w:rsidRPr="00FF3496" w:rsidRDefault="00401810" w:rsidP="00D947E4">
            <w:pPr>
              <w:rPr>
                <w:rFonts w:asciiTheme="minorHAnsi" w:eastAsia="Calibri" w:hAnsiTheme="minorHAnsi" w:cstheme="minorHAnsi"/>
                <w:szCs w:val="24"/>
              </w:rPr>
            </w:pPr>
            <w:r w:rsidRPr="006E6624">
              <w:rPr>
                <w:rFonts w:asciiTheme="minorHAnsi" w:eastAsia="Calibri" w:hAnsiTheme="minorHAnsi" w:cstheme="minorHAnsi"/>
                <w:szCs w:val="24"/>
                <w:highlight w:val="yellow"/>
              </w:rPr>
              <w:t>Mandator</w:t>
            </w:r>
            <w:r>
              <w:rPr>
                <w:rFonts w:asciiTheme="minorHAnsi" w:eastAsia="Calibri" w:hAnsiTheme="minorHAnsi" w:cstheme="minorHAnsi"/>
                <w:szCs w:val="24"/>
              </w:rPr>
              <w:t>y</w:t>
            </w:r>
          </w:p>
        </w:tc>
      </w:tr>
      <w:tr w:rsidR="00401810" w:rsidRPr="00FF3496" w14:paraId="469B6DFE" w14:textId="77777777" w:rsidTr="00D947E4">
        <w:trPr>
          <w:trHeight w:val="596"/>
        </w:trPr>
        <w:tc>
          <w:tcPr>
            <w:tcW w:w="6032" w:type="dxa"/>
            <w:tcBorders>
              <w:top w:val="single" w:sz="4" w:space="0" w:color="000000"/>
              <w:left w:val="single" w:sz="4" w:space="0" w:color="000000"/>
              <w:bottom w:val="single" w:sz="4" w:space="0" w:color="000000"/>
              <w:right w:val="single" w:sz="4" w:space="0" w:color="000000"/>
            </w:tcBorders>
          </w:tcPr>
          <w:p w14:paraId="3D5ABC9C" w14:textId="772CA854" w:rsidR="00401810" w:rsidRDefault="00401810" w:rsidP="00D947E4">
            <w:pPr>
              <w:rPr>
                <w:rFonts w:asciiTheme="minorHAnsi" w:eastAsia="Calibri" w:hAnsiTheme="minorHAnsi" w:cstheme="minorHAnsi"/>
                <w:szCs w:val="24"/>
              </w:rPr>
            </w:pPr>
            <w:r>
              <w:rPr>
                <w:rFonts w:asciiTheme="minorHAnsi" w:eastAsia="Calibri" w:hAnsiTheme="minorHAnsi" w:cstheme="minorHAnsi"/>
                <w:szCs w:val="24"/>
              </w:rPr>
              <w:lastRenderedPageBreak/>
              <w:t>ATI Live Review (three days attendance)</w:t>
            </w:r>
          </w:p>
        </w:tc>
        <w:tc>
          <w:tcPr>
            <w:tcW w:w="3241" w:type="dxa"/>
            <w:tcBorders>
              <w:top w:val="single" w:sz="4" w:space="0" w:color="000000"/>
              <w:left w:val="single" w:sz="4" w:space="0" w:color="000000"/>
              <w:bottom w:val="single" w:sz="4" w:space="0" w:color="000000"/>
              <w:right w:val="single" w:sz="4" w:space="0" w:color="000000"/>
            </w:tcBorders>
          </w:tcPr>
          <w:p w14:paraId="5D0291AC" w14:textId="0EA18F1D" w:rsidR="00401810" w:rsidRDefault="00401810" w:rsidP="00D947E4">
            <w:pPr>
              <w:rPr>
                <w:rFonts w:asciiTheme="minorHAnsi" w:eastAsia="Calibri" w:hAnsiTheme="minorHAnsi" w:cstheme="minorHAnsi"/>
                <w:szCs w:val="24"/>
              </w:rPr>
            </w:pPr>
            <w:r w:rsidRPr="006E6624">
              <w:rPr>
                <w:rFonts w:asciiTheme="minorHAnsi" w:eastAsia="Calibri" w:hAnsiTheme="minorHAnsi" w:cstheme="minorHAnsi"/>
                <w:szCs w:val="24"/>
                <w:highlight w:val="yellow"/>
              </w:rPr>
              <w:t>Mandatory</w:t>
            </w:r>
          </w:p>
        </w:tc>
      </w:tr>
      <w:tr w:rsidR="007E49DE" w:rsidRPr="00FF3496" w14:paraId="0488C940" w14:textId="77777777" w:rsidTr="00D947E4">
        <w:trPr>
          <w:trHeight w:val="305"/>
        </w:trPr>
        <w:tc>
          <w:tcPr>
            <w:tcW w:w="6032" w:type="dxa"/>
            <w:tcBorders>
              <w:top w:val="single" w:sz="4" w:space="0" w:color="000000"/>
              <w:left w:val="single" w:sz="4" w:space="0" w:color="000000"/>
              <w:bottom w:val="single" w:sz="4" w:space="0" w:color="000000"/>
              <w:right w:val="single" w:sz="4" w:space="0" w:color="000000"/>
            </w:tcBorders>
          </w:tcPr>
          <w:p w14:paraId="377D5D4B"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Attendance/Professionalism/Participation </w:t>
            </w:r>
          </w:p>
        </w:tc>
        <w:tc>
          <w:tcPr>
            <w:tcW w:w="3241" w:type="dxa"/>
            <w:tcBorders>
              <w:top w:val="single" w:sz="4" w:space="0" w:color="000000"/>
              <w:left w:val="single" w:sz="4" w:space="0" w:color="000000"/>
              <w:bottom w:val="single" w:sz="4" w:space="0" w:color="000000"/>
              <w:right w:val="single" w:sz="4" w:space="0" w:color="000000"/>
            </w:tcBorders>
          </w:tcPr>
          <w:p w14:paraId="5F70C6D5"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3% </w:t>
            </w:r>
          </w:p>
        </w:tc>
      </w:tr>
      <w:tr w:rsidR="007E49DE" w:rsidRPr="00FF3496" w14:paraId="59A8974E" w14:textId="77777777" w:rsidTr="00D947E4">
        <w:trPr>
          <w:trHeight w:val="305"/>
        </w:trPr>
        <w:tc>
          <w:tcPr>
            <w:tcW w:w="6032" w:type="dxa"/>
            <w:tcBorders>
              <w:top w:val="single" w:sz="4" w:space="0" w:color="000000"/>
              <w:left w:val="single" w:sz="4" w:space="0" w:color="000000"/>
              <w:bottom w:val="single" w:sz="4" w:space="0" w:color="000000"/>
              <w:right w:val="single" w:sz="4" w:space="0" w:color="000000"/>
            </w:tcBorders>
          </w:tcPr>
          <w:p w14:paraId="0E9D56FF"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b/>
                <w:szCs w:val="24"/>
              </w:rPr>
              <w:t xml:space="preserve">Total  </w:t>
            </w:r>
          </w:p>
        </w:tc>
        <w:tc>
          <w:tcPr>
            <w:tcW w:w="3241" w:type="dxa"/>
            <w:tcBorders>
              <w:top w:val="single" w:sz="4" w:space="0" w:color="000000"/>
              <w:left w:val="single" w:sz="4" w:space="0" w:color="000000"/>
              <w:bottom w:val="single" w:sz="4" w:space="0" w:color="000000"/>
              <w:right w:val="single" w:sz="4" w:space="0" w:color="000000"/>
            </w:tcBorders>
          </w:tcPr>
          <w:p w14:paraId="451F37B3"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b/>
                <w:szCs w:val="24"/>
              </w:rPr>
              <w:t xml:space="preserve">100% </w:t>
            </w:r>
          </w:p>
        </w:tc>
      </w:tr>
    </w:tbl>
    <w:p w14:paraId="5360C417" w14:textId="65234C33" w:rsidR="007E49DE" w:rsidRPr="00FF3496" w:rsidRDefault="007E49DE" w:rsidP="00BC0802">
      <w:pPr>
        <w:pStyle w:val="Heading1"/>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rPr>
        <w:t>Clinical Evaluation</w:t>
      </w:r>
    </w:p>
    <w:p w14:paraId="162F2CE0" w14:textId="77777777" w:rsidR="007E49DE" w:rsidRPr="00FF3496" w:rsidRDefault="007E49DE" w:rsidP="007E49DE">
      <w:pPr>
        <w:rPr>
          <w:rFonts w:asciiTheme="minorHAnsi" w:hAnsiTheme="minorHAnsi" w:cstheme="minorHAnsi"/>
          <w:szCs w:val="24"/>
        </w:rPr>
      </w:pPr>
    </w:p>
    <w:tbl>
      <w:tblPr>
        <w:tblStyle w:val="TableGrid0"/>
        <w:tblW w:w="9265" w:type="dxa"/>
        <w:tblInd w:w="0" w:type="dxa"/>
        <w:tblCellMar>
          <w:top w:w="50" w:type="dxa"/>
          <w:left w:w="105" w:type="dxa"/>
          <w:right w:w="115" w:type="dxa"/>
        </w:tblCellMar>
        <w:tblLook w:val="04A0" w:firstRow="1" w:lastRow="0" w:firstColumn="1" w:lastColumn="0" w:noHBand="0" w:noVBand="1"/>
      </w:tblPr>
      <w:tblGrid>
        <w:gridCol w:w="6025"/>
        <w:gridCol w:w="3240"/>
      </w:tblGrid>
      <w:tr w:rsidR="007E49DE" w:rsidRPr="00FF3496" w14:paraId="4787F175" w14:textId="77777777" w:rsidTr="003C7085">
        <w:trPr>
          <w:trHeight w:val="300"/>
        </w:trPr>
        <w:tc>
          <w:tcPr>
            <w:tcW w:w="6025" w:type="dxa"/>
            <w:tcBorders>
              <w:top w:val="single" w:sz="4" w:space="0" w:color="000000"/>
              <w:left w:val="single" w:sz="4" w:space="0" w:color="000000"/>
              <w:bottom w:val="single" w:sz="4" w:space="0" w:color="000000"/>
              <w:right w:val="single" w:sz="4" w:space="0" w:color="000000"/>
            </w:tcBorders>
          </w:tcPr>
          <w:p w14:paraId="24C184D3"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b/>
                <w:szCs w:val="24"/>
              </w:rPr>
              <w:t xml:space="preserve">Assignments/Assessments </w:t>
            </w:r>
          </w:p>
        </w:tc>
        <w:tc>
          <w:tcPr>
            <w:tcW w:w="3240" w:type="dxa"/>
            <w:tcBorders>
              <w:top w:val="single" w:sz="4" w:space="0" w:color="000000"/>
              <w:left w:val="single" w:sz="4" w:space="0" w:color="000000"/>
              <w:bottom w:val="single" w:sz="4" w:space="0" w:color="000000"/>
              <w:right w:val="single" w:sz="4" w:space="0" w:color="000000"/>
            </w:tcBorders>
          </w:tcPr>
          <w:p w14:paraId="2F1158C9"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b/>
                <w:szCs w:val="24"/>
              </w:rPr>
              <w:t xml:space="preserve"> </w:t>
            </w:r>
          </w:p>
        </w:tc>
      </w:tr>
      <w:tr w:rsidR="00401810" w:rsidRPr="00FF3496" w14:paraId="66BE4EF7" w14:textId="77777777" w:rsidTr="00401810">
        <w:trPr>
          <w:trHeight w:val="444"/>
        </w:trPr>
        <w:tc>
          <w:tcPr>
            <w:tcW w:w="6025" w:type="dxa"/>
            <w:tcBorders>
              <w:top w:val="single" w:sz="4" w:space="0" w:color="000000"/>
              <w:left w:val="single" w:sz="4" w:space="0" w:color="000000"/>
              <w:bottom w:val="single" w:sz="4" w:space="0" w:color="000000"/>
              <w:right w:val="single" w:sz="4" w:space="0" w:color="000000"/>
            </w:tcBorders>
            <w:vAlign w:val="center"/>
          </w:tcPr>
          <w:p w14:paraId="16BF3143" w14:textId="53B6C123" w:rsidR="00401810" w:rsidRPr="00FF3496" w:rsidRDefault="00401810" w:rsidP="00401810">
            <w:pPr>
              <w:rPr>
                <w:rFonts w:asciiTheme="minorHAnsi" w:hAnsiTheme="minorHAnsi" w:cstheme="minorHAnsi"/>
                <w:szCs w:val="24"/>
              </w:rPr>
            </w:pPr>
            <w:r w:rsidRPr="00407BD0">
              <w:rPr>
                <w:rFonts w:ascii="Candara" w:hAnsi="Candara"/>
                <w:i/>
                <w:color w:val="000000"/>
              </w:rPr>
              <w:t>DocuCare (select courses)</w:t>
            </w:r>
          </w:p>
        </w:tc>
        <w:tc>
          <w:tcPr>
            <w:tcW w:w="3240" w:type="dxa"/>
            <w:tcBorders>
              <w:top w:val="single" w:sz="4" w:space="0" w:color="000000"/>
              <w:left w:val="single" w:sz="4" w:space="0" w:color="000000"/>
              <w:bottom w:val="single" w:sz="4" w:space="0" w:color="000000"/>
              <w:right w:val="single" w:sz="4" w:space="0" w:color="000000"/>
            </w:tcBorders>
          </w:tcPr>
          <w:p w14:paraId="3FD197EE" w14:textId="77777777" w:rsidR="00401810" w:rsidRPr="00FF3496" w:rsidRDefault="00401810" w:rsidP="00401810">
            <w:pPr>
              <w:rPr>
                <w:rFonts w:asciiTheme="minorHAnsi" w:hAnsiTheme="minorHAnsi" w:cstheme="minorHAnsi"/>
                <w:szCs w:val="24"/>
              </w:rPr>
            </w:pPr>
            <w:r w:rsidRPr="00FF3496">
              <w:rPr>
                <w:rFonts w:asciiTheme="minorHAnsi" w:eastAsia="Calibri" w:hAnsiTheme="minorHAnsi" w:cstheme="minorHAnsi"/>
                <w:szCs w:val="24"/>
              </w:rPr>
              <w:t xml:space="preserve">Satisfactory/Unsatisfactory </w:t>
            </w:r>
          </w:p>
        </w:tc>
      </w:tr>
      <w:tr w:rsidR="00401810" w:rsidRPr="00FF3496" w14:paraId="55AC5150" w14:textId="77777777" w:rsidTr="00401810">
        <w:trPr>
          <w:trHeight w:val="444"/>
        </w:trPr>
        <w:tc>
          <w:tcPr>
            <w:tcW w:w="6025" w:type="dxa"/>
            <w:tcBorders>
              <w:top w:val="single" w:sz="4" w:space="0" w:color="000000"/>
              <w:left w:val="single" w:sz="4" w:space="0" w:color="000000"/>
              <w:bottom w:val="single" w:sz="4" w:space="0" w:color="000000"/>
              <w:right w:val="single" w:sz="4" w:space="0" w:color="000000"/>
            </w:tcBorders>
            <w:vAlign w:val="center"/>
          </w:tcPr>
          <w:p w14:paraId="6100C5EB" w14:textId="0E6802B7" w:rsidR="00401810" w:rsidRPr="00401810" w:rsidRDefault="00401810" w:rsidP="00401810">
            <w:pPr>
              <w:rPr>
                <w:rFonts w:ascii="Candara" w:hAnsi="Candara"/>
                <w:iCs/>
                <w:color w:val="000000"/>
              </w:rPr>
            </w:pPr>
            <w:r w:rsidRPr="00401810">
              <w:rPr>
                <w:rFonts w:ascii="Candara" w:hAnsi="Candara"/>
                <w:iCs/>
              </w:rPr>
              <w:t>Care Plans / Concept Maps/ Written Clinical Assignments / Reflection Journal</w:t>
            </w:r>
          </w:p>
        </w:tc>
        <w:tc>
          <w:tcPr>
            <w:tcW w:w="3240" w:type="dxa"/>
            <w:tcBorders>
              <w:top w:val="single" w:sz="4" w:space="0" w:color="000000"/>
              <w:left w:val="single" w:sz="4" w:space="0" w:color="000000"/>
              <w:bottom w:val="single" w:sz="4" w:space="0" w:color="000000"/>
              <w:right w:val="single" w:sz="4" w:space="0" w:color="000000"/>
            </w:tcBorders>
          </w:tcPr>
          <w:p w14:paraId="75B5AC9F" w14:textId="14D44DAB" w:rsidR="00401810" w:rsidRPr="00FF3496" w:rsidRDefault="00401810" w:rsidP="00401810">
            <w:pPr>
              <w:rPr>
                <w:rFonts w:asciiTheme="minorHAnsi" w:eastAsia="Calibri" w:hAnsiTheme="minorHAnsi" w:cstheme="minorHAnsi"/>
                <w:szCs w:val="24"/>
              </w:rPr>
            </w:pPr>
            <w:r w:rsidRPr="00FF3496">
              <w:rPr>
                <w:rFonts w:asciiTheme="minorHAnsi" w:eastAsia="Calibri" w:hAnsiTheme="minorHAnsi" w:cstheme="minorHAnsi"/>
                <w:szCs w:val="24"/>
              </w:rPr>
              <w:t>Satisfactory/unsatisfactory</w:t>
            </w:r>
          </w:p>
        </w:tc>
      </w:tr>
      <w:tr w:rsidR="00401810" w:rsidRPr="00FF3496" w14:paraId="6BD3F3E6" w14:textId="77777777" w:rsidTr="003C7085">
        <w:trPr>
          <w:trHeight w:val="300"/>
        </w:trPr>
        <w:tc>
          <w:tcPr>
            <w:tcW w:w="6025" w:type="dxa"/>
            <w:tcBorders>
              <w:top w:val="single" w:sz="4" w:space="0" w:color="000000"/>
              <w:left w:val="single" w:sz="4" w:space="0" w:color="000000"/>
              <w:bottom w:val="single" w:sz="4" w:space="0" w:color="000000"/>
              <w:right w:val="single" w:sz="4" w:space="0" w:color="000000"/>
            </w:tcBorders>
          </w:tcPr>
          <w:p w14:paraId="2DE83AD7" w14:textId="77777777" w:rsidR="00401810" w:rsidRPr="00FF3496" w:rsidRDefault="00401810" w:rsidP="00401810">
            <w:pPr>
              <w:rPr>
                <w:rFonts w:asciiTheme="minorHAnsi" w:hAnsiTheme="minorHAnsi" w:cstheme="minorHAnsi"/>
                <w:szCs w:val="24"/>
              </w:rPr>
            </w:pPr>
            <w:r w:rsidRPr="00FF3496">
              <w:rPr>
                <w:rFonts w:asciiTheme="minorHAnsi" w:eastAsia="Calibri" w:hAnsiTheme="minorHAnsi" w:cstheme="minorHAnsi"/>
                <w:szCs w:val="24"/>
              </w:rPr>
              <w:t xml:space="preserve">Teaching Plan </w:t>
            </w:r>
          </w:p>
        </w:tc>
        <w:tc>
          <w:tcPr>
            <w:tcW w:w="3240" w:type="dxa"/>
            <w:tcBorders>
              <w:top w:val="single" w:sz="4" w:space="0" w:color="000000"/>
              <w:left w:val="single" w:sz="4" w:space="0" w:color="000000"/>
              <w:bottom w:val="single" w:sz="4" w:space="0" w:color="000000"/>
              <w:right w:val="single" w:sz="4" w:space="0" w:color="000000"/>
            </w:tcBorders>
          </w:tcPr>
          <w:p w14:paraId="41260D2B" w14:textId="77777777" w:rsidR="00401810" w:rsidRPr="00FF3496" w:rsidRDefault="00401810" w:rsidP="00401810">
            <w:pPr>
              <w:rPr>
                <w:rFonts w:asciiTheme="minorHAnsi" w:hAnsiTheme="minorHAnsi" w:cstheme="minorHAnsi"/>
                <w:szCs w:val="24"/>
              </w:rPr>
            </w:pPr>
            <w:r w:rsidRPr="00FF3496">
              <w:rPr>
                <w:rFonts w:asciiTheme="minorHAnsi" w:eastAsia="Calibri" w:hAnsiTheme="minorHAnsi" w:cstheme="minorHAnsi"/>
                <w:szCs w:val="24"/>
              </w:rPr>
              <w:t xml:space="preserve">Satisfactory/unsatisfactory </w:t>
            </w:r>
          </w:p>
        </w:tc>
      </w:tr>
      <w:tr w:rsidR="00401810" w:rsidRPr="00FF3496" w14:paraId="0563EA61" w14:textId="77777777" w:rsidTr="003C7085">
        <w:trPr>
          <w:trHeight w:val="595"/>
        </w:trPr>
        <w:tc>
          <w:tcPr>
            <w:tcW w:w="6025" w:type="dxa"/>
            <w:tcBorders>
              <w:top w:val="single" w:sz="4" w:space="0" w:color="000000"/>
              <w:left w:val="single" w:sz="4" w:space="0" w:color="000000"/>
              <w:bottom w:val="single" w:sz="4" w:space="0" w:color="000000"/>
              <w:right w:val="single" w:sz="4" w:space="0" w:color="000000"/>
            </w:tcBorders>
          </w:tcPr>
          <w:p w14:paraId="3D40B11F" w14:textId="77777777" w:rsidR="00401810" w:rsidRPr="00FF3496" w:rsidRDefault="00401810" w:rsidP="00401810">
            <w:pPr>
              <w:rPr>
                <w:rFonts w:asciiTheme="minorHAnsi" w:hAnsiTheme="minorHAnsi" w:cstheme="minorHAnsi"/>
                <w:szCs w:val="24"/>
              </w:rPr>
            </w:pPr>
            <w:r w:rsidRPr="00FF3496">
              <w:rPr>
                <w:rFonts w:asciiTheme="minorHAnsi" w:eastAsia="Calibri" w:hAnsiTheme="minorHAnsi" w:cstheme="minorHAnsi"/>
                <w:szCs w:val="24"/>
              </w:rPr>
              <w:t xml:space="preserve">Simulation/Clinical </w:t>
            </w:r>
          </w:p>
          <w:p w14:paraId="75D7C1C2" w14:textId="77777777" w:rsidR="00401810" w:rsidRPr="00FF3496" w:rsidRDefault="00401810" w:rsidP="00401810">
            <w:pPr>
              <w:rPr>
                <w:rFonts w:asciiTheme="minorHAnsi" w:hAnsiTheme="minorHAnsi" w:cstheme="minorHAnsi"/>
                <w:szCs w:val="24"/>
              </w:rPr>
            </w:pPr>
            <w:r w:rsidRPr="00FF3496">
              <w:rPr>
                <w:rFonts w:asciiTheme="minorHAnsi" w:eastAsia="Calibri" w:hAnsiTheme="minorHAnsi" w:cstheme="minorHAnsi"/>
                <w:szCs w:val="24"/>
              </w:rPr>
              <w:t xml:space="preserve">Performance evaluation </w:t>
            </w:r>
          </w:p>
        </w:tc>
        <w:tc>
          <w:tcPr>
            <w:tcW w:w="3240" w:type="dxa"/>
            <w:tcBorders>
              <w:top w:val="single" w:sz="4" w:space="0" w:color="000000"/>
              <w:left w:val="single" w:sz="4" w:space="0" w:color="000000"/>
              <w:bottom w:val="single" w:sz="4" w:space="0" w:color="000000"/>
              <w:right w:val="single" w:sz="4" w:space="0" w:color="000000"/>
            </w:tcBorders>
          </w:tcPr>
          <w:p w14:paraId="713124F6" w14:textId="77777777" w:rsidR="00401810" w:rsidRPr="00FF3496" w:rsidRDefault="00401810" w:rsidP="00401810">
            <w:pPr>
              <w:rPr>
                <w:rFonts w:asciiTheme="minorHAnsi" w:hAnsiTheme="minorHAnsi" w:cstheme="minorHAnsi"/>
                <w:szCs w:val="24"/>
              </w:rPr>
            </w:pPr>
            <w:r w:rsidRPr="00FF3496">
              <w:rPr>
                <w:rFonts w:asciiTheme="minorHAnsi" w:eastAsia="Calibri" w:hAnsiTheme="minorHAnsi" w:cstheme="minorHAnsi"/>
                <w:szCs w:val="24"/>
              </w:rPr>
              <w:t xml:space="preserve">Pass/Fail </w:t>
            </w:r>
          </w:p>
        </w:tc>
      </w:tr>
    </w:tbl>
    <w:p w14:paraId="7E6E6339" w14:textId="59A7E5CE" w:rsidR="007E49DE" w:rsidRPr="00FF3496" w:rsidRDefault="007E49DE" w:rsidP="007E49DE">
      <w:pPr>
        <w:rPr>
          <w:rFonts w:asciiTheme="minorHAnsi" w:hAnsiTheme="minorHAnsi" w:cstheme="minorHAnsi"/>
          <w:szCs w:val="24"/>
        </w:rPr>
      </w:pPr>
    </w:p>
    <w:p w14:paraId="1927F55E" w14:textId="5A3784F6" w:rsidR="007E49DE" w:rsidRPr="00FF3496" w:rsidRDefault="007E49DE" w:rsidP="007E49DE">
      <w:pPr>
        <w:rPr>
          <w:rFonts w:asciiTheme="minorHAnsi" w:hAnsiTheme="minorHAnsi" w:cstheme="minorHAnsi"/>
          <w:b/>
          <w:szCs w:val="24"/>
        </w:rPr>
      </w:pPr>
      <w:r w:rsidRPr="00FF3496">
        <w:rPr>
          <w:rFonts w:asciiTheme="minorHAnsi" w:hAnsiTheme="minorHAnsi" w:cstheme="minorHAnsi"/>
          <w:b/>
          <w:szCs w:val="24"/>
        </w:rPr>
        <w:t>Student Clinical Evaluation</w:t>
      </w:r>
    </w:p>
    <w:p w14:paraId="1EF4A570" w14:textId="77777777" w:rsidR="007E49DE" w:rsidRPr="00FF3496" w:rsidRDefault="007E49DE" w:rsidP="007E49DE">
      <w:pPr>
        <w:rPr>
          <w:rFonts w:asciiTheme="minorHAnsi" w:hAnsiTheme="minorHAnsi" w:cstheme="minorHAnsi"/>
          <w:b/>
          <w:szCs w:val="24"/>
        </w:rPr>
      </w:pPr>
    </w:p>
    <w:tbl>
      <w:tblPr>
        <w:tblStyle w:val="TableGrid0"/>
        <w:tblW w:w="9273" w:type="dxa"/>
        <w:tblInd w:w="0" w:type="dxa"/>
        <w:tblCellMar>
          <w:top w:w="50" w:type="dxa"/>
          <w:left w:w="105" w:type="dxa"/>
          <w:right w:w="115" w:type="dxa"/>
        </w:tblCellMar>
        <w:tblLook w:val="04A0" w:firstRow="1" w:lastRow="0" w:firstColumn="1" w:lastColumn="0" w:noHBand="0" w:noVBand="1"/>
      </w:tblPr>
      <w:tblGrid>
        <w:gridCol w:w="9273"/>
      </w:tblGrid>
      <w:tr w:rsidR="007E49DE" w:rsidRPr="00FF3496" w14:paraId="4E7184C9" w14:textId="77777777" w:rsidTr="00D947E4">
        <w:trPr>
          <w:trHeight w:val="300"/>
        </w:trPr>
        <w:tc>
          <w:tcPr>
            <w:tcW w:w="9273" w:type="dxa"/>
            <w:tcBorders>
              <w:top w:val="single" w:sz="4" w:space="0" w:color="000000"/>
              <w:left w:val="single" w:sz="4" w:space="0" w:color="000000"/>
              <w:bottom w:val="single" w:sz="4" w:space="0" w:color="000000"/>
              <w:right w:val="single" w:sz="4" w:space="0" w:color="000000"/>
            </w:tcBorders>
          </w:tcPr>
          <w:p w14:paraId="3390A0B1"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b/>
                <w:szCs w:val="24"/>
              </w:rPr>
              <w:t xml:space="preserve">Assignments/Assessments </w:t>
            </w:r>
          </w:p>
        </w:tc>
      </w:tr>
      <w:tr w:rsidR="007E49DE" w:rsidRPr="00FF3496" w14:paraId="3C76625C" w14:textId="77777777" w:rsidTr="00D947E4">
        <w:trPr>
          <w:trHeight w:val="305"/>
        </w:trPr>
        <w:tc>
          <w:tcPr>
            <w:tcW w:w="9273" w:type="dxa"/>
            <w:tcBorders>
              <w:top w:val="single" w:sz="4" w:space="0" w:color="000000"/>
              <w:left w:val="single" w:sz="4" w:space="0" w:color="000000"/>
              <w:bottom w:val="single" w:sz="4" w:space="0" w:color="000000"/>
              <w:right w:val="single" w:sz="4" w:space="0" w:color="000000"/>
            </w:tcBorders>
          </w:tcPr>
          <w:p w14:paraId="73FFEEBB"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Evaluation of Course Instructions  </w:t>
            </w:r>
          </w:p>
        </w:tc>
      </w:tr>
      <w:tr w:rsidR="007E49DE" w:rsidRPr="00FF3496" w14:paraId="670370D6" w14:textId="77777777" w:rsidTr="00D947E4">
        <w:trPr>
          <w:trHeight w:val="305"/>
        </w:trPr>
        <w:tc>
          <w:tcPr>
            <w:tcW w:w="9273" w:type="dxa"/>
            <w:tcBorders>
              <w:top w:val="single" w:sz="4" w:space="0" w:color="000000"/>
              <w:left w:val="single" w:sz="4" w:space="0" w:color="000000"/>
              <w:bottom w:val="single" w:sz="4" w:space="0" w:color="000000"/>
              <w:right w:val="single" w:sz="4" w:space="0" w:color="000000"/>
            </w:tcBorders>
          </w:tcPr>
          <w:p w14:paraId="24A848F4" w14:textId="0DA3FA72"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Evaluation of Faculty (Clinical and Theory</w:t>
            </w:r>
            <w:r w:rsidR="0089152B">
              <w:rPr>
                <w:rFonts w:asciiTheme="minorHAnsi" w:eastAsia="Calibri" w:hAnsiTheme="minorHAnsi" w:cstheme="minorHAnsi"/>
                <w:szCs w:val="24"/>
              </w:rPr>
              <w:t>)</w:t>
            </w:r>
          </w:p>
        </w:tc>
      </w:tr>
      <w:tr w:rsidR="007E49DE" w:rsidRPr="00FF3496" w14:paraId="220CA58B" w14:textId="77777777" w:rsidTr="00D947E4">
        <w:trPr>
          <w:trHeight w:val="300"/>
        </w:trPr>
        <w:tc>
          <w:tcPr>
            <w:tcW w:w="9273" w:type="dxa"/>
            <w:tcBorders>
              <w:top w:val="single" w:sz="4" w:space="0" w:color="000000"/>
              <w:left w:val="single" w:sz="4" w:space="0" w:color="000000"/>
              <w:bottom w:val="single" w:sz="4" w:space="0" w:color="000000"/>
              <w:right w:val="single" w:sz="4" w:space="0" w:color="000000"/>
            </w:tcBorders>
          </w:tcPr>
          <w:p w14:paraId="0A0CA46D" w14:textId="77777777" w:rsidR="007E49DE" w:rsidRPr="00FF3496" w:rsidRDefault="007E49DE" w:rsidP="00D947E4">
            <w:pPr>
              <w:rPr>
                <w:rFonts w:asciiTheme="minorHAnsi" w:hAnsiTheme="minorHAnsi" w:cstheme="minorHAnsi"/>
                <w:szCs w:val="24"/>
              </w:rPr>
            </w:pPr>
            <w:r w:rsidRPr="00FF3496">
              <w:rPr>
                <w:rFonts w:asciiTheme="minorHAnsi" w:eastAsia="Calibri" w:hAnsiTheme="minorHAnsi" w:cstheme="minorHAnsi"/>
                <w:szCs w:val="24"/>
              </w:rPr>
              <w:t xml:space="preserve">Evaluation of Clinical Site </w:t>
            </w:r>
          </w:p>
        </w:tc>
      </w:tr>
    </w:tbl>
    <w:p w14:paraId="29657044" w14:textId="2EC79BE7" w:rsidR="007E49DE" w:rsidRPr="00FF3496" w:rsidRDefault="007E49DE" w:rsidP="007E49DE">
      <w:pPr>
        <w:rPr>
          <w:rFonts w:asciiTheme="minorHAnsi" w:hAnsiTheme="minorHAnsi" w:cstheme="minorHAnsi"/>
          <w:b/>
          <w:szCs w:val="24"/>
        </w:rPr>
      </w:pPr>
    </w:p>
    <w:p w14:paraId="6B55063A" w14:textId="77777777" w:rsidR="0007685A" w:rsidRPr="00FF3496" w:rsidRDefault="0007685A" w:rsidP="007E49DE">
      <w:pPr>
        <w:rPr>
          <w:rFonts w:asciiTheme="minorHAnsi" w:hAnsiTheme="minorHAnsi" w:cstheme="minorHAnsi"/>
          <w:b/>
          <w:szCs w:val="24"/>
        </w:rPr>
      </w:pPr>
    </w:p>
    <w:p w14:paraId="2BD0BBD2" w14:textId="77777777" w:rsidR="0007685A" w:rsidRPr="00FF3496" w:rsidRDefault="0007685A" w:rsidP="007E49DE">
      <w:pPr>
        <w:rPr>
          <w:rFonts w:asciiTheme="minorHAnsi" w:hAnsiTheme="minorHAnsi" w:cstheme="minorHAnsi"/>
          <w:b/>
          <w:szCs w:val="24"/>
        </w:rPr>
      </w:pPr>
    </w:p>
    <w:p w14:paraId="12E7D092" w14:textId="77777777" w:rsidR="0007685A" w:rsidRPr="00FF3496" w:rsidRDefault="0007685A" w:rsidP="007E49DE">
      <w:pPr>
        <w:rPr>
          <w:rFonts w:asciiTheme="minorHAnsi" w:hAnsiTheme="minorHAnsi" w:cstheme="minorHAnsi"/>
          <w:b/>
          <w:szCs w:val="24"/>
        </w:rPr>
      </w:pPr>
    </w:p>
    <w:p w14:paraId="4662D74F" w14:textId="77777777" w:rsidR="0007685A" w:rsidRPr="00FF3496" w:rsidRDefault="0007685A" w:rsidP="007E49DE">
      <w:pPr>
        <w:rPr>
          <w:rFonts w:asciiTheme="minorHAnsi" w:hAnsiTheme="minorHAnsi" w:cstheme="minorHAnsi"/>
          <w:b/>
          <w:szCs w:val="24"/>
        </w:rPr>
      </w:pPr>
    </w:p>
    <w:p w14:paraId="40C3537F" w14:textId="77777777" w:rsidR="0007685A" w:rsidRPr="00FF3496" w:rsidRDefault="0007685A" w:rsidP="007E49DE">
      <w:pPr>
        <w:rPr>
          <w:rFonts w:asciiTheme="minorHAnsi" w:hAnsiTheme="minorHAnsi" w:cstheme="minorHAnsi"/>
          <w:b/>
          <w:szCs w:val="24"/>
        </w:rPr>
      </w:pPr>
    </w:p>
    <w:p w14:paraId="2CD2E4DB" w14:textId="77777777" w:rsidR="0007685A" w:rsidRPr="00FF3496" w:rsidRDefault="0007685A" w:rsidP="007E49DE">
      <w:pPr>
        <w:rPr>
          <w:rFonts w:asciiTheme="minorHAnsi" w:hAnsiTheme="minorHAnsi" w:cstheme="minorHAnsi"/>
          <w:b/>
          <w:szCs w:val="24"/>
        </w:rPr>
      </w:pPr>
    </w:p>
    <w:p w14:paraId="3E15EABB" w14:textId="77777777" w:rsidR="0007685A" w:rsidRPr="00FF3496" w:rsidRDefault="0007685A" w:rsidP="007E49DE">
      <w:pPr>
        <w:rPr>
          <w:rFonts w:asciiTheme="minorHAnsi" w:hAnsiTheme="minorHAnsi" w:cstheme="minorHAnsi"/>
          <w:b/>
          <w:szCs w:val="24"/>
        </w:rPr>
      </w:pPr>
    </w:p>
    <w:p w14:paraId="0F366208" w14:textId="77777777" w:rsidR="0007685A" w:rsidRPr="00FF3496" w:rsidRDefault="0007685A" w:rsidP="007E49DE">
      <w:pPr>
        <w:rPr>
          <w:rFonts w:asciiTheme="minorHAnsi" w:hAnsiTheme="minorHAnsi" w:cstheme="minorHAnsi"/>
          <w:b/>
          <w:szCs w:val="24"/>
        </w:rPr>
      </w:pPr>
    </w:p>
    <w:p w14:paraId="36E7CD58" w14:textId="77777777" w:rsidR="00401810" w:rsidRDefault="00401810" w:rsidP="007E49DE">
      <w:pPr>
        <w:rPr>
          <w:rFonts w:asciiTheme="minorHAnsi" w:hAnsiTheme="minorHAnsi" w:cstheme="minorHAnsi"/>
          <w:b/>
          <w:szCs w:val="24"/>
        </w:rPr>
      </w:pPr>
    </w:p>
    <w:p w14:paraId="01787A93" w14:textId="77777777" w:rsidR="00401810" w:rsidRDefault="00401810" w:rsidP="007E49DE">
      <w:pPr>
        <w:rPr>
          <w:rFonts w:asciiTheme="minorHAnsi" w:hAnsiTheme="minorHAnsi" w:cstheme="minorHAnsi"/>
          <w:b/>
          <w:szCs w:val="24"/>
        </w:rPr>
      </w:pPr>
    </w:p>
    <w:p w14:paraId="3E56E24F" w14:textId="77777777" w:rsidR="00401810" w:rsidRDefault="00401810" w:rsidP="007E49DE">
      <w:pPr>
        <w:rPr>
          <w:rFonts w:asciiTheme="minorHAnsi" w:hAnsiTheme="minorHAnsi" w:cstheme="minorHAnsi"/>
          <w:b/>
          <w:szCs w:val="24"/>
        </w:rPr>
      </w:pPr>
    </w:p>
    <w:p w14:paraId="50A0050C" w14:textId="77777777" w:rsidR="00401810" w:rsidRDefault="00401810" w:rsidP="007E49DE">
      <w:pPr>
        <w:rPr>
          <w:rFonts w:asciiTheme="minorHAnsi" w:hAnsiTheme="minorHAnsi" w:cstheme="minorHAnsi"/>
          <w:b/>
          <w:szCs w:val="24"/>
        </w:rPr>
      </w:pPr>
    </w:p>
    <w:p w14:paraId="0A7EB7C8" w14:textId="77777777" w:rsidR="0049586F" w:rsidRDefault="0049586F" w:rsidP="007E49DE">
      <w:pPr>
        <w:rPr>
          <w:rFonts w:asciiTheme="minorHAnsi" w:hAnsiTheme="minorHAnsi" w:cstheme="minorHAnsi"/>
          <w:b/>
          <w:szCs w:val="24"/>
        </w:rPr>
      </w:pPr>
    </w:p>
    <w:p w14:paraId="25CF5134" w14:textId="77777777" w:rsidR="0049586F" w:rsidRDefault="0049586F" w:rsidP="007E49DE">
      <w:pPr>
        <w:rPr>
          <w:rFonts w:asciiTheme="minorHAnsi" w:hAnsiTheme="minorHAnsi" w:cstheme="minorHAnsi"/>
          <w:b/>
          <w:szCs w:val="24"/>
        </w:rPr>
      </w:pPr>
    </w:p>
    <w:p w14:paraId="2B2A576F" w14:textId="77777777" w:rsidR="0049586F" w:rsidRDefault="0049586F" w:rsidP="007E49DE">
      <w:pPr>
        <w:rPr>
          <w:rFonts w:asciiTheme="minorHAnsi" w:hAnsiTheme="minorHAnsi" w:cstheme="minorHAnsi"/>
          <w:b/>
          <w:szCs w:val="24"/>
        </w:rPr>
      </w:pPr>
    </w:p>
    <w:p w14:paraId="60188C90" w14:textId="77777777" w:rsidR="0049586F" w:rsidRDefault="0049586F" w:rsidP="007E49DE">
      <w:pPr>
        <w:rPr>
          <w:rFonts w:asciiTheme="minorHAnsi" w:hAnsiTheme="minorHAnsi" w:cstheme="minorHAnsi"/>
          <w:b/>
          <w:szCs w:val="24"/>
        </w:rPr>
      </w:pPr>
    </w:p>
    <w:p w14:paraId="1D9DFCE6" w14:textId="77777777" w:rsidR="0049586F" w:rsidRDefault="0049586F" w:rsidP="007E49DE">
      <w:pPr>
        <w:rPr>
          <w:rFonts w:asciiTheme="minorHAnsi" w:hAnsiTheme="minorHAnsi" w:cstheme="minorHAnsi"/>
          <w:b/>
          <w:szCs w:val="24"/>
        </w:rPr>
      </w:pPr>
    </w:p>
    <w:p w14:paraId="05A4CFFC" w14:textId="77777777" w:rsidR="00EC07B2" w:rsidRDefault="00EC07B2" w:rsidP="007E49DE">
      <w:pPr>
        <w:rPr>
          <w:rFonts w:asciiTheme="minorHAnsi" w:hAnsiTheme="minorHAnsi" w:cstheme="minorHAnsi"/>
          <w:b/>
          <w:szCs w:val="24"/>
        </w:rPr>
      </w:pPr>
    </w:p>
    <w:p w14:paraId="06B3B4F1" w14:textId="77777777" w:rsidR="00EC07B2" w:rsidRDefault="00EC07B2" w:rsidP="007E49DE">
      <w:pPr>
        <w:rPr>
          <w:rFonts w:asciiTheme="minorHAnsi" w:hAnsiTheme="minorHAnsi" w:cstheme="minorHAnsi"/>
          <w:b/>
          <w:szCs w:val="24"/>
        </w:rPr>
      </w:pPr>
    </w:p>
    <w:p w14:paraId="7542256B" w14:textId="77777777" w:rsidR="00EC07B2" w:rsidRDefault="00EC07B2" w:rsidP="007E49DE">
      <w:pPr>
        <w:rPr>
          <w:rFonts w:asciiTheme="minorHAnsi" w:hAnsiTheme="minorHAnsi" w:cstheme="minorHAnsi"/>
          <w:b/>
          <w:szCs w:val="24"/>
        </w:rPr>
      </w:pPr>
    </w:p>
    <w:p w14:paraId="4606B314" w14:textId="77777777" w:rsidR="00EC07B2" w:rsidRDefault="00EC07B2" w:rsidP="007E49DE">
      <w:pPr>
        <w:rPr>
          <w:rFonts w:asciiTheme="minorHAnsi" w:hAnsiTheme="minorHAnsi" w:cstheme="minorHAnsi"/>
          <w:b/>
          <w:szCs w:val="24"/>
        </w:rPr>
      </w:pPr>
    </w:p>
    <w:p w14:paraId="3AB4ADE2" w14:textId="05A27F9F" w:rsidR="007E49DE" w:rsidRPr="00FF3496" w:rsidRDefault="007E49DE" w:rsidP="007E49DE">
      <w:pPr>
        <w:rPr>
          <w:rFonts w:asciiTheme="minorHAnsi" w:hAnsiTheme="minorHAnsi" w:cstheme="minorHAnsi"/>
          <w:b/>
          <w:szCs w:val="24"/>
        </w:rPr>
      </w:pPr>
      <w:r w:rsidRPr="00FF3496">
        <w:rPr>
          <w:rFonts w:asciiTheme="minorHAnsi" w:hAnsiTheme="minorHAnsi" w:cstheme="minorHAnsi"/>
          <w:b/>
          <w:szCs w:val="24"/>
        </w:rPr>
        <w:lastRenderedPageBreak/>
        <w:t>College Grading Scale</w:t>
      </w:r>
    </w:p>
    <w:p w14:paraId="3E1CCA65" w14:textId="77777777" w:rsidR="0007685A" w:rsidRPr="00FF3496" w:rsidRDefault="0007685A" w:rsidP="007E49DE">
      <w:pPr>
        <w:rPr>
          <w:rFonts w:asciiTheme="minorHAnsi" w:hAnsiTheme="minorHAnsi" w:cstheme="minorHAnsi"/>
          <w:b/>
          <w:szCs w:val="24"/>
        </w:rPr>
      </w:pPr>
    </w:p>
    <w:tbl>
      <w:tblPr>
        <w:tblW w:w="93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7"/>
        <w:gridCol w:w="2333"/>
        <w:gridCol w:w="2340"/>
        <w:gridCol w:w="2430"/>
      </w:tblGrid>
      <w:tr w:rsidR="0007685A" w:rsidRPr="00FF3496" w14:paraId="2A8540E8" w14:textId="77777777" w:rsidTr="00AB7A2E">
        <w:trPr>
          <w:trHeight w:val="629"/>
        </w:trPr>
        <w:tc>
          <w:tcPr>
            <w:tcW w:w="2257" w:type="dxa"/>
            <w:tcBorders>
              <w:top w:val="single" w:sz="4" w:space="0" w:color="auto"/>
              <w:left w:val="single" w:sz="4" w:space="0" w:color="auto"/>
              <w:bottom w:val="single" w:sz="4" w:space="0" w:color="auto"/>
              <w:right w:val="single" w:sz="4" w:space="0" w:color="auto"/>
            </w:tcBorders>
            <w:hideMark/>
          </w:tcPr>
          <w:p w14:paraId="68302A41" w14:textId="77777777" w:rsidR="0007685A" w:rsidRPr="00FF3496" w:rsidRDefault="0007685A" w:rsidP="00D947E4">
            <w:pPr>
              <w:ind w:left="119"/>
              <w:rPr>
                <w:rFonts w:asciiTheme="minorHAnsi" w:hAnsiTheme="minorHAnsi" w:cstheme="minorHAnsi"/>
                <w:b/>
                <w:szCs w:val="24"/>
              </w:rPr>
            </w:pPr>
            <w:r w:rsidRPr="00FF3496">
              <w:rPr>
                <w:rFonts w:asciiTheme="minorHAnsi" w:hAnsiTheme="minorHAnsi" w:cstheme="minorHAnsi"/>
                <w:b/>
                <w:szCs w:val="24"/>
              </w:rPr>
              <w:t>Letter Grade</w:t>
            </w:r>
          </w:p>
        </w:tc>
        <w:tc>
          <w:tcPr>
            <w:tcW w:w="2333" w:type="dxa"/>
            <w:tcBorders>
              <w:top w:val="single" w:sz="4" w:space="0" w:color="auto"/>
              <w:left w:val="single" w:sz="4" w:space="0" w:color="auto"/>
              <w:bottom w:val="single" w:sz="4" w:space="0" w:color="auto"/>
              <w:right w:val="single" w:sz="4" w:space="0" w:color="auto"/>
            </w:tcBorders>
            <w:hideMark/>
          </w:tcPr>
          <w:p w14:paraId="1AD1EA9D" w14:textId="77777777" w:rsidR="0007685A" w:rsidRPr="00FF3496" w:rsidRDefault="0007685A" w:rsidP="00D947E4">
            <w:pPr>
              <w:ind w:left="80"/>
              <w:rPr>
                <w:rFonts w:asciiTheme="minorHAnsi" w:hAnsiTheme="minorHAnsi" w:cstheme="minorHAnsi"/>
                <w:b/>
                <w:szCs w:val="24"/>
              </w:rPr>
            </w:pPr>
            <w:r w:rsidRPr="00FF3496">
              <w:rPr>
                <w:rFonts w:asciiTheme="minorHAnsi" w:hAnsiTheme="minorHAnsi" w:cstheme="minorHAnsi"/>
                <w:b/>
                <w:szCs w:val="24"/>
              </w:rPr>
              <w:t>Corresponding</w:t>
            </w:r>
          </w:p>
          <w:p w14:paraId="02224B33" w14:textId="77777777" w:rsidR="0007685A" w:rsidRPr="00FF3496" w:rsidRDefault="0007685A" w:rsidP="00D947E4">
            <w:pPr>
              <w:ind w:left="80"/>
              <w:rPr>
                <w:rFonts w:asciiTheme="minorHAnsi" w:hAnsiTheme="minorHAnsi" w:cstheme="minorHAnsi"/>
                <w:b/>
                <w:szCs w:val="24"/>
              </w:rPr>
            </w:pPr>
            <w:r w:rsidRPr="00FF3496">
              <w:rPr>
                <w:rFonts w:asciiTheme="minorHAnsi" w:hAnsiTheme="minorHAnsi" w:cstheme="minorHAnsi"/>
                <w:b/>
                <w:szCs w:val="24"/>
              </w:rPr>
              <w:t>College-wide</w:t>
            </w:r>
          </w:p>
        </w:tc>
        <w:tc>
          <w:tcPr>
            <w:tcW w:w="2340" w:type="dxa"/>
            <w:tcBorders>
              <w:top w:val="single" w:sz="4" w:space="0" w:color="auto"/>
              <w:left w:val="single" w:sz="4" w:space="0" w:color="auto"/>
              <w:bottom w:val="single" w:sz="4" w:space="0" w:color="auto"/>
              <w:right w:val="single" w:sz="4" w:space="0" w:color="auto"/>
            </w:tcBorders>
            <w:hideMark/>
          </w:tcPr>
          <w:p w14:paraId="78ABA5E9" w14:textId="77777777" w:rsidR="0007685A" w:rsidRPr="00401810" w:rsidRDefault="0007685A" w:rsidP="00D947E4">
            <w:pPr>
              <w:ind w:left="101"/>
              <w:rPr>
                <w:rFonts w:asciiTheme="minorHAnsi" w:hAnsiTheme="minorHAnsi" w:cstheme="minorHAnsi"/>
                <w:b/>
                <w:szCs w:val="24"/>
                <w:highlight w:val="yellow"/>
              </w:rPr>
            </w:pPr>
            <w:r w:rsidRPr="00401810">
              <w:rPr>
                <w:rFonts w:asciiTheme="minorHAnsi" w:hAnsiTheme="minorHAnsi" w:cstheme="minorHAnsi"/>
                <w:b/>
                <w:szCs w:val="24"/>
                <w:highlight w:val="yellow"/>
              </w:rPr>
              <w:t>Corresponding Nursing</w:t>
            </w:r>
          </w:p>
        </w:tc>
        <w:tc>
          <w:tcPr>
            <w:tcW w:w="2430" w:type="dxa"/>
            <w:tcBorders>
              <w:top w:val="single" w:sz="4" w:space="0" w:color="auto"/>
              <w:left w:val="single" w:sz="4" w:space="0" w:color="auto"/>
              <w:bottom w:val="single" w:sz="4" w:space="0" w:color="auto"/>
              <w:right w:val="single" w:sz="4" w:space="0" w:color="auto"/>
            </w:tcBorders>
            <w:hideMark/>
          </w:tcPr>
          <w:p w14:paraId="6C08D94D" w14:textId="77777777" w:rsidR="0007685A" w:rsidRPr="00FF3496" w:rsidRDefault="0007685A" w:rsidP="00D947E4">
            <w:pPr>
              <w:ind w:left="70"/>
              <w:rPr>
                <w:rFonts w:asciiTheme="minorHAnsi" w:hAnsiTheme="minorHAnsi" w:cstheme="minorHAnsi"/>
                <w:b/>
                <w:szCs w:val="24"/>
              </w:rPr>
            </w:pPr>
            <w:r w:rsidRPr="00FF3496">
              <w:rPr>
                <w:rFonts w:asciiTheme="minorHAnsi" w:hAnsiTheme="minorHAnsi" w:cstheme="minorHAnsi"/>
                <w:b/>
                <w:szCs w:val="24"/>
              </w:rPr>
              <w:t>Numerical Average</w:t>
            </w:r>
          </w:p>
        </w:tc>
      </w:tr>
      <w:tr w:rsidR="0007685A" w:rsidRPr="00FF3496" w14:paraId="0F8F5ED6" w14:textId="77777777" w:rsidTr="00AB7A2E">
        <w:trPr>
          <w:trHeight w:val="404"/>
        </w:trPr>
        <w:tc>
          <w:tcPr>
            <w:tcW w:w="2257" w:type="dxa"/>
            <w:tcBorders>
              <w:top w:val="single" w:sz="4" w:space="0" w:color="auto"/>
              <w:left w:val="single" w:sz="4" w:space="0" w:color="auto"/>
              <w:bottom w:val="single" w:sz="4" w:space="0" w:color="auto"/>
              <w:right w:val="single" w:sz="4" w:space="0" w:color="auto"/>
            </w:tcBorders>
            <w:hideMark/>
          </w:tcPr>
          <w:p w14:paraId="5517C757"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A</w:t>
            </w:r>
          </w:p>
        </w:tc>
        <w:tc>
          <w:tcPr>
            <w:tcW w:w="2333" w:type="dxa"/>
            <w:tcBorders>
              <w:top w:val="single" w:sz="4" w:space="0" w:color="auto"/>
              <w:left w:val="single" w:sz="4" w:space="0" w:color="auto"/>
              <w:bottom w:val="single" w:sz="4" w:space="0" w:color="auto"/>
              <w:right w:val="single" w:sz="4" w:space="0" w:color="auto"/>
            </w:tcBorders>
            <w:hideMark/>
          </w:tcPr>
          <w:p w14:paraId="0C474441"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90-100</w:t>
            </w:r>
          </w:p>
        </w:tc>
        <w:tc>
          <w:tcPr>
            <w:tcW w:w="2340" w:type="dxa"/>
            <w:tcBorders>
              <w:top w:val="single" w:sz="4" w:space="0" w:color="auto"/>
              <w:left w:val="single" w:sz="4" w:space="0" w:color="auto"/>
              <w:bottom w:val="single" w:sz="4" w:space="0" w:color="auto"/>
              <w:right w:val="single" w:sz="4" w:space="0" w:color="auto"/>
            </w:tcBorders>
            <w:hideMark/>
          </w:tcPr>
          <w:p w14:paraId="25121774" w14:textId="77777777" w:rsidR="0007685A" w:rsidRPr="00401810" w:rsidRDefault="0007685A" w:rsidP="00D947E4">
            <w:pPr>
              <w:rPr>
                <w:rFonts w:asciiTheme="minorHAnsi" w:hAnsiTheme="minorHAnsi" w:cstheme="minorHAnsi"/>
                <w:szCs w:val="24"/>
                <w:highlight w:val="yellow"/>
              </w:rPr>
            </w:pPr>
            <w:r w:rsidRPr="00401810">
              <w:rPr>
                <w:rFonts w:asciiTheme="minorHAnsi" w:hAnsiTheme="minorHAnsi" w:cstheme="minorHAnsi"/>
                <w:szCs w:val="24"/>
                <w:highlight w:val="yellow"/>
              </w:rPr>
              <w:t>89.5-99.5</w:t>
            </w:r>
          </w:p>
        </w:tc>
        <w:tc>
          <w:tcPr>
            <w:tcW w:w="2430" w:type="dxa"/>
            <w:tcBorders>
              <w:top w:val="single" w:sz="4" w:space="0" w:color="auto"/>
              <w:left w:val="single" w:sz="4" w:space="0" w:color="auto"/>
              <w:bottom w:val="single" w:sz="4" w:space="0" w:color="auto"/>
              <w:right w:val="single" w:sz="4" w:space="0" w:color="auto"/>
            </w:tcBorders>
            <w:hideMark/>
          </w:tcPr>
          <w:p w14:paraId="421A8C91"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4.0</w:t>
            </w:r>
          </w:p>
        </w:tc>
      </w:tr>
      <w:tr w:rsidR="0007685A" w:rsidRPr="00FF3496" w14:paraId="5B3A6149" w14:textId="77777777" w:rsidTr="00AB7A2E">
        <w:trPr>
          <w:trHeight w:val="154"/>
        </w:trPr>
        <w:tc>
          <w:tcPr>
            <w:tcW w:w="2257" w:type="dxa"/>
            <w:tcBorders>
              <w:top w:val="single" w:sz="4" w:space="0" w:color="auto"/>
              <w:left w:val="single" w:sz="4" w:space="0" w:color="auto"/>
              <w:bottom w:val="single" w:sz="4" w:space="0" w:color="auto"/>
              <w:right w:val="single" w:sz="4" w:space="0" w:color="auto"/>
            </w:tcBorders>
            <w:hideMark/>
          </w:tcPr>
          <w:p w14:paraId="0A35E826"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B+</w:t>
            </w:r>
          </w:p>
        </w:tc>
        <w:tc>
          <w:tcPr>
            <w:tcW w:w="2333" w:type="dxa"/>
            <w:tcBorders>
              <w:top w:val="single" w:sz="4" w:space="0" w:color="auto"/>
              <w:left w:val="single" w:sz="4" w:space="0" w:color="auto"/>
              <w:bottom w:val="single" w:sz="4" w:space="0" w:color="auto"/>
              <w:right w:val="single" w:sz="4" w:space="0" w:color="auto"/>
            </w:tcBorders>
            <w:hideMark/>
          </w:tcPr>
          <w:p w14:paraId="5117BA51"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85-89</w:t>
            </w:r>
          </w:p>
        </w:tc>
        <w:tc>
          <w:tcPr>
            <w:tcW w:w="2340" w:type="dxa"/>
            <w:tcBorders>
              <w:top w:val="single" w:sz="4" w:space="0" w:color="auto"/>
              <w:left w:val="single" w:sz="4" w:space="0" w:color="auto"/>
              <w:bottom w:val="single" w:sz="4" w:space="0" w:color="auto"/>
              <w:right w:val="single" w:sz="4" w:space="0" w:color="auto"/>
            </w:tcBorders>
            <w:hideMark/>
          </w:tcPr>
          <w:p w14:paraId="16539E54" w14:textId="77777777" w:rsidR="0007685A" w:rsidRPr="00401810" w:rsidRDefault="0007685A" w:rsidP="00D947E4">
            <w:pPr>
              <w:rPr>
                <w:rFonts w:asciiTheme="minorHAnsi" w:hAnsiTheme="minorHAnsi" w:cstheme="minorHAnsi"/>
                <w:szCs w:val="24"/>
                <w:highlight w:val="yellow"/>
              </w:rPr>
            </w:pPr>
            <w:r w:rsidRPr="00401810">
              <w:rPr>
                <w:rFonts w:asciiTheme="minorHAnsi" w:hAnsiTheme="minorHAnsi" w:cstheme="minorHAnsi"/>
                <w:szCs w:val="24"/>
                <w:highlight w:val="yellow"/>
              </w:rPr>
              <w:t>84.5-89.4</w:t>
            </w:r>
          </w:p>
        </w:tc>
        <w:tc>
          <w:tcPr>
            <w:tcW w:w="2430" w:type="dxa"/>
            <w:tcBorders>
              <w:top w:val="single" w:sz="4" w:space="0" w:color="auto"/>
              <w:left w:val="single" w:sz="4" w:space="0" w:color="auto"/>
              <w:bottom w:val="single" w:sz="4" w:space="0" w:color="auto"/>
              <w:right w:val="single" w:sz="4" w:space="0" w:color="auto"/>
            </w:tcBorders>
            <w:hideMark/>
          </w:tcPr>
          <w:p w14:paraId="20EDBB62"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3.5</w:t>
            </w:r>
          </w:p>
        </w:tc>
      </w:tr>
      <w:tr w:rsidR="0007685A" w:rsidRPr="00FF3496" w14:paraId="6D4FAF86" w14:textId="77777777" w:rsidTr="00AB7A2E">
        <w:trPr>
          <w:trHeight w:val="145"/>
        </w:trPr>
        <w:tc>
          <w:tcPr>
            <w:tcW w:w="2257" w:type="dxa"/>
            <w:tcBorders>
              <w:top w:val="single" w:sz="4" w:space="0" w:color="auto"/>
              <w:left w:val="single" w:sz="4" w:space="0" w:color="auto"/>
              <w:bottom w:val="single" w:sz="4" w:space="0" w:color="auto"/>
              <w:right w:val="single" w:sz="4" w:space="0" w:color="auto"/>
            </w:tcBorders>
            <w:hideMark/>
          </w:tcPr>
          <w:p w14:paraId="69B320AF"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B</w:t>
            </w:r>
          </w:p>
        </w:tc>
        <w:tc>
          <w:tcPr>
            <w:tcW w:w="2333" w:type="dxa"/>
            <w:tcBorders>
              <w:top w:val="single" w:sz="4" w:space="0" w:color="auto"/>
              <w:left w:val="single" w:sz="4" w:space="0" w:color="auto"/>
              <w:bottom w:val="single" w:sz="4" w:space="0" w:color="auto"/>
              <w:right w:val="single" w:sz="4" w:space="0" w:color="auto"/>
            </w:tcBorders>
            <w:hideMark/>
          </w:tcPr>
          <w:p w14:paraId="17F9BA62"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80-84</w:t>
            </w:r>
          </w:p>
        </w:tc>
        <w:tc>
          <w:tcPr>
            <w:tcW w:w="2340" w:type="dxa"/>
            <w:tcBorders>
              <w:top w:val="single" w:sz="4" w:space="0" w:color="auto"/>
              <w:left w:val="single" w:sz="4" w:space="0" w:color="auto"/>
              <w:bottom w:val="single" w:sz="4" w:space="0" w:color="auto"/>
              <w:right w:val="single" w:sz="4" w:space="0" w:color="auto"/>
            </w:tcBorders>
            <w:hideMark/>
          </w:tcPr>
          <w:p w14:paraId="62700F27" w14:textId="77777777" w:rsidR="0007685A" w:rsidRPr="00401810" w:rsidRDefault="0007685A" w:rsidP="00D947E4">
            <w:pPr>
              <w:rPr>
                <w:rFonts w:asciiTheme="minorHAnsi" w:hAnsiTheme="minorHAnsi" w:cstheme="minorHAnsi"/>
                <w:szCs w:val="24"/>
                <w:highlight w:val="yellow"/>
              </w:rPr>
            </w:pPr>
            <w:r w:rsidRPr="00401810">
              <w:rPr>
                <w:rFonts w:asciiTheme="minorHAnsi" w:hAnsiTheme="minorHAnsi" w:cstheme="minorHAnsi"/>
                <w:szCs w:val="24"/>
                <w:highlight w:val="yellow"/>
              </w:rPr>
              <w:t>79.5-84.4</w:t>
            </w:r>
          </w:p>
        </w:tc>
        <w:tc>
          <w:tcPr>
            <w:tcW w:w="2430" w:type="dxa"/>
            <w:tcBorders>
              <w:top w:val="single" w:sz="4" w:space="0" w:color="auto"/>
              <w:left w:val="single" w:sz="4" w:space="0" w:color="auto"/>
              <w:bottom w:val="single" w:sz="4" w:space="0" w:color="auto"/>
              <w:right w:val="single" w:sz="4" w:space="0" w:color="auto"/>
            </w:tcBorders>
            <w:hideMark/>
          </w:tcPr>
          <w:p w14:paraId="000224F0"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3.0</w:t>
            </w:r>
          </w:p>
        </w:tc>
      </w:tr>
      <w:tr w:rsidR="0007685A" w:rsidRPr="00FF3496" w14:paraId="2681CB01" w14:textId="77777777" w:rsidTr="00AB7A2E">
        <w:trPr>
          <w:trHeight w:val="154"/>
        </w:trPr>
        <w:tc>
          <w:tcPr>
            <w:tcW w:w="2257" w:type="dxa"/>
            <w:tcBorders>
              <w:top w:val="single" w:sz="4" w:space="0" w:color="auto"/>
              <w:left w:val="single" w:sz="4" w:space="0" w:color="auto"/>
              <w:bottom w:val="single" w:sz="4" w:space="0" w:color="auto"/>
              <w:right w:val="single" w:sz="4" w:space="0" w:color="auto"/>
            </w:tcBorders>
            <w:hideMark/>
          </w:tcPr>
          <w:p w14:paraId="250DAB8F" w14:textId="77777777" w:rsidR="0007685A" w:rsidRPr="00401810" w:rsidRDefault="0007685A" w:rsidP="00D947E4">
            <w:pPr>
              <w:rPr>
                <w:rFonts w:asciiTheme="minorHAnsi" w:hAnsiTheme="minorHAnsi" w:cstheme="minorHAnsi"/>
                <w:b/>
                <w:bCs/>
                <w:szCs w:val="24"/>
              </w:rPr>
            </w:pPr>
            <w:r w:rsidRPr="00401810">
              <w:rPr>
                <w:rFonts w:asciiTheme="minorHAnsi" w:hAnsiTheme="minorHAnsi" w:cstheme="minorHAnsi"/>
                <w:b/>
                <w:bCs/>
                <w:szCs w:val="24"/>
              </w:rPr>
              <w:t>C+</w:t>
            </w:r>
          </w:p>
        </w:tc>
        <w:tc>
          <w:tcPr>
            <w:tcW w:w="2333" w:type="dxa"/>
            <w:tcBorders>
              <w:top w:val="single" w:sz="4" w:space="0" w:color="auto"/>
              <w:left w:val="single" w:sz="4" w:space="0" w:color="auto"/>
              <w:bottom w:val="single" w:sz="4" w:space="0" w:color="auto"/>
              <w:right w:val="single" w:sz="4" w:space="0" w:color="auto"/>
            </w:tcBorders>
            <w:hideMark/>
          </w:tcPr>
          <w:p w14:paraId="187B4260" w14:textId="77777777" w:rsidR="0007685A" w:rsidRPr="00401810" w:rsidRDefault="0007685A" w:rsidP="00D947E4">
            <w:pPr>
              <w:rPr>
                <w:rFonts w:asciiTheme="minorHAnsi" w:hAnsiTheme="minorHAnsi" w:cstheme="minorHAnsi"/>
                <w:b/>
                <w:bCs/>
                <w:szCs w:val="24"/>
              </w:rPr>
            </w:pPr>
            <w:r w:rsidRPr="00401810">
              <w:rPr>
                <w:rFonts w:asciiTheme="minorHAnsi" w:hAnsiTheme="minorHAnsi" w:cstheme="minorHAnsi"/>
                <w:b/>
                <w:bCs/>
                <w:szCs w:val="24"/>
              </w:rPr>
              <w:t>75-79</w:t>
            </w:r>
          </w:p>
        </w:tc>
        <w:tc>
          <w:tcPr>
            <w:tcW w:w="2340" w:type="dxa"/>
            <w:tcBorders>
              <w:top w:val="single" w:sz="4" w:space="0" w:color="auto"/>
              <w:left w:val="single" w:sz="4" w:space="0" w:color="auto"/>
              <w:bottom w:val="single" w:sz="4" w:space="0" w:color="auto"/>
              <w:right w:val="single" w:sz="4" w:space="0" w:color="auto"/>
            </w:tcBorders>
            <w:hideMark/>
          </w:tcPr>
          <w:p w14:paraId="4BAE23E8" w14:textId="77777777" w:rsidR="0007685A" w:rsidRPr="00401810" w:rsidRDefault="0007685A" w:rsidP="00D947E4">
            <w:pPr>
              <w:rPr>
                <w:rFonts w:asciiTheme="minorHAnsi" w:hAnsiTheme="minorHAnsi" w:cstheme="minorHAnsi"/>
                <w:b/>
                <w:bCs/>
                <w:szCs w:val="24"/>
                <w:highlight w:val="yellow"/>
              </w:rPr>
            </w:pPr>
            <w:r w:rsidRPr="00401810">
              <w:rPr>
                <w:rFonts w:asciiTheme="minorHAnsi" w:hAnsiTheme="minorHAnsi" w:cstheme="minorHAnsi"/>
                <w:b/>
                <w:bCs/>
                <w:szCs w:val="24"/>
                <w:highlight w:val="yellow"/>
              </w:rPr>
              <w:t>77.5-79.4</w:t>
            </w:r>
          </w:p>
        </w:tc>
        <w:tc>
          <w:tcPr>
            <w:tcW w:w="2430" w:type="dxa"/>
            <w:tcBorders>
              <w:top w:val="single" w:sz="4" w:space="0" w:color="auto"/>
              <w:left w:val="single" w:sz="4" w:space="0" w:color="auto"/>
              <w:bottom w:val="single" w:sz="4" w:space="0" w:color="auto"/>
              <w:right w:val="single" w:sz="4" w:space="0" w:color="auto"/>
            </w:tcBorders>
            <w:hideMark/>
          </w:tcPr>
          <w:p w14:paraId="72A45C9C" w14:textId="77777777" w:rsidR="0007685A" w:rsidRPr="00401810" w:rsidRDefault="0007685A" w:rsidP="00D947E4">
            <w:pPr>
              <w:rPr>
                <w:rFonts w:asciiTheme="minorHAnsi" w:hAnsiTheme="minorHAnsi" w:cstheme="minorHAnsi"/>
                <w:b/>
                <w:bCs/>
                <w:szCs w:val="24"/>
              </w:rPr>
            </w:pPr>
            <w:r w:rsidRPr="00401810">
              <w:rPr>
                <w:rFonts w:asciiTheme="minorHAnsi" w:hAnsiTheme="minorHAnsi" w:cstheme="minorHAnsi"/>
                <w:b/>
                <w:bCs/>
                <w:szCs w:val="24"/>
              </w:rPr>
              <w:t>2.5</w:t>
            </w:r>
          </w:p>
        </w:tc>
      </w:tr>
      <w:tr w:rsidR="0007685A" w:rsidRPr="00FF3496" w14:paraId="71804674" w14:textId="77777777" w:rsidTr="00AB7A2E">
        <w:trPr>
          <w:trHeight w:val="145"/>
        </w:trPr>
        <w:tc>
          <w:tcPr>
            <w:tcW w:w="2257" w:type="dxa"/>
            <w:tcBorders>
              <w:top w:val="single" w:sz="4" w:space="0" w:color="auto"/>
              <w:left w:val="single" w:sz="4" w:space="0" w:color="auto"/>
              <w:bottom w:val="single" w:sz="4" w:space="0" w:color="auto"/>
              <w:right w:val="single" w:sz="4" w:space="0" w:color="auto"/>
            </w:tcBorders>
            <w:hideMark/>
          </w:tcPr>
          <w:p w14:paraId="5C55A26E"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C</w:t>
            </w:r>
          </w:p>
        </w:tc>
        <w:tc>
          <w:tcPr>
            <w:tcW w:w="2333" w:type="dxa"/>
            <w:tcBorders>
              <w:top w:val="single" w:sz="4" w:space="0" w:color="auto"/>
              <w:left w:val="single" w:sz="4" w:space="0" w:color="auto"/>
              <w:bottom w:val="single" w:sz="4" w:space="0" w:color="auto"/>
              <w:right w:val="single" w:sz="4" w:space="0" w:color="auto"/>
            </w:tcBorders>
            <w:hideMark/>
          </w:tcPr>
          <w:p w14:paraId="5C453139"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70-74</w:t>
            </w:r>
          </w:p>
        </w:tc>
        <w:tc>
          <w:tcPr>
            <w:tcW w:w="2340" w:type="dxa"/>
            <w:tcBorders>
              <w:top w:val="single" w:sz="4" w:space="0" w:color="auto"/>
              <w:left w:val="single" w:sz="4" w:space="0" w:color="auto"/>
              <w:bottom w:val="single" w:sz="4" w:space="0" w:color="auto"/>
              <w:right w:val="single" w:sz="4" w:space="0" w:color="auto"/>
            </w:tcBorders>
            <w:hideMark/>
          </w:tcPr>
          <w:p w14:paraId="657E3AAF" w14:textId="77777777" w:rsidR="0007685A" w:rsidRPr="00401810" w:rsidRDefault="0007685A" w:rsidP="00D947E4">
            <w:pPr>
              <w:rPr>
                <w:rFonts w:asciiTheme="minorHAnsi" w:hAnsiTheme="minorHAnsi" w:cstheme="minorHAnsi"/>
                <w:szCs w:val="24"/>
                <w:highlight w:val="yellow"/>
              </w:rPr>
            </w:pPr>
            <w:r w:rsidRPr="00401810">
              <w:rPr>
                <w:rFonts w:asciiTheme="minorHAnsi" w:hAnsiTheme="minorHAnsi" w:cstheme="minorHAnsi"/>
                <w:szCs w:val="24"/>
                <w:highlight w:val="yellow"/>
              </w:rPr>
              <w:t>69.5-77.4</w:t>
            </w:r>
          </w:p>
        </w:tc>
        <w:tc>
          <w:tcPr>
            <w:tcW w:w="2430" w:type="dxa"/>
            <w:tcBorders>
              <w:top w:val="single" w:sz="4" w:space="0" w:color="auto"/>
              <w:left w:val="single" w:sz="4" w:space="0" w:color="auto"/>
              <w:bottom w:val="single" w:sz="4" w:space="0" w:color="auto"/>
              <w:right w:val="single" w:sz="4" w:space="0" w:color="auto"/>
            </w:tcBorders>
            <w:hideMark/>
          </w:tcPr>
          <w:p w14:paraId="369E49C1"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2.0</w:t>
            </w:r>
          </w:p>
        </w:tc>
      </w:tr>
      <w:tr w:rsidR="0007685A" w:rsidRPr="00FF3496" w14:paraId="1CA591EB" w14:textId="77777777" w:rsidTr="00AB7A2E">
        <w:trPr>
          <w:trHeight w:val="350"/>
        </w:trPr>
        <w:tc>
          <w:tcPr>
            <w:tcW w:w="2257" w:type="dxa"/>
            <w:tcBorders>
              <w:top w:val="single" w:sz="4" w:space="0" w:color="auto"/>
              <w:left w:val="single" w:sz="4" w:space="0" w:color="auto"/>
              <w:bottom w:val="single" w:sz="4" w:space="0" w:color="auto"/>
              <w:right w:val="single" w:sz="4" w:space="0" w:color="auto"/>
            </w:tcBorders>
            <w:hideMark/>
          </w:tcPr>
          <w:p w14:paraId="611BCC12"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D+</w:t>
            </w:r>
          </w:p>
        </w:tc>
        <w:tc>
          <w:tcPr>
            <w:tcW w:w="2333" w:type="dxa"/>
            <w:tcBorders>
              <w:top w:val="single" w:sz="4" w:space="0" w:color="auto"/>
              <w:left w:val="single" w:sz="4" w:space="0" w:color="auto"/>
              <w:bottom w:val="single" w:sz="4" w:space="0" w:color="auto"/>
              <w:right w:val="single" w:sz="4" w:space="0" w:color="auto"/>
            </w:tcBorders>
            <w:hideMark/>
          </w:tcPr>
          <w:p w14:paraId="0270B92B"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65-69</w:t>
            </w:r>
          </w:p>
        </w:tc>
        <w:tc>
          <w:tcPr>
            <w:tcW w:w="2340" w:type="dxa"/>
            <w:tcBorders>
              <w:top w:val="single" w:sz="4" w:space="0" w:color="auto"/>
              <w:left w:val="single" w:sz="4" w:space="0" w:color="auto"/>
              <w:bottom w:val="single" w:sz="4" w:space="0" w:color="auto"/>
              <w:right w:val="single" w:sz="4" w:space="0" w:color="auto"/>
            </w:tcBorders>
            <w:hideMark/>
          </w:tcPr>
          <w:p w14:paraId="397C45F1" w14:textId="77777777" w:rsidR="0007685A" w:rsidRPr="00401810" w:rsidRDefault="0007685A" w:rsidP="00D947E4">
            <w:pPr>
              <w:rPr>
                <w:rFonts w:asciiTheme="minorHAnsi" w:hAnsiTheme="minorHAnsi" w:cstheme="minorHAnsi"/>
                <w:szCs w:val="24"/>
                <w:highlight w:val="yellow"/>
              </w:rPr>
            </w:pPr>
            <w:r w:rsidRPr="00401810">
              <w:rPr>
                <w:rFonts w:asciiTheme="minorHAnsi" w:hAnsiTheme="minorHAnsi" w:cstheme="minorHAnsi"/>
                <w:szCs w:val="24"/>
                <w:highlight w:val="yellow"/>
              </w:rPr>
              <w:t>64.5-69.4</w:t>
            </w:r>
          </w:p>
        </w:tc>
        <w:tc>
          <w:tcPr>
            <w:tcW w:w="2430" w:type="dxa"/>
            <w:tcBorders>
              <w:top w:val="single" w:sz="4" w:space="0" w:color="auto"/>
              <w:left w:val="single" w:sz="4" w:space="0" w:color="auto"/>
              <w:bottom w:val="single" w:sz="4" w:space="0" w:color="auto"/>
              <w:right w:val="single" w:sz="4" w:space="0" w:color="auto"/>
            </w:tcBorders>
            <w:hideMark/>
          </w:tcPr>
          <w:p w14:paraId="6F94058B"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1.5</w:t>
            </w:r>
          </w:p>
        </w:tc>
      </w:tr>
      <w:tr w:rsidR="0007685A" w:rsidRPr="00FF3496" w14:paraId="783BA7C9" w14:textId="77777777" w:rsidTr="00AB7A2E">
        <w:trPr>
          <w:trHeight w:val="154"/>
        </w:trPr>
        <w:tc>
          <w:tcPr>
            <w:tcW w:w="2257" w:type="dxa"/>
            <w:tcBorders>
              <w:top w:val="single" w:sz="4" w:space="0" w:color="auto"/>
              <w:left w:val="single" w:sz="4" w:space="0" w:color="auto"/>
              <w:bottom w:val="single" w:sz="4" w:space="0" w:color="auto"/>
              <w:right w:val="single" w:sz="4" w:space="0" w:color="auto"/>
            </w:tcBorders>
            <w:hideMark/>
          </w:tcPr>
          <w:p w14:paraId="16DBB7EB"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D</w:t>
            </w:r>
          </w:p>
        </w:tc>
        <w:tc>
          <w:tcPr>
            <w:tcW w:w="2333" w:type="dxa"/>
            <w:tcBorders>
              <w:top w:val="single" w:sz="4" w:space="0" w:color="auto"/>
              <w:left w:val="single" w:sz="4" w:space="0" w:color="auto"/>
              <w:bottom w:val="single" w:sz="4" w:space="0" w:color="auto"/>
              <w:right w:val="single" w:sz="4" w:space="0" w:color="auto"/>
            </w:tcBorders>
            <w:hideMark/>
          </w:tcPr>
          <w:p w14:paraId="062B7A28"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60-64</w:t>
            </w:r>
          </w:p>
        </w:tc>
        <w:tc>
          <w:tcPr>
            <w:tcW w:w="2340" w:type="dxa"/>
            <w:tcBorders>
              <w:top w:val="single" w:sz="4" w:space="0" w:color="auto"/>
              <w:left w:val="single" w:sz="4" w:space="0" w:color="auto"/>
              <w:bottom w:val="single" w:sz="4" w:space="0" w:color="auto"/>
              <w:right w:val="single" w:sz="4" w:space="0" w:color="auto"/>
            </w:tcBorders>
            <w:hideMark/>
          </w:tcPr>
          <w:p w14:paraId="4CFA0475" w14:textId="77777777" w:rsidR="0007685A" w:rsidRPr="00401810" w:rsidRDefault="0007685A" w:rsidP="00D947E4">
            <w:pPr>
              <w:rPr>
                <w:rFonts w:asciiTheme="minorHAnsi" w:hAnsiTheme="minorHAnsi" w:cstheme="minorHAnsi"/>
                <w:szCs w:val="24"/>
                <w:highlight w:val="yellow"/>
              </w:rPr>
            </w:pPr>
            <w:r w:rsidRPr="00401810">
              <w:rPr>
                <w:rFonts w:asciiTheme="minorHAnsi" w:hAnsiTheme="minorHAnsi" w:cstheme="minorHAnsi"/>
                <w:szCs w:val="24"/>
                <w:highlight w:val="yellow"/>
              </w:rPr>
              <w:t>59.5-64.4</w:t>
            </w:r>
          </w:p>
        </w:tc>
        <w:tc>
          <w:tcPr>
            <w:tcW w:w="2430" w:type="dxa"/>
            <w:tcBorders>
              <w:top w:val="single" w:sz="4" w:space="0" w:color="auto"/>
              <w:left w:val="single" w:sz="4" w:space="0" w:color="auto"/>
              <w:bottom w:val="single" w:sz="4" w:space="0" w:color="auto"/>
              <w:right w:val="single" w:sz="4" w:space="0" w:color="auto"/>
            </w:tcBorders>
            <w:hideMark/>
          </w:tcPr>
          <w:p w14:paraId="2E89D1A0"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1.0</w:t>
            </w:r>
          </w:p>
        </w:tc>
      </w:tr>
      <w:tr w:rsidR="0007685A" w:rsidRPr="00FF3496" w14:paraId="6DA5CD83" w14:textId="77777777" w:rsidTr="00AB7A2E">
        <w:trPr>
          <w:trHeight w:val="65"/>
        </w:trPr>
        <w:tc>
          <w:tcPr>
            <w:tcW w:w="2257" w:type="dxa"/>
            <w:tcBorders>
              <w:top w:val="single" w:sz="4" w:space="0" w:color="auto"/>
              <w:left w:val="single" w:sz="4" w:space="0" w:color="auto"/>
              <w:bottom w:val="single" w:sz="4" w:space="0" w:color="auto"/>
              <w:right w:val="single" w:sz="4" w:space="0" w:color="auto"/>
            </w:tcBorders>
            <w:hideMark/>
          </w:tcPr>
          <w:p w14:paraId="23A0C0DC"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F</w:t>
            </w:r>
          </w:p>
        </w:tc>
        <w:tc>
          <w:tcPr>
            <w:tcW w:w="2333" w:type="dxa"/>
            <w:tcBorders>
              <w:top w:val="single" w:sz="4" w:space="0" w:color="auto"/>
              <w:left w:val="single" w:sz="4" w:space="0" w:color="auto"/>
              <w:bottom w:val="single" w:sz="4" w:space="0" w:color="auto"/>
              <w:right w:val="single" w:sz="4" w:space="0" w:color="auto"/>
            </w:tcBorders>
            <w:hideMark/>
          </w:tcPr>
          <w:p w14:paraId="69136EB1"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Less than 60</w:t>
            </w:r>
          </w:p>
        </w:tc>
        <w:tc>
          <w:tcPr>
            <w:tcW w:w="2340" w:type="dxa"/>
            <w:tcBorders>
              <w:top w:val="single" w:sz="4" w:space="0" w:color="auto"/>
              <w:left w:val="single" w:sz="4" w:space="0" w:color="auto"/>
              <w:bottom w:val="single" w:sz="4" w:space="0" w:color="auto"/>
              <w:right w:val="single" w:sz="4" w:space="0" w:color="auto"/>
            </w:tcBorders>
            <w:hideMark/>
          </w:tcPr>
          <w:p w14:paraId="298A740A" w14:textId="77777777" w:rsidR="0007685A" w:rsidRPr="00401810" w:rsidRDefault="0007685A" w:rsidP="00D947E4">
            <w:pPr>
              <w:rPr>
                <w:rFonts w:asciiTheme="minorHAnsi" w:hAnsiTheme="minorHAnsi" w:cstheme="minorHAnsi"/>
                <w:szCs w:val="24"/>
                <w:highlight w:val="yellow"/>
              </w:rPr>
            </w:pPr>
            <w:r w:rsidRPr="00401810">
              <w:rPr>
                <w:rFonts w:asciiTheme="minorHAnsi" w:hAnsiTheme="minorHAnsi" w:cstheme="minorHAnsi"/>
                <w:szCs w:val="24"/>
                <w:highlight w:val="yellow"/>
              </w:rPr>
              <w:t>Less than 59.4</w:t>
            </w:r>
          </w:p>
        </w:tc>
        <w:tc>
          <w:tcPr>
            <w:tcW w:w="2430" w:type="dxa"/>
            <w:tcBorders>
              <w:top w:val="single" w:sz="4" w:space="0" w:color="auto"/>
              <w:left w:val="single" w:sz="4" w:space="0" w:color="auto"/>
              <w:bottom w:val="single" w:sz="4" w:space="0" w:color="auto"/>
              <w:right w:val="single" w:sz="4" w:space="0" w:color="auto"/>
            </w:tcBorders>
            <w:hideMark/>
          </w:tcPr>
          <w:p w14:paraId="3F926126" w14:textId="77777777" w:rsidR="0007685A" w:rsidRPr="00FF3496" w:rsidRDefault="0007685A" w:rsidP="00D947E4">
            <w:pPr>
              <w:rPr>
                <w:rFonts w:asciiTheme="minorHAnsi" w:hAnsiTheme="minorHAnsi" w:cstheme="minorHAnsi"/>
                <w:szCs w:val="24"/>
              </w:rPr>
            </w:pPr>
            <w:r w:rsidRPr="00FF3496">
              <w:rPr>
                <w:rFonts w:asciiTheme="minorHAnsi" w:hAnsiTheme="minorHAnsi" w:cstheme="minorHAnsi"/>
                <w:szCs w:val="24"/>
              </w:rPr>
              <w:t>0.0</w:t>
            </w:r>
          </w:p>
        </w:tc>
      </w:tr>
    </w:tbl>
    <w:p w14:paraId="7DEC8452" w14:textId="77777777" w:rsidR="00E44CA0" w:rsidRPr="00FF3496" w:rsidRDefault="00E44CA0" w:rsidP="00E44CA0">
      <w:pPr>
        <w:pStyle w:val="Heading1"/>
        <w:spacing w:before="0"/>
        <w:rPr>
          <w:rFonts w:asciiTheme="minorHAnsi" w:hAnsiTheme="minorHAnsi" w:cstheme="minorHAnsi"/>
          <w:b/>
          <w:bCs/>
          <w:color w:val="auto"/>
          <w:sz w:val="24"/>
          <w:szCs w:val="24"/>
        </w:rPr>
      </w:pPr>
    </w:p>
    <w:p w14:paraId="2AB97DF5" w14:textId="3DE8E914" w:rsidR="00E44CA0" w:rsidRPr="00FF3496" w:rsidRDefault="00E44CA0" w:rsidP="00E44CA0">
      <w:pPr>
        <w:pStyle w:val="Heading1"/>
        <w:spacing w:before="0"/>
        <w:rPr>
          <w:rFonts w:asciiTheme="minorHAnsi" w:hAnsiTheme="minorHAnsi" w:cstheme="minorHAnsi"/>
          <w:b/>
          <w:bCs/>
          <w:color w:val="auto"/>
          <w:sz w:val="24"/>
          <w:szCs w:val="24"/>
        </w:rPr>
      </w:pPr>
      <w:r w:rsidRPr="00FF3496">
        <w:rPr>
          <w:rFonts w:asciiTheme="minorHAnsi" w:hAnsiTheme="minorHAnsi" w:cstheme="minorHAnsi"/>
          <w:b/>
          <w:bCs/>
          <w:color w:val="auto"/>
          <w:sz w:val="24"/>
          <w:szCs w:val="24"/>
        </w:rPr>
        <w:t>Final Grades</w:t>
      </w:r>
    </w:p>
    <w:p w14:paraId="2B42751D" w14:textId="78081F17" w:rsidR="00E44CA0" w:rsidRPr="00FF3496" w:rsidRDefault="00702F38" w:rsidP="00C142E6">
      <w:pPr>
        <w:jc w:val="both"/>
        <w:rPr>
          <w:rFonts w:asciiTheme="minorHAnsi" w:hAnsiTheme="minorHAnsi" w:cstheme="minorHAnsi"/>
          <w:szCs w:val="24"/>
        </w:rPr>
      </w:pPr>
      <w:r w:rsidRPr="00FF3496">
        <w:rPr>
          <w:rFonts w:asciiTheme="minorHAnsi" w:hAnsiTheme="minorHAnsi" w:cstheme="minorHAnsi"/>
          <w:color w:val="000000"/>
          <w:szCs w:val="24"/>
          <w:shd w:val="clear" w:color="auto" w:fill="FFFFFF"/>
        </w:rPr>
        <w:t>Faculty submit final grades by the Saturday following the conclusion of the final exam period. Once the grade auditing process is complete, final grades are available for students to view on the following Wednesday. </w:t>
      </w:r>
    </w:p>
    <w:p w14:paraId="0569874A" w14:textId="77777777" w:rsidR="00AF6B62" w:rsidRPr="00FF3496" w:rsidRDefault="00AF6B62" w:rsidP="00E44CA0">
      <w:pPr>
        <w:pStyle w:val="Heading1"/>
        <w:spacing w:before="0"/>
        <w:rPr>
          <w:rFonts w:asciiTheme="minorHAnsi" w:hAnsiTheme="minorHAnsi" w:cstheme="minorHAnsi"/>
          <w:b/>
          <w:bCs/>
          <w:color w:val="auto"/>
          <w:sz w:val="24"/>
          <w:szCs w:val="24"/>
        </w:rPr>
      </w:pPr>
    </w:p>
    <w:p w14:paraId="27932569" w14:textId="7BBC0F17" w:rsidR="00E44CA0" w:rsidRPr="00FF3496" w:rsidRDefault="00E44CA0" w:rsidP="00E44CA0">
      <w:pPr>
        <w:pStyle w:val="Heading1"/>
        <w:spacing w:before="0"/>
        <w:rPr>
          <w:rFonts w:asciiTheme="minorHAnsi" w:hAnsiTheme="minorHAnsi" w:cstheme="minorHAnsi"/>
          <w:b/>
          <w:bCs/>
          <w:color w:val="auto"/>
          <w:sz w:val="24"/>
          <w:szCs w:val="24"/>
        </w:rPr>
      </w:pPr>
      <w:r w:rsidRPr="00FF3496">
        <w:rPr>
          <w:rFonts w:asciiTheme="minorHAnsi" w:hAnsiTheme="minorHAnsi" w:cstheme="minorHAnsi"/>
          <w:b/>
          <w:bCs/>
          <w:color w:val="auto"/>
          <w:sz w:val="24"/>
          <w:szCs w:val="24"/>
        </w:rPr>
        <w:t xml:space="preserve">Grade </w:t>
      </w:r>
      <w:r w:rsidR="00AF6B62" w:rsidRPr="00FF3496">
        <w:rPr>
          <w:rFonts w:asciiTheme="minorHAnsi" w:hAnsiTheme="minorHAnsi" w:cstheme="minorHAnsi"/>
          <w:b/>
          <w:bCs/>
          <w:color w:val="auto"/>
          <w:sz w:val="24"/>
          <w:szCs w:val="24"/>
        </w:rPr>
        <w:t>Appeal</w:t>
      </w:r>
      <w:r w:rsidRPr="00FF3496">
        <w:rPr>
          <w:rFonts w:asciiTheme="minorHAnsi" w:hAnsiTheme="minorHAnsi" w:cstheme="minorHAnsi"/>
          <w:b/>
          <w:bCs/>
          <w:color w:val="auto"/>
          <w:sz w:val="24"/>
          <w:szCs w:val="24"/>
        </w:rPr>
        <w:t xml:space="preserve"> Process</w:t>
      </w:r>
    </w:p>
    <w:p w14:paraId="77061C81" w14:textId="627CA2BE" w:rsidR="00355D13" w:rsidRPr="00FF3496" w:rsidRDefault="00355D13" w:rsidP="00C142E6">
      <w:pPr>
        <w:jc w:val="both"/>
        <w:rPr>
          <w:rFonts w:asciiTheme="minorHAnsi" w:hAnsiTheme="minorHAnsi" w:cstheme="minorHAnsi"/>
          <w:szCs w:val="24"/>
        </w:rPr>
      </w:pPr>
      <w:r w:rsidRPr="00FF3496">
        <w:rPr>
          <w:rFonts w:asciiTheme="minorHAnsi" w:hAnsiTheme="minorHAnsi" w:cstheme="minorHAnsi"/>
          <w:spacing w:val="-2"/>
          <w:szCs w:val="24"/>
        </w:rPr>
        <w:t>The g</w:t>
      </w:r>
      <w:r w:rsidRPr="00FF3496">
        <w:rPr>
          <w:rFonts w:asciiTheme="minorHAnsi" w:hAnsiTheme="minorHAnsi" w:cstheme="minorHAnsi"/>
          <w:szCs w:val="24"/>
        </w:rPr>
        <w:t>ra</w:t>
      </w:r>
      <w:r w:rsidRPr="00FF3496">
        <w:rPr>
          <w:rFonts w:asciiTheme="minorHAnsi" w:hAnsiTheme="minorHAnsi" w:cstheme="minorHAnsi"/>
          <w:spacing w:val="1"/>
          <w:szCs w:val="24"/>
        </w:rPr>
        <w:t>d</w:t>
      </w:r>
      <w:r w:rsidRPr="00FF3496">
        <w:rPr>
          <w:rFonts w:asciiTheme="minorHAnsi" w:hAnsiTheme="minorHAnsi" w:cstheme="minorHAnsi"/>
          <w:szCs w:val="24"/>
        </w:rPr>
        <w:t>e</w:t>
      </w:r>
      <w:r w:rsidRPr="00FF3496">
        <w:rPr>
          <w:rFonts w:asciiTheme="minorHAnsi" w:hAnsiTheme="minorHAnsi" w:cstheme="minorHAnsi"/>
          <w:spacing w:val="-5"/>
          <w:szCs w:val="24"/>
        </w:rPr>
        <w:t xml:space="preserve"> </w:t>
      </w:r>
      <w:r w:rsidRPr="00FF3496">
        <w:rPr>
          <w:rFonts w:asciiTheme="minorHAnsi" w:hAnsiTheme="minorHAnsi" w:cstheme="minorHAnsi"/>
          <w:szCs w:val="24"/>
        </w:rPr>
        <w:t>a</w:t>
      </w:r>
      <w:r w:rsidRPr="00FF3496">
        <w:rPr>
          <w:rFonts w:asciiTheme="minorHAnsi" w:hAnsiTheme="minorHAnsi" w:cstheme="minorHAnsi"/>
          <w:spacing w:val="1"/>
          <w:szCs w:val="24"/>
        </w:rPr>
        <w:t>pp</w:t>
      </w:r>
      <w:r w:rsidRPr="00FF3496">
        <w:rPr>
          <w:rFonts w:asciiTheme="minorHAnsi" w:hAnsiTheme="minorHAnsi" w:cstheme="minorHAnsi"/>
          <w:szCs w:val="24"/>
        </w:rPr>
        <w:t>eal</w:t>
      </w:r>
      <w:r w:rsidRPr="00FF3496">
        <w:rPr>
          <w:rFonts w:asciiTheme="minorHAnsi" w:hAnsiTheme="minorHAnsi" w:cstheme="minorHAnsi"/>
          <w:spacing w:val="-7"/>
          <w:szCs w:val="24"/>
        </w:rPr>
        <w:t xml:space="preserve"> </w:t>
      </w:r>
      <w:r w:rsidRPr="00FF3496">
        <w:rPr>
          <w:rFonts w:asciiTheme="minorHAnsi" w:hAnsiTheme="minorHAnsi" w:cstheme="minorHAnsi"/>
          <w:spacing w:val="1"/>
          <w:szCs w:val="24"/>
        </w:rPr>
        <w:t>p</w:t>
      </w:r>
      <w:r w:rsidRPr="00FF3496">
        <w:rPr>
          <w:rFonts w:asciiTheme="minorHAnsi" w:hAnsiTheme="minorHAnsi" w:cstheme="minorHAnsi"/>
          <w:szCs w:val="24"/>
        </w:rPr>
        <w:t>r</w:t>
      </w:r>
      <w:r w:rsidRPr="00FF3496">
        <w:rPr>
          <w:rFonts w:asciiTheme="minorHAnsi" w:hAnsiTheme="minorHAnsi" w:cstheme="minorHAnsi"/>
          <w:spacing w:val="1"/>
          <w:szCs w:val="24"/>
        </w:rPr>
        <w:t>o</w:t>
      </w:r>
      <w:r w:rsidRPr="00FF3496">
        <w:rPr>
          <w:rFonts w:asciiTheme="minorHAnsi" w:hAnsiTheme="minorHAnsi" w:cstheme="minorHAnsi"/>
          <w:szCs w:val="24"/>
        </w:rPr>
        <w:t>ce</w:t>
      </w:r>
      <w:r w:rsidRPr="00FF3496">
        <w:rPr>
          <w:rFonts w:asciiTheme="minorHAnsi" w:hAnsiTheme="minorHAnsi" w:cstheme="minorHAnsi"/>
          <w:spacing w:val="-1"/>
          <w:szCs w:val="24"/>
        </w:rPr>
        <w:t>s</w:t>
      </w:r>
      <w:r w:rsidRPr="00FF3496">
        <w:rPr>
          <w:rFonts w:asciiTheme="minorHAnsi" w:hAnsiTheme="minorHAnsi" w:cstheme="minorHAnsi"/>
          <w:szCs w:val="24"/>
        </w:rPr>
        <w:t>s</w:t>
      </w:r>
      <w:r w:rsidRPr="00FF3496">
        <w:rPr>
          <w:rFonts w:asciiTheme="minorHAnsi" w:hAnsiTheme="minorHAnsi" w:cstheme="minorHAnsi"/>
          <w:spacing w:val="-6"/>
          <w:szCs w:val="24"/>
        </w:rPr>
        <w:t xml:space="preserve"> </w:t>
      </w:r>
      <w:r w:rsidRPr="00FF3496">
        <w:rPr>
          <w:rFonts w:asciiTheme="minorHAnsi" w:hAnsiTheme="minorHAnsi" w:cstheme="minorHAnsi"/>
          <w:spacing w:val="1"/>
          <w:szCs w:val="24"/>
        </w:rPr>
        <w:t>p</w:t>
      </w:r>
      <w:r w:rsidRPr="00FF3496">
        <w:rPr>
          <w:rFonts w:asciiTheme="minorHAnsi" w:hAnsiTheme="minorHAnsi" w:cstheme="minorHAnsi"/>
          <w:spacing w:val="-2"/>
          <w:szCs w:val="24"/>
        </w:rPr>
        <w:t>r</w:t>
      </w:r>
      <w:r w:rsidRPr="00FF3496">
        <w:rPr>
          <w:rFonts w:asciiTheme="minorHAnsi" w:hAnsiTheme="minorHAnsi" w:cstheme="minorHAnsi"/>
          <w:spacing w:val="1"/>
          <w:szCs w:val="24"/>
        </w:rPr>
        <w:t>o</w:t>
      </w:r>
      <w:r w:rsidRPr="00FF3496">
        <w:rPr>
          <w:rFonts w:asciiTheme="minorHAnsi" w:hAnsiTheme="minorHAnsi" w:cstheme="minorHAnsi"/>
          <w:spacing w:val="-2"/>
          <w:szCs w:val="24"/>
        </w:rPr>
        <w:t>v</w:t>
      </w:r>
      <w:r w:rsidRPr="00FF3496">
        <w:rPr>
          <w:rFonts w:asciiTheme="minorHAnsi" w:hAnsiTheme="minorHAnsi" w:cstheme="minorHAnsi"/>
          <w:szCs w:val="24"/>
        </w:rPr>
        <w:t>ides</w:t>
      </w:r>
      <w:r w:rsidRPr="00FF3496">
        <w:rPr>
          <w:rFonts w:asciiTheme="minorHAnsi" w:hAnsiTheme="minorHAnsi" w:cstheme="minorHAnsi"/>
          <w:spacing w:val="-2"/>
          <w:szCs w:val="24"/>
        </w:rPr>
        <w:t xml:space="preserve"> </w:t>
      </w:r>
      <w:r w:rsidRPr="00FF3496">
        <w:rPr>
          <w:rFonts w:asciiTheme="minorHAnsi" w:hAnsiTheme="minorHAnsi" w:cstheme="minorHAnsi"/>
          <w:szCs w:val="24"/>
        </w:rPr>
        <w:t>a</w:t>
      </w:r>
      <w:r w:rsidRPr="00FF3496">
        <w:rPr>
          <w:rFonts w:asciiTheme="minorHAnsi" w:hAnsiTheme="minorHAnsi" w:cstheme="minorHAnsi"/>
          <w:spacing w:val="-5"/>
          <w:szCs w:val="24"/>
        </w:rPr>
        <w:t xml:space="preserve"> </w:t>
      </w:r>
      <w:r w:rsidRPr="00FF3496">
        <w:rPr>
          <w:rFonts w:asciiTheme="minorHAnsi" w:hAnsiTheme="minorHAnsi" w:cstheme="minorHAnsi"/>
          <w:spacing w:val="-1"/>
          <w:szCs w:val="24"/>
        </w:rPr>
        <w:t>s</w:t>
      </w:r>
      <w:r w:rsidRPr="00FF3496">
        <w:rPr>
          <w:rFonts w:asciiTheme="minorHAnsi" w:hAnsiTheme="minorHAnsi" w:cstheme="minorHAnsi"/>
          <w:szCs w:val="24"/>
        </w:rPr>
        <w:t>t</w:t>
      </w:r>
      <w:r w:rsidRPr="00FF3496">
        <w:rPr>
          <w:rFonts w:asciiTheme="minorHAnsi" w:hAnsiTheme="minorHAnsi" w:cstheme="minorHAnsi"/>
          <w:spacing w:val="-2"/>
          <w:szCs w:val="24"/>
        </w:rPr>
        <w:t>u</w:t>
      </w:r>
      <w:r w:rsidRPr="00FF3496">
        <w:rPr>
          <w:rFonts w:asciiTheme="minorHAnsi" w:hAnsiTheme="minorHAnsi" w:cstheme="minorHAnsi"/>
          <w:spacing w:val="1"/>
          <w:szCs w:val="24"/>
        </w:rPr>
        <w:t>d</w:t>
      </w:r>
      <w:r w:rsidRPr="00FF3496">
        <w:rPr>
          <w:rFonts w:asciiTheme="minorHAnsi" w:hAnsiTheme="minorHAnsi" w:cstheme="minorHAnsi"/>
          <w:szCs w:val="24"/>
        </w:rPr>
        <w:t>e</w:t>
      </w:r>
      <w:r w:rsidRPr="00FF3496">
        <w:rPr>
          <w:rFonts w:asciiTheme="minorHAnsi" w:hAnsiTheme="minorHAnsi" w:cstheme="minorHAnsi"/>
          <w:spacing w:val="1"/>
          <w:szCs w:val="24"/>
        </w:rPr>
        <w:t>n</w:t>
      </w:r>
      <w:r w:rsidRPr="00FF3496">
        <w:rPr>
          <w:rFonts w:asciiTheme="minorHAnsi" w:hAnsiTheme="minorHAnsi" w:cstheme="minorHAnsi"/>
          <w:szCs w:val="24"/>
        </w:rPr>
        <w:t>t</w:t>
      </w:r>
      <w:r w:rsidRPr="00FF3496">
        <w:rPr>
          <w:rFonts w:asciiTheme="minorHAnsi" w:hAnsiTheme="minorHAnsi" w:cstheme="minorHAnsi"/>
          <w:spacing w:val="-3"/>
          <w:szCs w:val="24"/>
        </w:rPr>
        <w:t xml:space="preserve"> w</w:t>
      </w:r>
      <w:r w:rsidRPr="00FF3496">
        <w:rPr>
          <w:rFonts w:asciiTheme="minorHAnsi" w:hAnsiTheme="minorHAnsi" w:cstheme="minorHAnsi"/>
          <w:szCs w:val="24"/>
        </w:rPr>
        <w:t>i</w:t>
      </w:r>
      <w:r w:rsidRPr="00FF3496">
        <w:rPr>
          <w:rFonts w:asciiTheme="minorHAnsi" w:hAnsiTheme="minorHAnsi" w:cstheme="minorHAnsi"/>
          <w:spacing w:val="1"/>
          <w:szCs w:val="24"/>
        </w:rPr>
        <w:t>t</w:t>
      </w:r>
      <w:r w:rsidRPr="00FF3496">
        <w:rPr>
          <w:rFonts w:asciiTheme="minorHAnsi" w:hAnsiTheme="minorHAnsi" w:cstheme="minorHAnsi"/>
          <w:szCs w:val="24"/>
        </w:rPr>
        <w:t>h</w:t>
      </w:r>
      <w:r w:rsidRPr="00FF3496">
        <w:rPr>
          <w:rFonts w:asciiTheme="minorHAnsi" w:hAnsiTheme="minorHAnsi" w:cstheme="minorHAnsi"/>
          <w:spacing w:val="-5"/>
          <w:szCs w:val="24"/>
        </w:rPr>
        <w:t xml:space="preserve"> </w:t>
      </w:r>
      <w:r w:rsidRPr="00FF3496">
        <w:rPr>
          <w:rFonts w:asciiTheme="minorHAnsi" w:hAnsiTheme="minorHAnsi" w:cstheme="minorHAnsi"/>
          <w:szCs w:val="24"/>
        </w:rPr>
        <w:t>an</w:t>
      </w:r>
      <w:r w:rsidRPr="00FF3496">
        <w:rPr>
          <w:rFonts w:asciiTheme="minorHAnsi" w:hAnsiTheme="minorHAnsi" w:cstheme="minorHAnsi"/>
          <w:w w:val="99"/>
          <w:szCs w:val="24"/>
        </w:rPr>
        <w:t xml:space="preserve"> </w:t>
      </w:r>
      <w:r w:rsidRPr="00FF3496">
        <w:rPr>
          <w:rFonts w:asciiTheme="minorHAnsi" w:hAnsiTheme="minorHAnsi" w:cstheme="minorHAnsi"/>
          <w:spacing w:val="1"/>
          <w:szCs w:val="24"/>
        </w:rPr>
        <w:t>opp</w:t>
      </w:r>
      <w:r w:rsidRPr="00FF3496">
        <w:rPr>
          <w:rFonts w:asciiTheme="minorHAnsi" w:hAnsiTheme="minorHAnsi" w:cstheme="minorHAnsi"/>
          <w:spacing w:val="-2"/>
          <w:szCs w:val="24"/>
        </w:rPr>
        <w:t>o</w:t>
      </w:r>
      <w:r w:rsidRPr="00FF3496">
        <w:rPr>
          <w:rFonts w:asciiTheme="minorHAnsi" w:hAnsiTheme="minorHAnsi" w:cstheme="minorHAnsi"/>
          <w:szCs w:val="24"/>
        </w:rPr>
        <w:t>rt</w:t>
      </w:r>
      <w:r w:rsidRPr="00FF3496">
        <w:rPr>
          <w:rFonts w:asciiTheme="minorHAnsi" w:hAnsiTheme="minorHAnsi" w:cstheme="minorHAnsi"/>
          <w:spacing w:val="-2"/>
          <w:szCs w:val="24"/>
        </w:rPr>
        <w:t>un</w:t>
      </w:r>
      <w:r w:rsidRPr="00FF3496">
        <w:rPr>
          <w:rFonts w:asciiTheme="minorHAnsi" w:hAnsiTheme="minorHAnsi" w:cstheme="minorHAnsi"/>
          <w:szCs w:val="24"/>
        </w:rPr>
        <w:t>i</w:t>
      </w:r>
      <w:r w:rsidRPr="00FF3496">
        <w:rPr>
          <w:rFonts w:asciiTheme="minorHAnsi" w:hAnsiTheme="minorHAnsi" w:cstheme="minorHAnsi"/>
          <w:spacing w:val="1"/>
          <w:szCs w:val="24"/>
        </w:rPr>
        <w:t>t</w:t>
      </w:r>
      <w:r w:rsidRPr="00FF3496">
        <w:rPr>
          <w:rFonts w:asciiTheme="minorHAnsi" w:hAnsiTheme="minorHAnsi" w:cstheme="minorHAnsi"/>
          <w:szCs w:val="24"/>
        </w:rPr>
        <w:t>y</w:t>
      </w:r>
      <w:r w:rsidRPr="00FF3496">
        <w:rPr>
          <w:rFonts w:asciiTheme="minorHAnsi" w:hAnsiTheme="minorHAnsi" w:cstheme="minorHAnsi"/>
          <w:spacing w:val="-6"/>
          <w:szCs w:val="24"/>
        </w:rPr>
        <w:t xml:space="preserve"> </w:t>
      </w:r>
      <w:r w:rsidRPr="00FF3496">
        <w:rPr>
          <w:rFonts w:asciiTheme="minorHAnsi" w:hAnsiTheme="minorHAnsi" w:cstheme="minorHAnsi"/>
          <w:szCs w:val="24"/>
        </w:rPr>
        <w:t>to</w:t>
      </w:r>
      <w:r w:rsidRPr="00FF3496">
        <w:rPr>
          <w:rFonts w:asciiTheme="minorHAnsi" w:hAnsiTheme="minorHAnsi" w:cstheme="minorHAnsi"/>
          <w:spacing w:val="-4"/>
          <w:szCs w:val="24"/>
        </w:rPr>
        <w:t xml:space="preserve"> </w:t>
      </w:r>
      <w:r w:rsidRPr="00FF3496">
        <w:rPr>
          <w:rFonts w:asciiTheme="minorHAnsi" w:hAnsiTheme="minorHAnsi" w:cstheme="minorHAnsi"/>
          <w:spacing w:val="1"/>
          <w:szCs w:val="24"/>
        </w:rPr>
        <w:t>question or dispute</w:t>
      </w:r>
      <w:r w:rsidRPr="00FF3496">
        <w:rPr>
          <w:rFonts w:asciiTheme="minorHAnsi" w:hAnsiTheme="minorHAnsi" w:cstheme="minorHAnsi"/>
          <w:spacing w:val="-5"/>
          <w:szCs w:val="24"/>
        </w:rPr>
        <w:t xml:space="preserve"> </w:t>
      </w:r>
      <w:r w:rsidRPr="00FF3496">
        <w:rPr>
          <w:rFonts w:asciiTheme="minorHAnsi" w:hAnsiTheme="minorHAnsi" w:cstheme="minorHAnsi"/>
          <w:szCs w:val="24"/>
        </w:rPr>
        <w:t>a</w:t>
      </w:r>
      <w:r w:rsidRPr="00FF3496">
        <w:rPr>
          <w:rFonts w:asciiTheme="minorHAnsi" w:hAnsiTheme="minorHAnsi" w:cstheme="minorHAnsi"/>
          <w:spacing w:val="-3"/>
          <w:szCs w:val="24"/>
        </w:rPr>
        <w:t xml:space="preserve"> </w:t>
      </w:r>
      <w:r w:rsidRPr="00FF3496">
        <w:rPr>
          <w:rFonts w:asciiTheme="minorHAnsi" w:hAnsiTheme="minorHAnsi" w:cstheme="minorHAnsi"/>
          <w:spacing w:val="-2"/>
          <w:szCs w:val="24"/>
        </w:rPr>
        <w:t>f</w:t>
      </w:r>
      <w:r w:rsidRPr="00FF3496">
        <w:rPr>
          <w:rFonts w:asciiTheme="minorHAnsi" w:hAnsiTheme="minorHAnsi" w:cstheme="minorHAnsi"/>
          <w:szCs w:val="24"/>
        </w:rPr>
        <w:t>i</w:t>
      </w:r>
      <w:r w:rsidRPr="00FF3496">
        <w:rPr>
          <w:rFonts w:asciiTheme="minorHAnsi" w:hAnsiTheme="minorHAnsi" w:cstheme="minorHAnsi"/>
          <w:spacing w:val="-2"/>
          <w:szCs w:val="24"/>
        </w:rPr>
        <w:t>n</w:t>
      </w:r>
      <w:r w:rsidRPr="00FF3496">
        <w:rPr>
          <w:rFonts w:asciiTheme="minorHAnsi" w:hAnsiTheme="minorHAnsi" w:cstheme="minorHAnsi"/>
          <w:spacing w:val="2"/>
          <w:szCs w:val="24"/>
        </w:rPr>
        <w:t>a</w:t>
      </w:r>
      <w:r w:rsidRPr="00FF3496">
        <w:rPr>
          <w:rFonts w:asciiTheme="minorHAnsi" w:hAnsiTheme="minorHAnsi" w:cstheme="minorHAnsi"/>
          <w:szCs w:val="24"/>
        </w:rPr>
        <w:t>l</w:t>
      </w:r>
      <w:r w:rsidRPr="00FF3496">
        <w:rPr>
          <w:rFonts w:asciiTheme="minorHAnsi" w:hAnsiTheme="minorHAnsi" w:cstheme="minorHAnsi"/>
          <w:spacing w:val="-6"/>
          <w:szCs w:val="24"/>
        </w:rPr>
        <w:t xml:space="preserve"> </w:t>
      </w:r>
      <w:r w:rsidRPr="00FF3496">
        <w:rPr>
          <w:rFonts w:asciiTheme="minorHAnsi" w:hAnsiTheme="minorHAnsi" w:cstheme="minorHAnsi"/>
          <w:szCs w:val="24"/>
        </w:rPr>
        <w:t>c</w:t>
      </w:r>
      <w:r w:rsidRPr="00FF3496">
        <w:rPr>
          <w:rFonts w:asciiTheme="minorHAnsi" w:hAnsiTheme="minorHAnsi" w:cstheme="minorHAnsi"/>
          <w:spacing w:val="1"/>
          <w:szCs w:val="24"/>
        </w:rPr>
        <w:t>o</w:t>
      </w:r>
      <w:r w:rsidRPr="00FF3496">
        <w:rPr>
          <w:rFonts w:asciiTheme="minorHAnsi" w:hAnsiTheme="minorHAnsi" w:cstheme="minorHAnsi"/>
          <w:spacing w:val="-2"/>
          <w:szCs w:val="24"/>
        </w:rPr>
        <w:t>u</w:t>
      </w:r>
      <w:r w:rsidRPr="00FF3496">
        <w:rPr>
          <w:rFonts w:asciiTheme="minorHAnsi" w:hAnsiTheme="minorHAnsi" w:cstheme="minorHAnsi"/>
          <w:szCs w:val="24"/>
        </w:rPr>
        <w:t>r</w:t>
      </w:r>
      <w:r w:rsidRPr="00FF3496">
        <w:rPr>
          <w:rFonts w:asciiTheme="minorHAnsi" w:hAnsiTheme="minorHAnsi" w:cstheme="minorHAnsi"/>
          <w:spacing w:val="-1"/>
          <w:szCs w:val="24"/>
        </w:rPr>
        <w:t>s</w:t>
      </w:r>
      <w:r w:rsidRPr="00FF3496">
        <w:rPr>
          <w:rFonts w:asciiTheme="minorHAnsi" w:hAnsiTheme="minorHAnsi" w:cstheme="minorHAnsi"/>
          <w:szCs w:val="24"/>
        </w:rPr>
        <w:t>e</w:t>
      </w:r>
      <w:r w:rsidRPr="00FF3496">
        <w:rPr>
          <w:rFonts w:asciiTheme="minorHAnsi" w:hAnsiTheme="minorHAnsi" w:cstheme="minorHAnsi"/>
          <w:spacing w:val="-5"/>
          <w:szCs w:val="24"/>
        </w:rPr>
        <w:t xml:space="preserve"> </w:t>
      </w:r>
      <w:r w:rsidRPr="00FF3496">
        <w:rPr>
          <w:rFonts w:asciiTheme="minorHAnsi" w:hAnsiTheme="minorHAnsi" w:cstheme="minorHAnsi"/>
          <w:spacing w:val="-2"/>
          <w:szCs w:val="24"/>
        </w:rPr>
        <w:t>g</w:t>
      </w:r>
      <w:r w:rsidRPr="00FF3496">
        <w:rPr>
          <w:rFonts w:asciiTheme="minorHAnsi" w:hAnsiTheme="minorHAnsi" w:cstheme="minorHAnsi"/>
          <w:szCs w:val="24"/>
        </w:rPr>
        <w:t>ra</w:t>
      </w:r>
      <w:r w:rsidRPr="00FF3496">
        <w:rPr>
          <w:rFonts w:asciiTheme="minorHAnsi" w:hAnsiTheme="minorHAnsi" w:cstheme="minorHAnsi"/>
          <w:spacing w:val="1"/>
          <w:szCs w:val="24"/>
        </w:rPr>
        <w:t>d</w:t>
      </w:r>
      <w:r w:rsidRPr="00FF3496">
        <w:rPr>
          <w:rFonts w:asciiTheme="minorHAnsi" w:hAnsiTheme="minorHAnsi" w:cstheme="minorHAnsi"/>
          <w:szCs w:val="24"/>
        </w:rPr>
        <w:t>e.</w:t>
      </w:r>
      <w:r w:rsidRPr="00FF3496">
        <w:rPr>
          <w:rFonts w:asciiTheme="minorHAnsi" w:hAnsiTheme="minorHAnsi" w:cstheme="minorHAnsi"/>
          <w:spacing w:val="-4"/>
          <w:szCs w:val="24"/>
        </w:rPr>
        <w:t xml:space="preserve"> </w:t>
      </w:r>
      <w:r w:rsidRPr="00FF3496">
        <w:rPr>
          <w:rFonts w:asciiTheme="minorHAnsi" w:hAnsiTheme="minorHAnsi" w:cstheme="minorHAnsi"/>
          <w:spacing w:val="3"/>
          <w:szCs w:val="24"/>
        </w:rPr>
        <w:t>T</w:t>
      </w:r>
      <w:r w:rsidRPr="00FF3496">
        <w:rPr>
          <w:rFonts w:asciiTheme="minorHAnsi" w:hAnsiTheme="minorHAnsi" w:cstheme="minorHAnsi"/>
          <w:spacing w:val="-2"/>
          <w:szCs w:val="24"/>
        </w:rPr>
        <w:t>h</w:t>
      </w:r>
      <w:r w:rsidRPr="00FF3496">
        <w:rPr>
          <w:rFonts w:asciiTheme="minorHAnsi" w:hAnsiTheme="minorHAnsi" w:cstheme="minorHAnsi"/>
          <w:szCs w:val="24"/>
        </w:rPr>
        <w:t>e</w:t>
      </w:r>
      <w:r w:rsidRPr="00FF3496">
        <w:rPr>
          <w:rFonts w:asciiTheme="minorHAnsi" w:hAnsiTheme="minorHAnsi" w:cstheme="minorHAnsi"/>
          <w:spacing w:val="-5"/>
          <w:szCs w:val="24"/>
        </w:rPr>
        <w:t xml:space="preserve"> </w:t>
      </w:r>
      <w:r w:rsidRPr="00FF3496">
        <w:rPr>
          <w:rFonts w:asciiTheme="minorHAnsi" w:hAnsiTheme="minorHAnsi" w:cstheme="minorHAnsi"/>
          <w:spacing w:val="-1"/>
          <w:szCs w:val="24"/>
        </w:rPr>
        <w:t>s</w:t>
      </w:r>
      <w:r w:rsidRPr="00FF3496">
        <w:rPr>
          <w:rFonts w:asciiTheme="minorHAnsi" w:hAnsiTheme="minorHAnsi" w:cstheme="minorHAnsi"/>
          <w:szCs w:val="24"/>
        </w:rPr>
        <w:t>t</w:t>
      </w:r>
      <w:r w:rsidRPr="00FF3496">
        <w:rPr>
          <w:rFonts w:asciiTheme="minorHAnsi" w:hAnsiTheme="minorHAnsi" w:cstheme="minorHAnsi"/>
          <w:spacing w:val="-2"/>
          <w:szCs w:val="24"/>
        </w:rPr>
        <w:t>u</w:t>
      </w:r>
      <w:r w:rsidRPr="00FF3496">
        <w:rPr>
          <w:rFonts w:asciiTheme="minorHAnsi" w:hAnsiTheme="minorHAnsi" w:cstheme="minorHAnsi"/>
          <w:spacing w:val="1"/>
          <w:szCs w:val="24"/>
        </w:rPr>
        <w:t>d</w:t>
      </w:r>
      <w:r w:rsidRPr="00FF3496">
        <w:rPr>
          <w:rFonts w:asciiTheme="minorHAnsi" w:hAnsiTheme="minorHAnsi" w:cstheme="minorHAnsi"/>
          <w:szCs w:val="24"/>
        </w:rPr>
        <w:t>e</w:t>
      </w:r>
      <w:r w:rsidRPr="00FF3496">
        <w:rPr>
          <w:rFonts w:asciiTheme="minorHAnsi" w:hAnsiTheme="minorHAnsi" w:cstheme="minorHAnsi"/>
          <w:spacing w:val="-1"/>
          <w:szCs w:val="24"/>
        </w:rPr>
        <w:t>n</w:t>
      </w:r>
      <w:r w:rsidRPr="00FF3496">
        <w:rPr>
          <w:rFonts w:asciiTheme="minorHAnsi" w:hAnsiTheme="minorHAnsi" w:cstheme="minorHAnsi"/>
          <w:szCs w:val="24"/>
        </w:rPr>
        <w:t>t</w:t>
      </w:r>
      <w:r w:rsidRPr="00FF3496">
        <w:rPr>
          <w:rFonts w:asciiTheme="minorHAnsi" w:hAnsiTheme="minorHAnsi" w:cstheme="minorHAnsi"/>
          <w:w w:val="99"/>
          <w:szCs w:val="24"/>
        </w:rPr>
        <w:t xml:space="preserve"> </w:t>
      </w:r>
      <w:r w:rsidRPr="00FF3496">
        <w:rPr>
          <w:rFonts w:asciiTheme="minorHAnsi" w:hAnsiTheme="minorHAnsi" w:cstheme="minorHAnsi"/>
          <w:spacing w:val="-1"/>
          <w:szCs w:val="24"/>
        </w:rPr>
        <w:t>s</w:t>
      </w:r>
      <w:r w:rsidRPr="00FF3496">
        <w:rPr>
          <w:rFonts w:asciiTheme="minorHAnsi" w:hAnsiTheme="minorHAnsi" w:cstheme="minorHAnsi"/>
          <w:spacing w:val="-2"/>
          <w:szCs w:val="24"/>
        </w:rPr>
        <w:t>h</w:t>
      </w:r>
      <w:r w:rsidRPr="00FF3496">
        <w:rPr>
          <w:rFonts w:asciiTheme="minorHAnsi" w:hAnsiTheme="minorHAnsi" w:cstheme="minorHAnsi"/>
          <w:spacing w:val="1"/>
          <w:szCs w:val="24"/>
        </w:rPr>
        <w:t>ou</w:t>
      </w:r>
      <w:r w:rsidRPr="00FF3496">
        <w:rPr>
          <w:rFonts w:asciiTheme="minorHAnsi" w:hAnsiTheme="minorHAnsi" w:cstheme="minorHAnsi"/>
          <w:szCs w:val="24"/>
        </w:rPr>
        <w:t>ld</w:t>
      </w:r>
      <w:r w:rsidRPr="00FF3496">
        <w:rPr>
          <w:rFonts w:asciiTheme="minorHAnsi" w:hAnsiTheme="minorHAnsi" w:cstheme="minorHAnsi"/>
          <w:spacing w:val="-4"/>
          <w:szCs w:val="24"/>
        </w:rPr>
        <w:t xml:space="preserve"> </w:t>
      </w:r>
      <w:r w:rsidRPr="00FF3496">
        <w:rPr>
          <w:rFonts w:asciiTheme="minorHAnsi" w:hAnsiTheme="minorHAnsi" w:cstheme="minorHAnsi"/>
          <w:spacing w:val="-2"/>
          <w:szCs w:val="24"/>
        </w:rPr>
        <w:t>f</w:t>
      </w:r>
      <w:r w:rsidRPr="00FF3496">
        <w:rPr>
          <w:rFonts w:asciiTheme="minorHAnsi" w:hAnsiTheme="minorHAnsi" w:cstheme="minorHAnsi"/>
          <w:szCs w:val="24"/>
        </w:rPr>
        <w:t>ir</w:t>
      </w:r>
      <w:r w:rsidRPr="00FF3496">
        <w:rPr>
          <w:rFonts w:asciiTheme="minorHAnsi" w:hAnsiTheme="minorHAnsi" w:cstheme="minorHAnsi"/>
          <w:spacing w:val="-1"/>
          <w:szCs w:val="24"/>
        </w:rPr>
        <w:t>s</w:t>
      </w:r>
      <w:r w:rsidRPr="00FF3496">
        <w:rPr>
          <w:rFonts w:asciiTheme="minorHAnsi" w:hAnsiTheme="minorHAnsi" w:cstheme="minorHAnsi"/>
          <w:szCs w:val="24"/>
        </w:rPr>
        <w:t>t</w:t>
      </w:r>
      <w:r w:rsidRPr="00FF3496">
        <w:rPr>
          <w:rFonts w:asciiTheme="minorHAnsi" w:hAnsiTheme="minorHAnsi" w:cstheme="minorHAnsi"/>
          <w:spacing w:val="-5"/>
          <w:szCs w:val="24"/>
        </w:rPr>
        <w:t xml:space="preserve"> </w:t>
      </w:r>
      <w:r w:rsidRPr="00FF3496">
        <w:rPr>
          <w:rFonts w:asciiTheme="minorHAnsi" w:hAnsiTheme="minorHAnsi" w:cstheme="minorHAnsi"/>
          <w:spacing w:val="1"/>
          <w:szCs w:val="24"/>
        </w:rPr>
        <w:t>d</w:t>
      </w:r>
      <w:r w:rsidRPr="00FF3496">
        <w:rPr>
          <w:rFonts w:asciiTheme="minorHAnsi" w:hAnsiTheme="minorHAnsi" w:cstheme="minorHAnsi"/>
          <w:szCs w:val="24"/>
        </w:rPr>
        <w:t>i</w:t>
      </w:r>
      <w:r w:rsidRPr="00FF3496">
        <w:rPr>
          <w:rFonts w:asciiTheme="minorHAnsi" w:hAnsiTheme="minorHAnsi" w:cstheme="minorHAnsi"/>
          <w:spacing w:val="-1"/>
          <w:szCs w:val="24"/>
        </w:rPr>
        <w:t>s</w:t>
      </w:r>
      <w:r w:rsidRPr="00FF3496">
        <w:rPr>
          <w:rFonts w:asciiTheme="minorHAnsi" w:hAnsiTheme="minorHAnsi" w:cstheme="minorHAnsi"/>
          <w:spacing w:val="2"/>
          <w:szCs w:val="24"/>
        </w:rPr>
        <w:t>c</w:t>
      </w:r>
      <w:r w:rsidRPr="00FF3496">
        <w:rPr>
          <w:rFonts w:asciiTheme="minorHAnsi" w:hAnsiTheme="minorHAnsi" w:cstheme="minorHAnsi"/>
          <w:spacing w:val="1"/>
          <w:szCs w:val="24"/>
        </w:rPr>
        <w:t>u</w:t>
      </w:r>
      <w:r w:rsidRPr="00FF3496">
        <w:rPr>
          <w:rFonts w:asciiTheme="minorHAnsi" w:hAnsiTheme="minorHAnsi" w:cstheme="minorHAnsi"/>
          <w:spacing w:val="-1"/>
          <w:szCs w:val="24"/>
        </w:rPr>
        <w:t>s</w:t>
      </w:r>
      <w:r w:rsidRPr="00FF3496">
        <w:rPr>
          <w:rFonts w:asciiTheme="minorHAnsi" w:hAnsiTheme="minorHAnsi" w:cstheme="minorHAnsi"/>
          <w:szCs w:val="24"/>
        </w:rPr>
        <w:t>s</w:t>
      </w:r>
      <w:r w:rsidRPr="00FF3496">
        <w:rPr>
          <w:rFonts w:asciiTheme="minorHAnsi" w:hAnsiTheme="minorHAnsi" w:cstheme="minorHAnsi"/>
          <w:spacing w:val="-5"/>
          <w:szCs w:val="24"/>
        </w:rPr>
        <w:t xml:space="preserve"> </w:t>
      </w:r>
      <w:r w:rsidRPr="00FF3496">
        <w:rPr>
          <w:rFonts w:asciiTheme="minorHAnsi" w:hAnsiTheme="minorHAnsi" w:cstheme="minorHAnsi"/>
          <w:spacing w:val="2"/>
          <w:szCs w:val="24"/>
        </w:rPr>
        <w:t>t</w:t>
      </w:r>
      <w:r w:rsidRPr="00FF3496">
        <w:rPr>
          <w:rFonts w:asciiTheme="minorHAnsi" w:hAnsiTheme="minorHAnsi" w:cstheme="minorHAnsi"/>
          <w:spacing w:val="-2"/>
          <w:szCs w:val="24"/>
        </w:rPr>
        <w:t>h</w:t>
      </w:r>
      <w:r w:rsidRPr="00FF3496">
        <w:rPr>
          <w:rFonts w:asciiTheme="minorHAnsi" w:hAnsiTheme="minorHAnsi" w:cstheme="minorHAnsi"/>
          <w:szCs w:val="24"/>
        </w:rPr>
        <w:t>e</w:t>
      </w:r>
      <w:r w:rsidRPr="00FF3496">
        <w:rPr>
          <w:rFonts w:asciiTheme="minorHAnsi" w:hAnsiTheme="minorHAnsi" w:cstheme="minorHAnsi"/>
          <w:spacing w:val="-2"/>
          <w:szCs w:val="24"/>
        </w:rPr>
        <w:t xml:space="preserve"> </w:t>
      </w:r>
      <w:r w:rsidRPr="00FF3496">
        <w:rPr>
          <w:rFonts w:asciiTheme="minorHAnsi" w:hAnsiTheme="minorHAnsi" w:cstheme="minorHAnsi"/>
          <w:spacing w:val="-5"/>
          <w:szCs w:val="24"/>
        </w:rPr>
        <w:t>m</w:t>
      </w:r>
      <w:r w:rsidRPr="00FF3496">
        <w:rPr>
          <w:rFonts w:asciiTheme="minorHAnsi" w:hAnsiTheme="minorHAnsi" w:cstheme="minorHAnsi"/>
          <w:szCs w:val="24"/>
        </w:rPr>
        <w:t>a</w:t>
      </w:r>
      <w:r w:rsidRPr="00FF3496">
        <w:rPr>
          <w:rFonts w:asciiTheme="minorHAnsi" w:hAnsiTheme="minorHAnsi" w:cstheme="minorHAnsi"/>
          <w:spacing w:val="2"/>
          <w:szCs w:val="24"/>
        </w:rPr>
        <w:t>t</w:t>
      </w:r>
      <w:r w:rsidRPr="00FF3496">
        <w:rPr>
          <w:rFonts w:asciiTheme="minorHAnsi" w:hAnsiTheme="minorHAnsi" w:cstheme="minorHAnsi"/>
          <w:szCs w:val="24"/>
        </w:rPr>
        <w:t>ter</w:t>
      </w:r>
      <w:r w:rsidRPr="00FF3496">
        <w:rPr>
          <w:rFonts w:asciiTheme="minorHAnsi" w:hAnsiTheme="minorHAnsi" w:cstheme="minorHAnsi"/>
          <w:spacing w:val="-3"/>
          <w:szCs w:val="24"/>
        </w:rPr>
        <w:t xml:space="preserve"> w</w:t>
      </w:r>
      <w:r w:rsidRPr="00FF3496">
        <w:rPr>
          <w:rFonts w:asciiTheme="minorHAnsi" w:hAnsiTheme="minorHAnsi" w:cstheme="minorHAnsi"/>
          <w:szCs w:val="24"/>
        </w:rPr>
        <w:t>i</w:t>
      </w:r>
      <w:r w:rsidRPr="00FF3496">
        <w:rPr>
          <w:rFonts w:asciiTheme="minorHAnsi" w:hAnsiTheme="minorHAnsi" w:cstheme="minorHAnsi"/>
          <w:spacing w:val="1"/>
          <w:szCs w:val="24"/>
        </w:rPr>
        <w:t>t</w:t>
      </w:r>
      <w:r w:rsidRPr="00FF3496">
        <w:rPr>
          <w:rFonts w:asciiTheme="minorHAnsi" w:hAnsiTheme="minorHAnsi" w:cstheme="minorHAnsi"/>
          <w:szCs w:val="24"/>
        </w:rPr>
        <w:t>h</w:t>
      </w:r>
      <w:r w:rsidRPr="00FF3496">
        <w:rPr>
          <w:rFonts w:asciiTheme="minorHAnsi" w:hAnsiTheme="minorHAnsi" w:cstheme="minorHAnsi"/>
          <w:spacing w:val="-5"/>
          <w:szCs w:val="24"/>
        </w:rPr>
        <w:t xml:space="preserve"> </w:t>
      </w:r>
      <w:r w:rsidRPr="00FF3496">
        <w:rPr>
          <w:rFonts w:asciiTheme="minorHAnsi" w:hAnsiTheme="minorHAnsi" w:cstheme="minorHAnsi"/>
          <w:spacing w:val="2"/>
          <w:szCs w:val="24"/>
        </w:rPr>
        <w:t>t</w:t>
      </w:r>
      <w:r w:rsidRPr="00FF3496">
        <w:rPr>
          <w:rFonts w:asciiTheme="minorHAnsi" w:hAnsiTheme="minorHAnsi" w:cstheme="minorHAnsi"/>
          <w:spacing w:val="-2"/>
          <w:szCs w:val="24"/>
        </w:rPr>
        <w:t>h</w:t>
      </w:r>
      <w:r w:rsidRPr="00FF3496">
        <w:rPr>
          <w:rFonts w:asciiTheme="minorHAnsi" w:hAnsiTheme="minorHAnsi" w:cstheme="minorHAnsi"/>
          <w:szCs w:val="24"/>
        </w:rPr>
        <w:t>e</w:t>
      </w:r>
      <w:r w:rsidRPr="00FF3496">
        <w:rPr>
          <w:rFonts w:asciiTheme="minorHAnsi" w:hAnsiTheme="minorHAnsi" w:cstheme="minorHAnsi"/>
          <w:spacing w:val="-5"/>
          <w:szCs w:val="24"/>
        </w:rPr>
        <w:t xml:space="preserve"> </w:t>
      </w:r>
      <w:r w:rsidRPr="00FF3496">
        <w:rPr>
          <w:rFonts w:asciiTheme="minorHAnsi" w:hAnsiTheme="minorHAnsi" w:cstheme="minorHAnsi"/>
          <w:spacing w:val="1"/>
          <w:szCs w:val="24"/>
        </w:rPr>
        <w:t>p</w:t>
      </w:r>
      <w:r w:rsidRPr="00FF3496">
        <w:rPr>
          <w:rFonts w:asciiTheme="minorHAnsi" w:hAnsiTheme="minorHAnsi" w:cstheme="minorHAnsi"/>
          <w:szCs w:val="24"/>
        </w:rPr>
        <w:t>r</w:t>
      </w:r>
      <w:r w:rsidRPr="00FF3496">
        <w:rPr>
          <w:rFonts w:asciiTheme="minorHAnsi" w:hAnsiTheme="minorHAnsi" w:cstheme="minorHAnsi"/>
          <w:spacing w:val="1"/>
          <w:szCs w:val="24"/>
        </w:rPr>
        <w:t>o</w:t>
      </w:r>
      <w:r w:rsidRPr="00FF3496">
        <w:rPr>
          <w:rFonts w:asciiTheme="minorHAnsi" w:hAnsiTheme="minorHAnsi" w:cstheme="minorHAnsi"/>
          <w:spacing w:val="-2"/>
          <w:szCs w:val="24"/>
        </w:rPr>
        <w:t>f</w:t>
      </w:r>
      <w:r w:rsidRPr="00FF3496">
        <w:rPr>
          <w:rFonts w:asciiTheme="minorHAnsi" w:hAnsiTheme="minorHAnsi" w:cstheme="minorHAnsi"/>
          <w:szCs w:val="24"/>
        </w:rPr>
        <w:t>es</w:t>
      </w:r>
      <w:r w:rsidRPr="00FF3496">
        <w:rPr>
          <w:rFonts w:asciiTheme="minorHAnsi" w:hAnsiTheme="minorHAnsi" w:cstheme="minorHAnsi"/>
          <w:spacing w:val="-2"/>
          <w:szCs w:val="24"/>
        </w:rPr>
        <w:t>s</w:t>
      </w:r>
      <w:r w:rsidRPr="00FF3496">
        <w:rPr>
          <w:rFonts w:asciiTheme="minorHAnsi" w:hAnsiTheme="minorHAnsi" w:cstheme="minorHAnsi"/>
          <w:spacing w:val="1"/>
          <w:szCs w:val="24"/>
        </w:rPr>
        <w:t>o</w:t>
      </w:r>
      <w:r w:rsidRPr="00FF3496">
        <w:rPr>
          <w:rFonts w:asciiTheme="minorHAnsi" w:hAnsiTheme="minorHAnsi" w:cstheme="minorHAnsi"/>
          <w:szCs w:val="24"/>
        </w:rPr>
        <w:t>r, who determines if a grade change is warranted.</w:t>
      </w:r>
      <w:r w:rsidRPr="00FF3496">
        <w:rPr>
          <w:rFonts w:asciiTheme="minorHAnsi" w:hAnsiTheme="minorHAnsi" w:cstheme="minorHAnsi"/>
          <w:spacing w:val="-4"/>
          <w:szCs w:val="24"/>
        </w:rPr>
        <w:t xml:space="preserve"> </w:t>
      </w:r>
      <w:r w:rsidRPr="00FF3496">
        <w:rPr>
          <w:rFonts w:asciiTheme="minorHAnsi" w:hAnsiTheme="minorHAnsi" w:cstheme="minorHAnsi"/>
          <w:szCs w:val="24"/>
        </w:rPr>
        <w:t>If</w:t>
      </w:r>
      <w:r w:rsidRPr="00FF3496">
        <w:rPr>
          <w:rFonts w:asciiTheme="minorHAnsi" w:hAnsiTheme="minorHAnsi" w:cstheme="minorHAnsi"/>
          <w:spacing w:val="-6"/>
          <w:szCs w:val="24"/>
        </w:rPr>
        <w:t xml:space="preserve"> </w:t>
      </w:r>
      <w:r w:rsidRPr="00FF3496">
        <w:rPr>
          <w:rFonts w:asciiTheme="minorHAnsi" w:hAnsiTheme="minorHAnsi" w:cstheme="minorHAnsi"/>
          <w:spacing w:val="2"/>
          <w:szCs w:val="24"/>
        </w:rPr>
        <w:t>t</w:t>
      </w:r>
      <w:r w:rsidRPr="00FF3496">
        <w:rPr>
          <w:rFonts w:asciiTheme="minorHAnsi" w:hAnsiTheme="minorHAnsi" w:cstheme="minorHAnsi"/>
          <w:spacing w:val="-2"/>
          <w:szCs w:val="24"/>
        </w:rPr>
        <w:t>h</w:t>
      </w:r>
      <w:r w:rsidRPr="00FF3496">
        <w:rPr>
          <w:rFonts w:asciiTheme="minorHAnsi" w:hAnsiTheme="minorHAnsi" w:cstheme="minorHAnsi"/>
          <w:szCs w:val="24"/>
        </w:rPr>
        <w:t>e</w:t>
      </w:r>
      <w:r w:rsidRPr="00FF3496">
        <w:rPr>
          <w:rFonts w:asciiTheme="minorHAnsi" w:hAnsiTheme="minorHAnsi" w:cstheme="minorHAnsi"/>
          <w:w w:val="99"/>
          <w:szCs w:val="24"/>
        </w:rPr>
        <w:t xml:space="preserve"> </w:t>
      </w:r>
      <w:r w:rsidRPr="00FF3496">
        <w:rPr>
          <w:rFonts w:asciiTheme="minorHAnsi" w:hAnsiTheme="minorHAnsi" w:cstheme="minorHAnsi"/>
          <w:spacing w:val="-2"/>
          <w:szCs w:val="24"/>
        </w:rPr>
        <w:t>m</w:t>
      </w:r>
      <w:r w:rsidRPr="00FF3496">
        <w:rPr>
          <w:rFonts w:asciiTheme="minorHAnsi" w:hAnsiTheme="minorHAnsi" w:cstheme="minorHAnsi"/>
          <w:szCs w:val="24"/>
        </w:rPr>
        <w:t>atter</w:t>
      </w:r>
      <w:r w:rsidRPr="00FF3496">
        <w:rPr>
          <w:rFonts w:asciiTheme="minorHAnsi" w:hAnsiTheme="minorHAnsi" w:cstheme="minorHAnsi"/>
          <w:spacing w:val="-4"/>
          <w:szCs w:val="24"/>
        </w:rPr>
        <w:t xml:space="preserve"> </w:t>
      </w:r>
      <w:r w:rsidRPr="00FF3496">
        <w:rPr>
          <w:rFonts w:asciiTheme="minorHAnsi" w:hAnsiTheme="minorHAnsi" w:cstheme="minorHAnsi"/>
          <w:szCs w:val="24"/>
        </w:rPr>
        <w:t>is</w:t>
      </w:r>
      <w:r w:rsidRPr="00FF3496">
        <w:rPr>
          <w:rFonts w:asciiTheme="minorHAnsi" w:hAnsiTheme="minorHAnsi" w:cstheme="minorHAnsi"/>
          <w:spacing w:val="-3"/>
          <w:szCs w:val="24"/>
        </w:rPr>
        <w:t xml:space="preserve"> </w:t>
      </w:r>
      <w:r w:rsidRPr="00FF3496">
        <w:rPr>
          <w:rFonts w:asciiTheme="minorHAnsi" w:hAnsiTheme="minorHAnsi" w:cstheme="minorHAnsi"/>
          <w:spacing w:val="-2"/>
          <w:szCs w:val="24"/>
        </w:rPr>
        <w:t>n</w:t>
      </w:r>
      <w:r w:rsidRPr="00FF3496">
        <w:rPr>
          <w:rFonts w:asciiTheme="minorHAnsi" w:hAnsiTheme="minorHAnsi" w:cstheme="minorHAnsi"/>
          <w:spacing w:val="1"/>
          <w:szCs w:val="24"/>
        </w:rPr>
        <w:t>o</w:t>
      </w:r>
      <w:r w:rsidRPr="00FF3496">
        <w:rPr>
          <w:rFonts w:asciiTheme="minorHAnsi" w:hAnsiTheme="minorHAnsi" w:cstheme="minorHAnsi"/>
          <w:szCs w:val="24"/>
        </w:rPr>
        <w:t>t</w:t>
      </w:r>
      <w:r w:rsidRPr="00FF3496">
        <w:rPr>
          <w:rFonts w:asciiTheme="minorHAnsi" w:hAnsiTheme="minorHAnsi" w:cstheme="minorHAnsi"/>
          <w:spacing w:val="-5"/>
          <w:szCs w:val="24"/>
        </w:rPr>
        <w:t xml:space="preserve"> </w:t>
      </w:r>
      <w:r w:rsidRPr="00FF3496">
        <w:rPr>
          <w:rFonts w:asciiTheme="minorHAnsi" w:hAnsiTheme="minorHAnsi" w:cstheme="minorHAnsi"/>
          <w:spacing w:val="1"/>
          <w:szCs w:val="24"/>
        </w:rPr>
        <w:t>r</w:t>
      </w:r>
      <w:r w:rsidRPr="00FF3496">
        <w:rPr>
          <w:rFonts w:asciiTheme="minorHAnsi" w:hAnsiTheme="minorHAnsi" w:cstheme="minorHAnsi"/>
          <w:szCs w:val="24"/>
        </w:rPr>
        <w:t>esol</w:t>
      </w:r>
      <w:r w:rsidRPr="00FF3496">
        <w:rPr>
          <w:rFonts w:asciiTheme="minorHAnsi" w:hAnsiTheme="minorHAnsi" w:cstheme="minorHAnsi"/>
          <w:spacing w:val="-2"/>
          <w:szCs w:val="24"/>
        </w:rPr>
        <w:t>v</w:t>
      </w:r>
      <w:r w:rsidRPr="00FF3496">
        <w:rPr>
          <w:rFonts w:asciiTheme="minorHAnsi" w:hAnsiTheme="minorHAnsi" w:cstheme="minorHAnsi"/>
          <w:szCs w:val="24"/>
        </w:rPr>
        <w:t>e</w:t>
      </w:r>
      <w:r w:rsidRPr="00FF3496">
        <w:rPr>
          <w:rFonts w:asciiTheme="minorHAnsi" w:hAnsiTheme="minorHAnsi" w:cstheme="minorHAnsi"/>
          <w:spacing w:val="1"/>
          <w:szCs w:val="24"/>
        </w:rPr>
        <w:t>d</w:t>
      </w:r>
      <w:r w:rsidRPr="00FF3496">
        <w:rPr>
          <w:rFonts w:asciiTheme="minorHAnsi" w:hAnsiTheme="minorHAnsi" w:cstheme="minorHAnsi"/>
          <w:szCs w:val="24"/>
        </w:rPr>
        <w:t>,</w:t>
      </w:r>
      <w:r w:rsidRPr="00FF3496">
        <w:rPr>
          <w:rFonts w:asciiTheme="minorHAnsi" w:hAnsiTheme="minorHAnsi" w:cstheme="minorHAnsi"/>
          <w:spacing w:val="-4"/>
          <w:szCs w:val="24"/>
        </w:rPr>
        <w:t xml:space="preserve"> </w:t>
      </w:r>
      <w:r w:rsidRPr="00FF3496">
        <w:rPr>
          <w:rFonts w:asciiTheme="minorHAnsi" w:hAnsiTheme="minorHAnsi" w:cstheme="minorHAnsi"/>
          <w:szCs w:val="24"/>
        </w:rPr>
        <w:t>t</w:t>
      </w:r>
      <w:r w:rsidRPr="00FF3496">
        <w:rPr>
          <w:rFonts w:asciiTheme="minorHAnsi" w:hAnsiTheme="minorHAnsi" w:cstheme="minorHAnsi"/>
          <w:spacing w:val="-2"/>
          <w:szCs w:val="24"/>
        </w:rPr>
        <w:t>h</w:t>
      </w:r>
      <w:r w:rsidRPr="00FF3496">
        <w:rPr>
          <w:rFonts w:asciiTheme="minorHAnsi" w:hAnsiTheme="minorHAnsi" w:cstheme="minorHAnsi"/>
          <w:szCs w:val="24"/>
        </w:rPr>
        <w:t>e</w:t>
      </w:r>
      <w:r w:rsidRPr="00FF3496">
        <w:rPr>
          <w:rFonts w:asciiTheme="minorHAnsi" w:hAnsiTheme="minorHAnsi" w:cstheme="minorHAnsi"/>
          <w:spacing w:val="-1"/>
          <w:szCs w:val="24"/>
        </w:rPr>
        <w:t xml:space="preserve"> s</w:t>
      </w:r>
      <w:r w:rsidRPr="00FF3496">
        <w:rPr>
          <w:rFonts w:asciiTheme="minorHAnsi" w:hAnsiTheme="minorHAnsi" w:cstheme="minorHAnsi"/>
          <w:szCs w:val="24"/>
        </w:rPr>
        <w:t>t</w:t>
      </w:r>
      <w:r w:rsidRPr="00FF3496">
        <w:rPr>
          <w:rFonts w:asciiTheme="minorHAnsi" w:hAnsiTheme="minorHAnsi" w:cstheme="minorHAnsi"/>
          <w:spacing w:val="-2"/>
          <w:szCs w:val="24"/>
        </w:rPr>
        <w:t>u</w:t>
      </w:r>
      <w:r w:rsidRPr="00FF3496">
        <w:rPr>
          <w:rFonts w:asciiTheme="minorHAnsi" w:hAnsiTheme="minorHAnsi" w:cstheme="minorHAnsi"/>
          <w:spacing w:val="3"/>
          <w:szCs w:val="24"/>
        </w:rPr>
        <w:t>d</w:t>
      </w:r>
      <w:r w:rsidRPr="00FF3496">
        <w:rPr>
          <w:rFonts w:asciiTheme="minorHAnsi" w:hAnsiTheme="minorHAnsi" w:cstheme="minorHAnsi"/>
          <w:szCs w:val="24"/>
        </w:rPr>
        <w:t>e</w:t>
      </w:r>
      <w:r w:rsidRPr="00FF3496">
        <w:rPr>
          <w:rFonts w:asciiTheme="minorHAnsi" w:hAnsiTheme="minorHAnsi" w:cstheme="minorHAnsi"/>
          <w:spacing w:val="-1"/>
          <w:szCs w:val="24"/>
        </w:rPr>
        <w:t>n</w:t>
      </w:r>
      <w:r w:rsidRPr="00FF3496">
        <w:rPr>
          <w:rFonts w:asciiTheme="minorHAnsi" w:hAnsiTheme="minorHAnsi" w:cstheme="minorHAnsi"/>
          <w:szCs w:val="24"/>
        </w:rPr>
        <w:t>t</w:t>
      </w:r>
      <w:r w:rsidRPr="00FF3496">
        <w:rPr>
          <w:rFonts w:asciiTheme="minorHAnsi" w:hAnsiTheme="minorHAnsi" w:cstheme="minorHAnsi"/>
          <w:spacing w:val="-2"/>
          <w:szCs w:val="24"/>
        </w:rPr>
        <w:t xml:space="preserve"> </w:t>
      </w:r>
      <w:r w:rsidRPr="00FF3496">
        <w:rPr>
          <w:rFonts w:asciiTheme="minorHAnsi" w:hAnsiTheme="minorHAnsi" w:cstheme="minorHAnsi"/>
          <w:spacing w:val="-5"/>
          <w:szCs w:val="24"/>
        </w:rPr>
        <w:t>m</w:t>
      </w:r>
      <w:r w:rsidRPr="00FF3496">
        <w:rPr>
          <w:rFonts w:asciiTheme="minorHAnsi" w:hAnsiTheme="minorHAnsi" w:cstheme="minorHAnsi"/>
          <w:spacing w:val="2"/>
          <w:szCs w:val="24"/>
        </w:rPr>
        <w:t>a</w:t>
      </w:r>
      <w:r w:rsidRPr="00FF3496">
        <w:rPr>
          <w:rFonts w:asciiTheme="minorHAnsi" w:hAnsiTheme="minorHAnsi" w:cstheme="minorHAnsi"/>
          <w:szCs w:val="24"/>
        </w:rPr>
        <w:t>y</w:t>
      </w:r>
      <w:r w:rsidRPr="00FF3496">
        <w:rPr>
          <w:rFonts w:asciiTheme="minorHAnsi" w:hAnsiTheme="minorHAnsi" w:cstheme="minorHAnsi"/>
          <w:spacing w:val="-3"/>
          <w:szCs w:val="24"/>
        </w:rPr>
        <w:t xml:space="preserve"> </w:t>
      </w:r>
      <w:r w:rsidRPr="00FF3496">
        <w:rPr>
          <w:rFonts w:asciiTheme="minorHAnsi" w:hAnsiTheme="minorHAnsi" w:cstheme="minorHAnsi"/>
          <w:spacing w:val="-2"/>
          <w:szCs w:val="24"/>
        </w:rPr>
        <w:t>f</w:t>
      </w:r>
      <w:r w:rsidRPr="00FF3496">
        <w:rPr>
          <w:rFonts w:asciiTheme="minorHAnsi" w:hAnsiTheme="minorHAnsi" w:cstheme="minorHAnsi"/>
          <w:szCs w:val="24"/>
        </w:rPr>
        <w:t>ile</w:t>
      </w:r>
      <w:r w:rsidRPr="00FF3496">
        <w:rPr>
          <w:rFonts w:asciiTheme="minorHAnsi" w:hAnsiTheme="minorHAnsi" w:cstheme="minorHAnsi"/>
          <w:spacing w:val="-5"/>
          <w:szCs w:val="24"/>
        </w:rPr>
        <w:t xml:space="preserve"> </w:t>
      </w:r>
      <w:r w:rsidRPr="00FF3496">
        <w:rPr>
          <w:rFonts w:asciiTheme="minorHAnsi" w:hAnsiTheme="minorHAnsi" w:cstheme="minorHAnsi"/>
          <w:szCs w:val="24"/>
        </w:rPr>
        <w:t>a</w:t>
      </w:r>
      <w:r w:rsidRPr="00FF3496">
        <w:rPr>
          <w:rFonts w:asciiTheme="minorHAnsi" w:hAnsiTheme="minorHAnsi" w:cstheme="minorHAnsi"/>
          <w:spacing w:val="-4"/>
          <w:szCs w:val="24"/>
        </w:rPr>
        <w:t xml:space="preserve"> grade appeal with their School Dean or department head.  The grade appeal period commences upon publication of semester final grades and concludes on the designated date at the beginning of the following semester. The dates are published in the academic calendar, and the full policy can be found in the </w:t>
      </w:r>
      <w:hyperlink r:id="rId21" w:anchor="text" w:history="1">
        <w:r w:rsidRPr="00FF3496">
          <w:rPr>
            <w:rStyle w:val="Hyperlink"/>
            <w:rFonts w:asciiTheme="minorHAnsi" w:hAnsiTheme="minorHAnsi" w:cstheme="minorHAnsi"/>
            <w:spacing w:val="-4"/>
            <w:szCs w:val="24"/>
          </w:rPr>
          <w:t xml:space="preserve">College </w:t>
        </w:r>
        <w:r w:rsidR="00ED59F9" w:rsidRPr="00FF3496">
          <w:rPr>
            <w:rStyle w:val="Hyperlink"/>
            <w:rFonts w:asciiTheme="minorHAnsi" w:hAnsiTheme="minorHAnsi" w:cstheme="minorHAnsi"/>
            <w:spacing w:val="-4"/>
            <w:szCs w:val="24"/>
          </w:rPr>
          <w:t>C</w:t>
        </w:r>
        <w:r w:rsidRPr="00FF3496">
          <w:rPr>
            <w:rStyle w:val="Hyperlink"/>
            <w:rFonts w:asciiTheme="minorHAnsi" w:hAnsiTheme="minorHAnsi" w:cstheme="minorHAnsi"/>
            <w:spacing w:val="-4"/>
            <w:szCs w:val="24"/>
          </w:rPr>
          <w:t>atalog</w:t>
        </w:r>
      </w:hyperlink>
      <w:r w:rsidRPr="00FF3496">
        <w:rPr>
          <w:rFonts w:asciiTheme="minorHAnsi" w:hAnsiTheme="minorHAnsi" w:cstheme="minorHAnsi"/>
          <w:spacing w:val="-4"/>
          <w:szCs w:val="24"/>
        </w:rPr>
        <w:t xml:space="preserve"> on the Colleg</w:t>
      </w:r>
      <w:r w:rsidR="00AE1F23" w:rsidRPr="00FF3496">
        <w:rPr>
          <w:rFonts w:asciiTheme="minorHAnsi" w:hAnsiTheme="minorHAnsi" w:cstheme="minorHAnsi"/>
          <w:spacing w:val="-4"/>
          <w:szCs w:val="24"/>
        </w:rPr>
        <w:t>e’s website</w:t>
      </w:r>
      <w:r w:rsidR="00AC4D35" w:rsidRPr="00FF3496">
        <w:rPr>
          <w:rFonts w:asciiTheme="minorHAnsi" w:hAnsiTheme="minorHAnsi" w:cstheme="minorHAnsi"/>
          <w:spacing w:val="-4"/>
          <w:szCs w:val="24"/>
        </w:rPr>
        <w:t>.</w:t>
      </w:r>
    </w:p>
    <w:p w14:paraId="40F2B255" w14:textId="77777777" w:rsidR="00FA5FA7" w:rsidRPr="00FF3496" w:rsidRDefault="00FA5FA7" w:rsidP="00FA5FA7">
      <w:pPr>
        <w:pStyle w:val="paragraph"/>
        <w:spacing w:before="0" w:beforeAutospacing="0" w:after="0" w:afterAutospacing="0"/>
        <w:textAlignment w:val="baseline"/>
        <w:rPr>
          <w:rStyle w:val="normaltextrun"/>
          <w:rFonts w:asciiTheme="minorHAnsi" w:eastAsiaTheme="majorEastAsia" w:hAnsiTheme="minorHAnsi" w:cstheme="minorHAnsi"/>
          <w:b/>
          <w:bCs/>
          <w:u w:val="single"/>
        </w:rPr>
      </w:pPr>
    </w:p>
    <w:p w14:paraId="1736A9AD" w14:textId="77777777" w:rsidR="006055E2" w:rsidRPr="00FF3496" w:rsidRDefault="006055E2" w:rsidP="006055E2">
      <w:pPr>
        <w:rPr>
          <w:rFonts w:asciiTheme="minorHAnsi" w:hAnsiTheme="minorHAnsi" w:cstheme="minorHAnsi"/>
          <w:b/>
          <w:szCs w:val="24"/>
        </w:rPr>
      </w:pPr>
      <w:r w:rsidRPr="00FF3496">
        <w:rPr>
          <w:rFonts w:asciiTheme="minorHAnsi" w:hAnsiTheme="minorHAnsi" w:cstheme="minorHAnsi"/>
          <w:b/>
          <w:szCs w:val="24"/>
        </w:rPr>
        <w:t>Statement on Academic Rigor</w:t>
      </w:r>
    </w:p>
    <w:p w14:paraId="27181728" w14:textId="77777777" w:rsidR="006055E2" w:rsidRPr="00FF3496" w:rsidRDefault="006055E2" w:rsidP="00C142E6">
      <w:pPr>
        <w:jc w:val="both"/>
        <w:rPr>
          <w:rFonts w:asciiTheme="minorHAnsi" w:hAnsiTheme="minorHAnsi" w:cstheme="minorHAnsi"/>
          <w:szCs w:val="24"/>
        </w:rPr>
      </w:pPr>
      <w:r w:rsidRPr="00FF3496">
        <w:rPr>
          <w:rFonts w:asciiTheme="minorHAnsi" w:hAnsiTheme="minorHAnsi" w:cstheme="minorHAnsi"/>
          <w:szCs w:val="24"/>
        </w:rPr>
        <w:t>A rigorous education is characterized by faculty, curricula, and meaningful learning experiences that challenge students to engage in higher-order thinking and to apply concepts and skills across multiple contexts. Students emerge from such an experience with the ability to write</w:t>
      </w:r>
      <w:r w:rsidRPr="00FF3496">
        <w:rPr>
          <w:rFonts w:asciiTheme="minorHAnsi" w:hAnsiTheme="minorHAnsi" w:cstheme="minorHAnsi"/>
          <w:b/>
          <w:i/>
          <w:szCs w:val="24"/>
        </w:rPr>
        <w:t xml:space="preserve"> </w:t>
      </w:r>
      <w:r w:rsidRPr="00FF3496">
        <w:rPr>
          <w:rFonts w:asciiTheme="minorHAnsi" w:hAnsiTheme="minorHAnsi" w:cstheme="minorHAnsi"/>
          <w:szCs w:val="24"/>
        </w:rPr>
        <w:t>proficiently, communicate effectively, and work collaboratively and creatively toward solutions and innovations. Monroe College affirms its commitment to the personal growth of its students by providing a learning environment built on high academic standards that has the appropriate level of intellectual challenge and academic support.</w:t>
      </w:r>
    </w:p>
    <w:p w14:paraId="6A3B8BF3" w14:textId="77777777" w:rsidR="006055E2" w:rsidRPr="00FF3496" w:rsidRDefault="006055E2" w:rsidP="006055E2">
      <w:pPr>
        <w:rPr>
          <w:rFonts w:asciiTheme="minorHAnsi" w:hAnsiTheme="minorHAnsi" w:cstheme="minorHAnsi"/>
          <w:b/>
          <w:i/>
          <w:szCs w:val="24"/>
        </w:rPr>
      </w:pPr>
    </w:p>
    <w:p w14:paraId="623D340B" w14:textId="28DABAC3" w:rsidR="006055E2" w:rsidRPr="00FF3496" w:rsidRDefault="006055E2" w:rsidP="006055E2">
      <w:pPr>
        <w:rPr>
          <w:rFonts w:asciiTheme="minorHAnsi" w:hAnsiTheme="minorHAnsi" w:cstheme="minorHAnsi"/>
          <w:b/>
          <w:i/>
          <w:szCs w:val="24"/>
        </w:rPr>
      </w:pPr>
      <w:r w:rsidRPr="00FF3496">
        <w:rPr>
          <w:rFonts w:asciiTheme="minorHAnsi" w:hAnsiTheme="minorHAnsi" w:cstheme="minorHAnsi"/>
          <w:b/>
          <w:i/>
          <w:szCs w:val="24"/>
        </w:rPr>
        <w:t>Faculty Statement on Academic Rigor</w:t>
      </w:r>
    </w:p>
    <w:p w14:paraId="61027405" w14:textId="51F2FB4D" w:rsidR="006055E2" w:rsidRPr="00FF3496" w:rsidRDefault="006055E2" w:rsidP="00C142E6">
      <w:pPr>
        <w:jc w:val="both"/>
        <w:rPr>
          <w:rFonts w:asciiTheme="minorHAnsi" w:hAnsiTheme="minorHAnsi" w:cstheme="minorHAnsi"/>
          <w:szCs w:val="24"/>
        </w:rPr>
      </w:pPr>
      <w:r w:rsidRPr="00FF3496">
        <w:rPr>
          <w:rFonts w:asciiTheme="minorHAnsi" w:hAnsiTheme="minorHAnsi" w:cstheme="minorHAnsi"/>
          <w:szCs w:val="24"/>
        </w:rPr>
        <w:t xml:space="preserve">Monroe College faculty and administration embrace a culture of caring and strive to provide students </w:t>
      </w:r>
      <w:r w:rsidR="006E6624">
        <w:rPr>
          <w:rFonts w:asciiTheme="minorHAnsi" w:hAnsiTheme="minorHAnsi" w:cstheme="minorHAnsi"/>
          <w:szCs w:val="24"/>
        </w:rPr>
        <w:t xml:space="preserve">with </w:t>
      </w:r>
      <w:r w:rsidRPr="00FF3496">
        <w:rPr>
          <w:rFonts w:asciiTheme="minorHAnsi" w:hAnsiTheme="minorHAnsi" w:cstheme="minorHAnsi"/>
          <w:szCs w:val="24"/>
        </w:rPr>
        <w:t xml:space="preserve">a clear understanding of standards and expectations while offering students appropriate academic support to ensure that students fulfill their learning potential. Faculty are committed to creating a teaching environment that engages and challenges students to learn progressively towards higher levels of achievement. </w:t>
      </w:r>
    </w:p>
    <w:p w14:paraId="644ACF92" w14:textId="77777777" w:rsidR="006055E2" w:rsidRPr="00FF3496" w:rsidRDefault="006055E2" w:rsidP="006055E2">
      <w:pPr>
        <w:rPr>
          <w:rFonts w:asciiTheme="minorHAnsi" w:hAnsiTheme="minorHAnsi" w:cstheme="minorHAnsi"/>
          <w:b/>
          <w:i/>
          <w:szCs w:val="24"/>
        </w:rPr>
      </w:pPr>
    </w:p>
    <w:p w14:paraId="38ABDAFE" w14:textId="77777777" w:rsidR="0007685A" w:rsidRPr="00FF3496" w:rsidRDefault="0007685A" w:rsidP="006055E2">
      <w:pPr>
        <w:rPr>
          <w:rFonts w:asciiTheme="minorHAnsi" w:hAnsiTheme="minorHAnsi" w:cstheme="minorHAnsi"/>
          <w:b/>
          <w:i/>
          <w:szCs w:val="24"/>
        </w:rPr>
      </w:pPr>
    </w:p>
    <w:p w14:paraId="11460989" w14:textId="77777777" w:rsidR="0007685A" w:rsidRPr="00FF3496" w:rsidRDefault="0007685A" w:rsidP="006055E2">
      <w:pPr>
        <w:rPr>
          <w:rFonts w:asciiTheme="minorHAnsi" w:hAnsiTheme="minorHAnsi" w:cstheme="minorHAnsi"/>
          <w:b/>
          <w:i/>
          <w:szCs w:val="24"/>
        </w:rPr>
      </w:pPr>
    </w:p>
    <w:p w14:paraId="3CE3438E" w14:textId="77777777" w:rsidR="008027A1" w:rsidRDefault="008027A1" w:rsidP="006055E2">
      <w:pPr>
        <w:rPr>
          <w:rFonts w:asciiTheme="minorHAnsi" w:hAnsiTheme="minorHAnsi" w:cstheme="minorHAnsi"/>
          <w:b/>
          <w:i/>
          <w:szCs w:val="24"/>
        </w:rPr>
      </w:pPr>
    </w:p>
    <w:p w14:paraId="3629BE7B" w14:textId="3FFF36BA" w:rsidR="006055E2" w:rsidRPr="00FF3496" w:rsidRDefault="006055E2" w:rsidP="006055E2">
      <w:pPr>
        <w:rPr>
          <w:rFonts w:asciiTheme="minorHAnsi" w:hAnsiTheme="minorHAnsi" w:cstheme="minorHAnsi"/>
          <w:b/>
          <w:i/>
          <w:szCs w:val="24"/>
        </w:rPr>
      </w:pPr>
      <w:r w:rsidRPr="00FF3496">
        <w:rPr>
          <w:rFonts w:asciiTheme="minorHAnsi" w:hAnsiTheme="minorHAnsi" w:cstheme="minorHAnsi"/>
          <w:b/>
          <w:i/>
          <w:szCs w:val="24"/>
        </w:rPr>
        <w:lastRenderedPageBreak/>
        <w:t>Student Statement on Academic Rigor</w:t>
      </w:r>
    </w:p>
    <w:p w14:paraId="7A7D4647" w14:textId="77777777" w:rsidR="006055E2" w:rsidRPr="00FF3496" w:rsidRDefault="006055E2" w:rsidP="00C142E6">
      <w:pPr>
        <w:jc w:val="both"/>
        <w:rPr>
          <w:rFonts w:asciiTheme="minorHAnsi" w:hAnsiTheme="minorHAnsi" w:cstheme="minorHAnsi"/>
          <w:color w:val="FFFF00"/>
          <w:szCs w:val="24"/>
        </w:rPr>
      </w:pPr>
      <w:r w:rsidRPr="00FF3496">
        <w:rPr>
          <w:rFonts w:asciiTheme="minorHAnsi" w:hAnsiTheme="minorHAnsi" w:cstheme="minorHAnsi"/>
          <w:szCs w:val="24"/>
        </w:rPr>
        <w:t>Monroe College students take responsibility for their academic journey and ownership of their education by challenging themselves to learn, grow, and think critically. As students progress in their programs, they should apply knowledge and skills learned to higher-level courses, experiential learning opportunities, and ultimately to a career in their field</w:t>
      </w:r>
      <w:r w:rsidRPr="00FF3496">
        <w:rPr>
          <w:rFonts w:asciiTheme="minorHAnsi" w:hAnsiTheme="minorHAnsi" w:cstheme="minorHAnsi"/>
          <w:color w:val="FFFF00"/>
          <w:szCs w:val="24"/>
        </w:rPr>
        <w:t xml:space="preserve">.  </w:t>
      </w:r>
    </w:p>
    <w:p w14:paraId="4F7D5BC6" w14:textId="77777777" w:rsidR="006055E2" w:rsidRPr="00FF3496" w:rsidRDefault="006055E2" w:rsidP="00FA5FA7">
      <w:pPr>
        <w:pStyle w:val="paragraph"/>
        <w:spacing w:before="0" w:beforeAutospacing="0" w:after="0" w:afterAutospacing="0"/>
        <w:textAlignment w:val="baseline"/>
        <w:rPr>
          <w:rStyle w:val="normaltextrun"/>
          <w:rFonts w:asciiTheme="minorHAnsi" w:eastAsiaTheme="majorEastAsia" w:hAnsiTheme="minorHAnsi" w:cstheme="minorHAnsi"/>
          <w:b/>
          <w:bCs/>
        </w:rPr>
      </w:pPr>
    </w:p>
    <w:p w14:paraId="15A42C38" w14:textId="564125E0" w:rsidR="00FC76B0" w:rsidRPr="00FF3496" w:rsidRDefault="00FA5FA7" w:rsidP="00FA5FA7">
      <w:pPr>
        <w:pStyle w:val="paragraph"/>
        <w:spacing w:before="0" w:beforeAutospacing="0" w:after="0" w:afterAutospacing="0"/>
        <w:textAlignment w:val="baseline"/>
        <w:rPr>
          <w:rFonts w:asciiTheme="minorHAnsi" w:eastAsia="Times" w:hAnsiTheme="minorHAnsi" w:cstheme="minorHAnsi"/>
        </w:rPr>
      </w:pPr>
      <w:r w:rsidRPr="00FF3496">
        <w:rPr>
          <w:rStyle w:val="normaltextrun"/>
          <w:rFonts w:asciiTheme="minorHAnsi" w:eastAsiaTheme="majorEastAsia" w:hAnsiTheme="minorHAnsi" w:cstheme="minorHAnsi"/>
          <w:b/>
          <w:bCs/>
        </w:rPr>
        <w:t>Code of Academic and Scholarly Integrity </w:t>
      </w:r>
      <w:r w:rsidRPr="00FF3496">
        <w:rPr>
          <w:rStyle w:val="eop"/>
          <w:rFonts w:asciiTheme="minorHAnsi" w:eastAsia="Times" w:hAnsiTheme="minorHAnsi" w:cstheme="minorHAnsi"/>
        </w:rPr>
        <w:t> </w:t>
      </w:r>
    </w:p>
    <w:p w14:paraId="149078FD" w14:textId="77777777" w:rsidR="00FA5FA7" w:rsidRPr="00FF3496" w:rsidRDefault="00FA5FA7" w:rsidP="00FC76B0">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heme="majorEastAsia" w:hAnsiTheme="minorHAnsi" w:cstheme="minorHAnsi"/>
        </w:rPr>
        <w:t>Monroe College is an academic community. Its fundamental purpose is the pursuit of knowledge in preparation for a career and for life. Essential to the success of this educational mission is a commitment to the principles of academic integrity. Every member of the college community (whether Onsite, Virtual, or Online) is responsible for upholding the highest standards of honesty at all times. The use of integrity software (such as plagiarism checkers, lockdown programs, etc.) helps to ensure this adherence. With this in mind, students should be aware that all papers will be scanned and tests monitored, and they may be required to download applicable software. As members of the college community, all students are responsible for adhering to the principles and spirit of the following Code of Academic and Scholarly Integrity. </w:t>
      </w:r>
      <w:r w:rsidRPr="00FF3496">
        <w:rPr>
          <w:rStyle w:val="eop"/>
          <w:rFonts w:asciiTheme="minorHAnsi" w:eastAsia="Times" w:hAnsiTheme="minorHAnsi" w:cstheme="minorHAnsi"/>
        </w:rPr>
        <w:t> </w:t>
      </w:r>
    </w:p>
    <w:p w14:paraId="057E329E" w14:textId="77777777" w:rsidR="00FA5FA7" w:rsidRPr="00FF3496" w:rsidRDefault="00FA5FA7" w:rsidP="00FA5FA7">
      <w:pPr>
        <w:pStyle w:val="paragraph"/>
        <w:spacing w:before="0" w:beforeAutospacing="0" w:after="0" w:afterAutospacing="0"/>
        <w:textAlignment w:val="baseline"/>
        <w:rPr>
          <w:rFonts w:asciiTheme="minorHAnsi" w:hAnsiTheme="minorHAnsi" w:cstheme="minorHAnsi"/>
        </w:rPr>
      </w:pPr>
      <w:r w:rsidRPr="00FF3496">
        <w:rPr>
          <w:rStyle w:val="eop"/>
          <w:rFonts w:asciiTheme="minorHAnsi" w:eastAsia="Times" w:hAnsiTheme="minorHAnsi" w:cstheme="minorHAnsi"/>
        </w:rPr>
        <w:t> </w:t>
      </w:r>
    </w:p>
    <w:p w14:paraId="0EED25AF" w14:textId="58BFB36C" w:rsidR="00FC76B0" w:rsidRPr="00FF3496" w:rsidRDefault="00FA5FA7" w:rsidP="00FC76B0">
      <w:pPr>
        <w:pStyle w:val="paragraph"/>
        <w:spacing w:before="0" w:beforeAutospacing="0" w:after="0" w:afterAutospacing="0"/>
        <w:jc w:val="both"/>
        <w:textAlignment w:val="baseline"/>
        <w:rPr>
          <w:rStyle w:val="normaltextrun"/>
          <w:rFonts w:asciiTheme="minorHAnsi" w:eastAsiaTheme="majorEastAsia" w:hAnsiTheme="minorHAnsi" w:cstheme="minorHAnsi"/>
        </w:rPr>
      </w:pPr>
      <w:r w:rsidRPr="00FF3496">
        <w:rPr>
          <w:rStyle w:val="normaltextrun"/>
          <w:rFonts w:asciiTheme="minorHAnsi" w:eastAsiaTheme="majorEastAsia" w:hAnsiTheme="minorHAnsi" w:cstheme="minorHAnsi"/>
        </w:rPr>
        <w:t>Activities that have the effect or intention of interfering with education, pursuit of knowledge, or fair evaluation of a student’s performance are prohibited. Examples of such activities</w:t>
      </w:r>
      <w:r w:rsidR="00FC76B0" w:rsidRPr="00FF3496">
        <w:rPr>
          <w:rStyle w:val="normaltextrun"/>
          <w:rFonts w:asciiTheme="minorHAnsi" w:eastAsiaTheme="majorEastAsia" w:hAnsiTheme="minorHAnsi" w:cstheme="minorHAnsi"/>
        </w:rPr>
        <w:t xml:space="preserve"> include, but are not limited to, the following definitions:</w:t>
      </w:r>
    </w:p>
    <w:p w14:paraId="55688D6C" w14:textId="72491B8C" w:rsidR="00FA5FA7" w:rsidRPr="00FF3496" w:rsidRDefault="00FA5FA7" w:rsidP="00FC76B0">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heme="majorEastAsia" w:hAnsiTheme="minorHAnsi" w:cstheme="minorHAnsi"/>
        </w:rPr>
        <w:t> </w:t>
      </w:r>
      <w:r w:rsidRPr="00FF3496">
        <w:rPr>
          <w:rStyle w:val="eop"/>
          <w:rFonts w:asciiTheme="minorHAnsi" w:eastAsia="Times" w:hAnsiTheme="minorHAnsi" w:cstheme="minorHAnsi"/>
        </w:rPr>
        <w:t> </w:t>
      </w:r>
    </w:p>
    <w:p w14:paraId="46897516" w14:textId="740262F9" w:rsidR="007009AD" w:rsidRPr="00FF3496" w:rsidRDefault="00FA5FA7" w:rsidP="007009AD">
      <w:pPr>
        <w:pStyle w:val="paragraph"/>
        <w:spacing w:before="0" w:beforeAutospacing="0" w:after="0" w:afterAutospacing="0"/>
        <w:jc w:val="both"/>
        <w:textAlignment w:val="baseline"/>
        <w:rPr>
          <w:rStyle w:val="normaltextrun"/>
          <w:rFonts w:asciiTheme="minorHAnsi" w:eastAsiaTheme="majorEastAsia" w:hAnsiTheme="minorHAnsi" w:cstheme="minorHAnsi"/>
        </w:rPr>
      </w:pPr>
      <w:r w:rsidRPr="00FF3496">
        <w:rPr>
          <w:rStyle w:val="normaltextrun"/>
          <w:rFonts w:asciiTheme="minorHAnsi" w:eastAsiaTheme="majorEastAsia" w:hAnsiTheme="minorHAnsi" w:cstheme="minorHAnsi"/>
          <w:b/>
          <w:bCs/>
        </w:rPr>
        <w:t>A. Cheating:</w:t>
      </w:r>
      <w:r w:rsidRPr="00FF3496">
        <w:rPr>
          <w:rStyle w:val="normaltextrun"/>
          <w:rFonts w:asciiTheme="minorHAnsi" w:eastAsiaTheme="majorEastAsia" w:hAnsiTheme="minorHAnsi" w:cstheme="minorHAnsi"/>
        </w:rPr>
        <w:t> Using or attempting to use unauthorized assistance, material, or study aids in examinations or other academic work or preventing, or attempting to prevent, another from using authorized assistance, material, or study aids. Examples:</w:t>
      </w:r>
      <w:r w:rsidR="00553140" w:rsidRPr="00FF3496">
        <w:rPr>
          <w:rFonts w:asciiTheme="minorHAnsi" w:hAnsiTheme="minorHAnsi" w:cstheme="minorHAnsi"/>
        </w:rPr>
        <w:t xml:space="preserve"> </w:t>
      </w:r>
      <w:r w:rsidR="00553140" w:rsidRPr="00FF3496">
        <w:rPr>
          <w:rStyle w:val="normaltextrun"/>
          <w:rFonts w:asciiTheme="minorHAnsi" w:hAnsiTheme="minorHAnsi" w:cstheme="minorHAnsi"/>
        </w:rPr>
        <w:t xml:space="preserve">using AI bots (e.g., ChatGPT, Google Bard, Bing AI, etc.) without permission; </w:t>
      </w:r>
      <w:r w:rsidR="00553140" w:rsidRPr="00FF3496">
        <w:rPr>
          <w:rStyle w:val="normaltextrun"/>
          <w:rFonts w:asciiTheme="minorHAnsi" w:eastAsiaTheme="majorEastAsia" w:hAnsiTheme="minorHAnsi" w:cstheme="minorHAnsi"/>
        </w:rPr>
        <w:t xml:space="preserve">using a cheat sheet in a quiz or exam, altering a graded exam and resubmitting it for a better grade, using an electronic device to </w:t>
      </w:r>
      <w:r w:rsidR="007009AD" w:rsidRPr="00FF3496">
        <w:rPr>
          <w:rStyle w:val="normaltextrun"/>
          <w:rFonts w:asciiTheme="minorHAnsi" w:eastAsiaTheme="majorEastAsia" w:hAnsiTheme="minorHAnsi" w:cstheme="minorHAnsi"/>
        </w:rPr>
        <w:t xml:space="preserve">obtain assistance during an examination etc. </w:t>
      </w:r>
    </w:p>
    <w:p w14:paraId="270640A7" w14:textId="33E512F0" w:rsidR="00FA5FA7" w:rsidRPr="00FF3496" w:rsidRDefault="00FA5FA7" w:rsidP="007009AD">
      <w:pPr>
        <w:pStyle w:val="paragraph"/>
        <w:spacing w:before="0" w:beforeAutospacing="0" w:after="0" w:afterAutospacing="0"/>
        <w:jc w:val="both"/>
        <w:textAlignment w:val="baseline"/>
        <w:rPr>
          <w:rFonts w:asciiTheme="minorHAnsi" w:hAnsiTheme="minorHAnsi" w:cstheme="minorHAnsi"/>
        </w:rPr>
      </w:pPr>
    </w:p>
    <w:p w14:paraId="379A360C" w14:textId="4F20A754" w:rsidR="00AE1F23" w:rsidRPr="00FF3496" w:rsidRDefault="00FA5FA7" w:rsidP="00753D7C">
      <w:pPr>
        <w:pStyle w:val="paragraph"/>
        <w:spacing w:before="0" w:beforeAutospacing="0" w:after="0" w:afterAutospacing="0"/>
        <w:jc w:val="both"/>
        <w:textAlignment w:val="baseline"/>
        <w:rPr>
          <w:rStyle w:val="normaltextrun"/>
          <w:rFonts w:asciiTheme="minorHAnsi" w:eastAsiaTheme="majorEastAsia" w:hAnsiTheme="minorHAnsi" w:cstheme="minorHAnsi"/>
        </w:rPr>
      </w:pPr>
      <w:r w:rsidRPr="00FF3496">
        <w:rPr>
          <w:rStyle w:val="normaltextrun"/>
          <w:rFonts w:asciiTheme="minorHAnsi" w:eastAsiaTheme="majorEastAsia" w:hAnsiTheme="minorHAnsi" w:cstheme="minorHAnsi"/>
          <w:b/>
          <w:bCs/>
        </w:rPr>
        <w:t>B. Plagiarism:</w:t>
      </w:r>
      <w:r w:rsidRPr="00FF3496">
        <w:rPr>
          <w:rStyle w:val="normaltextrun"/>
          <w:rFonts w:asciiTheme="minorHAnsi" w:eastAsiaTheme="majorEastAsia" w:hAnsiTheme="minorHAnsi" w:cstheme="minorHAnsi"/>
        </w:rPr>
        <w:t> Using the ideas, data, or language of another without specific or proper acknowledgment. Examples: copying another person’s paper, article, or work and submitting it for an assignment; using someone else’s ideas without attribution;</w:t>
      </w:r>
      <w:r w:rsidR="00AE1F23" w:rsidRPr="00FF3496">
        <w:rPr>
          <w:rStyle w:val="normaltextrun"/>
          <w:rFonts w:asciiTheme="minorHAnsi" w:eastAsiaTheme="majorEastAsia" w:hAnsiTheme="minorHAnsi" w:cstheme="minorHAnsi"/>
        </w:rPr>
        <w:t xml:space="preserve"> </w:t>
      </w:r>
      <w:r w:rsidR="00AE1F23" w:rsidRPr="00FF3496">
        <w:rPr>
          <w:rStyle w:val="normaltextrun"/>
          <w:rFonts w:asciiTheme="minorHAnsi" w:hAnsiTheme="minorHAnsi" w:cstheme="minorHAnsi"/>
        </w:rPr>
        <w:t>using AI</w:t>
      </w:r>
      <w:r w:rsidR="00401810">
        <w:rPr>
          <w:rStyle w:val="normaltextrun"/>
          <w:rFonts w:asciiTheme="minorHAnsi" w:hAnsiTheme="minorHAnsi" w:cstheme="minorHAnsi"/>
        </w:rPr>
        <w:t>-</w:t>
      </w:r>
      <w:r w:rsidR="00AE1F23" w:rsidRPr="00FF3496">
        <w:rPr>
          <w:rStyle w:val="normaltextrun"/>
          <w:rFonts w:asciiTheme="minorHAnsi" w:hAnsiTheme="minorHAnsi" w:cstheme="minorHAnsi"/>
        </w:rPr>
        <w:t xml:space="preserve">generated text as your own (e.g., ChatGPT, Google Bard, Bing AI, etc.); </w:t>
      </w:r>
      <w:r w:rsidR="00AE1F23" w:rsidRPr="00FF3496">
        <w:rPr>
          <w:rStyle w:val="normaltextrun"/>
          <w:rFonts w:asciiTheme="minorHAnsi" w:eastAsiaTheme="majorEastAsia" w:hAnsiTheme="minorHAnsi" w:cstheme="minorHAnsi"/>
        </w:rPr>
        <w:t>failing to use quotation marks where appropriate; etc. </w:t>
      </w:r>
      <w:r w:rsidR="00AE1F23" w:rsidRPr="00FF3496">
        <w:rPr>
          <w:rStyle w:val="scxw50361269"/>
          <w:rFonts w:asciiTheme="minorHAnsi" w:eastAsiaTheme="majorEastAsia" w:hAnsiTheme="minorHAnsi" w:cstheme="minorHAnsi"/>
        </w:rPr>
        <w:t> </w:t>
      </w:r>
    </w:p>
    <w:p w14:paraId="35EB0708" w14:textId="1C6DB3DF" w:rsidR="00FA5FA7" w:rsidRPr="00FF3496" w:rsidRDefault="00FA5FA7" w:rsidP="00FA5FA7">
      <w:pPr>
        <w:pStyle w:val="paragraph"/>
        <w:spacing w:before="0" w:beforeAutospacing="0" w:after="0" w:afterAutospacing="0"/>
        <w:textAlignment w:val="baseline"/>
        <w:rPr>
          <w:rFonts w:asciiTheme="minorHAnsi" w:hAnsiTheme="minorHAnsi" w:cstheme="minorHAnsi"/>
        </w:rPr>
      </w:pPr>
      <w:r w:rsidRPr="00FF3496">
        <w:rPr>
          <w:rStyle w:val="eop"/>
          <w:rFonts w:asciiTheme="minorHAnsi" w:eastAsia="Times" w:hAnsiTheme="minorHAnsi" w:cstheme="minorHAnsi"/>
        </w:rPr>
        <w:t> </w:t>
      </w:r>
    </w:p>
    <w:p w14:paraId="071CFFE6" w14:textId="336ED0B8" w:rsidR="00753D7C" w:rsidRPr="00FF3496" w:rsidRDefault="00FA5FA7" w:rsidP="00753D7C">
      <w:pPr>
        <w:pStyle w:val="paragraph"/>
        <w:spacing w:before="0" w:beforeAutospacing="0" w:after="0" w:afterAutospacing="0"/>
        <w:jc w:val="both"/>
        <w:textAlignment w:val="baseline"/>
        <w:rPr>
          <w:rStyle w:val="normaltextrun"/>
          <w:rFonts w:asciiTheme="minorHAnsi" w:eastAsiaTheme="majorEastAsia" w:hAnsiTheme="minorHAnsi" w:cstheme="minorHAnsi"/>
        </w:rPr>
      </w:pPr>
      <w:r w:rsidRPr="00FF3496">
        <w:rPr>
          <w:rStyle w:val="normaltextrun"/>
          <w:rFonts w:asciiTheme="minorHAnsi" w:eastAsiaTheme="majorEastAsia" w:hAnsiTheme="minorHAnsi" w:cstheme="minorHAnsi"/>
          <w:b/>
          <w:bCs/>
        </w:rPr>
        <w:t>C. Fabrication:</w:t>
      </w:r>
      <w:r w:rsidRPr="00FF3496">
        <w:rPr>
          <w:rStyle w:val="normaltextrun"/>
          <w:rFonts w:asciiTheme="minorHAnsi" w:eastAsiaTheme="majorEastAsia" w:hAnsiTheme="minorHAnsi" w:cstheme="minorHAnsi"/>
        </w:rPr>
        <w:t> Submitting contrived or altered information in any academic exercise. Examples: making up data for an experiment; falsifying data; citing nonexistent articles; contriving sources; submitting falsified paperwork to document attendance; submitting falsified</w:t>
      </w:r>
      <w:r w:rsidR="00753D7C" w:rsidRPr="00FF3496">
        <w:rPr>
          <w:rStyle w:val="normaltextrun"/>
          <w:rFonts w:asciiTheme="minorHAnsi" w:eastAsiaTheme="majorEastAsia" w:hAnsiTheme="minorHAnsi" w:cstheme="minorHAnsi"/>
        </w:rPr>
        <w:t xml:space="preserve"> or forged timesheets for internships or work</w:t>
      </w:r>
      <w:r w:rsidR="006E6624">
        <w:rPr>
          <w:rStyle w:val="normaltextrun"/>
          <w:rFonts w:asciiTheme="minorHAnsi" w:eastAsiaTheme="majorEastAsia" w:hAnsiTheme="minorHAnsi" w:cstheme="minorHAnsi"/>
        </w:rPr>
        <w:t>-</w:t>
      </w:r>
      <w:r w:rsidR="00753D7C" w:rsidRPr="00FF3496">
        <w:rPr>
          <w:rStyle w:val="normaltextrun"/>
          <w:rFonts w:asciiTheme="minorHAnsi" w:eastAsiaTheme="majorEastAsia" w:hAnsiTheme="minorHAnsi" w:cstheme="minorHAnsi"/>
        </w:rPr>
        <w:t xml:space="preserve">study positions: etc. </w:t>
      </w:r>
    </w:p>
    <w:p w14:paraId="473B3147" w14:textId="77777777" w:rsidR="00753D7C" w:rsidRPr="00FF3496" w:rsidRDefault="00753D7C" w:rsidP="00FA5FA7">
      <w:pPr>
        <w:pStyle w:val="paragraph"/>
        <w:spacing w:before="0" w:beforeAutospacing="0" w:after="0" w:afterAutospacing="0"/>
        <w:textAlignment w:val="baseline"/>
        <w:rPr>
          <w:rStyle w:val="normaltextrun"/>
          <w:rFonts w:asciiTheme="minorHAnsi" w:eastAsiaTheme="majorEastAsia" w:hAnsiTheme="minorHAnsi" w:cstheme="minorHAnsi"/>
        </w:rPr>
      </w:pPr>
    </w:p>
    <w:p w14:paraId="17EA6A1F" w14:textId="328C30DC" w:rsidR="00FA5FA7" w:rsidRPr="00FF3496" w:rsidRDefault="00FA5FA7" w:rsidP="00753D7C">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heme="majorEastAsia" w:hAnsiTheme="minorHAnsi" w:cstheme="minorHAnsi"/>
          <w:b/>
          <w:bCs/>
        </w:rPr>
        <w:t>D. Multiple Submissions:</w:t>
      </w:r>
      <w:r w:rsidRPr="00FF3496">
        <w:rPr>
          <w:rStyle w:val="normaltextrun"/>
          <w:rFonts w:asciiTheme="minorHAnsi" w:eastAsiaTheme="majorEastAsia" w:hAnsiTheme="minorHAnsi" w:cstheme="minorHAnsi"/>
        </w:rPr>
        <w:t> Submitting, without prior permission, any work submitted to fulfill another academic requirement at Monroe or any other institution. Example: submitting a paper written for one class to another class without first getting permission from both professors.</w:t>
      </w:r>
      <w:r w:rsidRPr="00FF3496">
        <w:rPr>
          <w:rFonts w:asciiTheme="minorHAnsi" w:hAnsiTheme="minorHAnsi" w:cstheme="minorHAnsi"/>
        </w:rPr>
        <w:br/>
      </w:r>
      <w:r w:rsidRPr="00FF3496">
        <w:rPr>
          <w:rStyle w:val="eop"/>
          <w:rFonts w:asciiTheme="minorHAnsi" w:eastAsia="Times" w:hAnsiTheme="minorHAnsi" w:cstheme="minorHAnsi"/>
        </w:rPr>
        <w:t> </w:t>
      </w:r>
    </w:p>
    <w:p w14:paraId="16F5E934" w14:textId="7C924527" w:rsidR="00FA5FA7" w:rsidRPr="00FF3496" w:rsidRDefault="00FA5FA7" w:rsidP="00753D7C">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heme="majorEastAsia" w:hAnsiTheme="minorHAnsi" w:cstheme="minorHAnsi"/>
          <w:b/>
          <w:bCs/>
        </w:rPr>
        <w:t>E. Misrepresentation of academic records:</w:t>
      </w:r>
      <w:r w:rsidRPr="00FF3496">
        <w:rPr>
          <w:rStyle w:val="normaltextrun"/>
          <w:rFonts w:asciiTheme="minorHAnsi" w:eastAsiaTheme="majorEastAsia" w:hAnsiTheme="minorHAnsi" w:cstheme="minorHAnsi"/>
        </w:rPr>
        <w:t xml:space="preserve"> Misrepresenting or tampering with or attempting to tamper with any portion of a student’s transcript or academic record, either before or after coming to Monroe College. </w:t>
      </w:r>
      <w:r w:rsidR="00AE1F23" w:rsidRPr="00FF3496">
        <w:rPr>
          <w:rStyle w:val="normaltextrun"/>
          <w:rFonts w:asciiTheme="minorHAnsi" w:hAnsiTheme="minorHAnsi" w:cstheme="minorHAnsi"/>
        </w:rPr>
        <w:t xml:space="preserve">Examples: forging a transcript or diploma; falsifying academic </w:t>
      </w:r>
      <w:r w:rsidR="00AE1F23" w:rsidRPr="00FF3496">
        <w:rPr>
          <w:rStyle w:val="normaltextrun"/>
          <w:rFonts w:asciiTheme="minorHAnsi" w:hAnsiTheme="minorHAnsi" w:cstheme="minorHAnsi"/>
        </w:rPr>
        <w:lastRenderedPageBreak/>
        <w:t>information (e.g., on one’s resume, LinkedIn profile, etc.); tampering with computer records; etc.</w:t>
      </w:r>
      <w:r w:rsidR="00AE1F23" w:rsidRPr="00FF3496">
        <w:rPr>
          <w:rStyle w:val="scxw197726964"/>
          <w:rFonts w:asciiTheme="minorHAnsi" w:hAnsiTheme="minorHAnsi" w:cstheme="minorHAnsi"/>
        </w:rPr>
        <w:t> </w:t>
      </w:r>
      <w:r w:rsidRPr="00FF3496">
        <w:rPr>
          <w:rFonts w:asciiTheme="minorHAnsi" w:hAnsiTheme="minorHAnsi" w:cstheme="minorHAnsi"/>
        </w:rPr>
        <w:br/>
      </w:r>
      <w:r w:rsidRPr="00FF3496">
        <w:rPr>
          <w:rStyle w:val="eop"/>
          <w:rFonts w:asciiTheme="minorHAnsi" w:eastAsia="Times" w:hAnsiTheme="minorHAnsi" w:cstheme="minorHAnsi"/>
        </w:rPr>
        <w:t> </w:t>
      </w:r>
    </w:p>
    <w:p w14:paraId="1DE22609" w14:textId="225785B5" w:rsidR="00753D7C" w:rsidRPr="00FF3496" w:rsidRDefault="00FA5FA7" w:rsidP="00753D7C">
      <w:pPr>
        <w:pStyle w:val="paragraph"/>
        <w:spacing w:before="0" w:beforeAutospacing="0" w:after="0" w:afterAutospacing="0"/>
        <w:jc w:val="both"/>
        <w:textAlignment w:val="baseline"/>
        <w:rPr>
          <w:rStyle w:val="normaltextrun"/>
          <w:rFonts w:asciiTheme="minorHAnsi" w:eastAsiaTheme="majorEastAsia" w:hAnsiTheme="minorHAnsi" w:cstheme="minorHAnsi"/>
        </w:rPr>
      </w:pPr>
      <w:r w:rsidRPr="00FF3496">
        <w:rPr>
          <w:rStyle w:val="normaltextrun"/>
          <w:rFonts w:asciiTheme="minorHAnsi" w:eastAsiaTheme="majorEastAsia" w:hAnsiTheme="minorHAnsi" w:cstheme="minorHAnsi"/>
          <w:b/>
          <w:bCs/>
        </w:rPr>
        <w:t>F. Facilitating academic dishonesty:</w:t>
      </w:r>
      <w:r w:rsidRPr="00FF3496">
        <w:rPr>
          <w:rStyle w:val="normaltextrun"/>
          <w:rFonts w:asciiTheme="minorHAnsi" w:eastAsiaTheme="majorEastAsia" w:hAnsiTheme="minorHAnsi" w:cstheme="minorHAnsi"/>
        </w:rPr>
        <w:t> Knowingly helping or attempting to help another violate any provision of the Code. Example: working together on a take-home exam without</w:t>
      </w:r>
      <w:r w:rsidR="00753D7C" w:rsidRPr="00FF3496">
        <w:rPr>
          <w:rStyle w:val="normaltextrun"/>
          <w:rFonts w:asciiTheme="minorHAnsi" w:eastAsiaTheme="majorEastAsia" w:hAnsiTheme="minorHAnsi" w:cstheme="minorHAnsi"/>
        </w:rPr>
        <w:t xml:space="preserve"> prior permission from the instructor, etc.</w:t>
      </w:r>
    </w:p>
    <w:p w14:paraId="12B12608" w14:textId="77777777" w:rsidR="00753D7C" w:rsidRPr="00FF3496" w:rsidRDefault="00753D7C" w:rsidP="00753D7C">
      <w:pPr>
        <w:pStyle w:val="paragraph"/>
        <w:spacing w:before="0" w:beforeAutospacing="0" w:after="0" w:afterAutospacing="0"/>
        <w:jc w:val="both"/>
        <w:textAlignment w:val="baseline"/>
        <w:rPr>
          <w:rStyle w:val="normaltextrun"/>
          <w:rFonts w:asciiTheme="minorHAnsi" w:eastAsiaTheme="majorEastAsia" w:hAnsiTheme="minorHAnsi" w:cstheme="minorHAnsi"/>
        </w:rPr>
      </w:pPr>
    </w:p>
    <w:p w14:paraId="50487B93" w14:textId="472740EF" w:rsidR="00753D7C" w:rsidRPr="00FF3496" w:rsidRDefault="00FA5FA7" w:rsidP="00753D7C">
      <w:pPr>
        <w:pStyle w:val="paragraph"/>
        <w:spacing w:before="0" w:beforeAutospacing="0" w:after="0" w:afterAutospacing="0"/>
        <w:jc w:val="both"/>
        <w:textAlignment w:val="baseline"/>
        <w:rPr>
          <w:rStyle w:val="normaltextrun"/>
          <w:rFonts w:asciiTheme="minorHAnsi" w:eastAsiaTheme="majorEastAsia" w:hAnsiTheme="minorHAnsi" w:cstheme="minorHAnsi"/>
        </w:rPr>
      </w:pPr>
      <w:r w:rsidRPr="00FF3496">
        <w:rPr>
          <w:rStyle w:val="normaltextrun"/>
          <w:rFonts w:asciiTheme="minorHAnsi" w:eastAsiaTheme="majorEastAsia" w:hAnsiTheme="minorHAnsi" w:cstheme="minorHAnsi"/>
          <w:b/>
          <w:bCs/>
        </w:rPr>
        <w:t>G. Unfair advantage:</w:t>
      </w:r>
      <w:r w:rsidRPr="00FF3496">
        <w:rPr>
          <w:rStyle w:val="normaltextrun"/>
          <w:rFonts w:asciiTheme="minorHAnsi" w:eastAsiaTheme="majorEastAsia" w:hAnsiTheme="minorHAnsi" w:cstheme="minorHAnsi"/>
        </w:rPr>
        <w:t> Attempting to gain unauthorized advantage over fellow students in an academic exercise. Example</w:t>
      </w:r>
      <w:r w:rsidR="006E6624">
        <w:rPr>
          <w:rStyle w:val="normaltextrun"/>
          <w:rFonts w:asciiTheme="minorHAnsi" w:eastAsiaTheme="majorEastAsia" w:hAnsiTheme="minorHAnsi" w:cstheme="minorHAnsi"/>
        </w:rPr>
        <w:t>s</w:t>
      </w:r>
      <w:r w:rsidRPr="00FF3496">
        <w:rPr>
          <w:rStyle w:val="normaltextrun"/>
          <w:rFonts w:asciiTheme="minorHAnsi" w:eastAsiaTheme="majorEastAsia" w:hAnsiTheme="minorHAnsi" w:cstheme="minorHAnsi"/>
        </w:rPr>
        <w:t xml:space="preserve">: gaining or providing unauthorized access to examination materials, </w:t>
      </w:r>
      <w:proofErr w:type="gramStart"/>
      <w:r w:rsidRPr="00FF3496">
        <w:rPr>
          <w:rStyle w:val="normaltextrun"/>
          <w:rFonts w:asciiTheme="minorHAnsi" w:eastAsiaTheme="majorEastAsia" w:hAnsiTheme="minorHAnsi" w:cstheme="minorHAnsi"/>
        </w:rPr>
        <w:t>obstructing</w:t>
      </w:r>
      <w:proofErr w:type="gramEnd"/>
      <w:r w:rsidRPr="00FF3496">
        <w:rPr>
          <w:rStyle w:val="normaltextrun"/>
          <w:rFonts w:asciiTheme="minorHAnsi" w:eastAsiaTheme="majorEastAsia" w:hAnsiTheme="minorHAnsi" w:cstheme="minorHAnsi"/>
        </w:rPr>
        <w:t xml:space="preserve"> or interfering with another student’s efforts in an academic exercise, lying about a need for an extension for an exam or paper, continuing to write even when time is up</w:t>
      </w:r>
      <w:r w:rsidR="00753D7C" w:rsidRPr="00FF3496">
        <w:rPr>
          <w:rStyle w:val="normaltextrun"/>
          <w:rFonts w:asciiTheme="minorHAnsi" w:eastAsiaTheme="majorEastAsia" w:hAnsiTheme="minorHAnsi" w:cstheme="minorHAnsi"/>
        </w:rPr>
        <w:t xml:space="preserve"> during an exam, destroying or keeping library materials for one’s own use</w:t>
      </w:r>
      <w:r w:rsidR="006E6624">
        <w:rPr>
          <w:rStyle w:val="normaltextrun"/>
          <w:rFonts w:asciiTheme="minorHAnsi" w:eastAsiaTheme="majorEastAsia" w:hAnsiTheme="minorHAnsi" w:cstheme="minorHAnsi"/>
        </w:rPr>
        <w:t>,</w:t>
      </w:r>
      <w:r w:rsidR="00753D7C" w:rsidRPr="00FF3496">
        <w:rPr>
          <w:rStyle w:val="normaltextrun"/>
          <w:rFonts w:asciiTheme="minorHAnsi" w:eastAsiaTheme="majorEastAsia" w:hAnsiTheme="minorHAnsi" w:cstheme="minorHAnsi"/>
        </w:rPr>
        <w:t xml:space="preserve"> etc. </w:t>
      </w:r>
    </w:p>
    <w:p w14:paraId="6673A92A" w14:textId="73E83046" w:rsidR="00FA5FA7" w:rsidRPr="00FF3496" w:rsidRDefault="00FA5FA7" w:rsidP="00753D7C">
      <w:pPr>
        <w:pStyle w:val="paragraph"/>
        <w:spacing w:before="0" w:beforeAutospacing="0" w:after="0" w:afterAutospacing="0"/>
        <w:jc w:val="both"/>
        <w:textAlignment w:val="baseline"/>
        <w:rPr>
          <w:rFonts w:asciiTheme="minorHAnsi" w:hAnsiTheme="minorHAnsi" w:cstheme="minorHAnsi"/>
        </w:rPr>
      </w:pPr>
    </w:p>
    <w:p w14:paraId="7E2DA092" w14:textId="7E50F9D1" w:rsidR="00FA5FA7" w:rsidRPr="00FF3496" w:rsidRDefault="00FA5FA7" w:rsidP="00753D7C">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heme="majorEastAsia" w:hAnsiTheme="minorHAnsi" w:cstheme="minorHAnsi"/>
        </w:rPr>
        <w:t xml:space="preserve">Penalties:  Students who violate the Code of Academic and Scholarly Integrity may be subject to a grade of “F” for the work submitted, an “F” in the course, written reprimands in the student’s academic file, probation, suspension, or dismissal from the College. Professors who encounter a breach of the Code are required to report it </w:t>
      </w:r>
      <w:r w:rsidR="006E6624">
        <w:rPr>
          <w:rStyle w:val="normaltextrun"/>
          <w:rFonts w:asciiTheme="minorHAnsi" w:eastAsiaTheme="majorEastAsia" w:hAnsiTheme="minorHAnsi" w:cstheme="minorHAnsi"/>
        </w:rPr>
        <w:t xml:space="preserve">to </w:t>
      </w:r>
      <w:r w:rsidRPr="00FF3496">
        <w:rPr>
          <w:rStyle w:val="normaltextrun"/>
          <w:rFonts w:asciiTheme="minorHAnsi" w:eastAsiaTheme="majorEastAsia" w:hAnsiTheme="minorHAnsi" w:cstheme="minorHAnsi"/>
        </w:rPr>
        <w:t>the Dean of their department. The student in question must then meet with a dean to discuss the infraction and its consequences. Note that ignoring or skipping this meeting will not make the problem go away – doing so will only intensify the penalty.</w:t>
      </w:r>
      <w:r w:rsidRPr="00FF3496">
        <w:rPr>
          <w:rStyle w:val="eop"/>
          <w:rFonts w:asciiTheme="minorHAnsi" w:eastAsia="Times" w:hAnsiTheme="minorHAnsi" w:cstheme="minorHAnsi"/>
        </w:rPr>
        <w:t> </w:t>
      </w:r>
    </w:p>
    <w:p w14:paraId="37760BF5" w14:textId="77777777" w:rsidR="00FA5FA7" w:rsidRPr="00FF3496" w:rsidRDefault="00FA5FA7" w:rsidP="00FA5FA7">
      <w:pPr>
        <w:pStyle w:val="paragraph"/>
        <w:spacing w:before="0" w:beforeAutospacing="0" w:after="0" w:afterAutospacing="0"/>
        <w:textAlignment w:val="baseline"/>
        <w:rPr>
          <w:rFonts w:asciiTheme="minorHAnsi" w:hAnsiTheme="minorHAnsi" w:cstheme="minorHAnsi"/>
        </w:rPr>
      </w:pPr>
      <w:r w:rsidRPr="00FF3496">
        <w:rPr>
          <w:rStyle w:val="eop"/>
          <w:rFonts w:asciiTheme="minorHAnsi" w:eastAsia="Times" w:hAnsiTheme="minorHAnsi" w:cstheme="minorHAnsi"/>
        </w:rPr>
        <w:t> </w:t>
      </w:r>
    </w:p>
    <w:p w14:paraId="61379DBB" w14:textId="6272B57A" w:rsidR="00FA5FA7" w:rsidRPr="00FF3496" w:rsidRDefault="00FA5FA7" w:rsidP="00753D7C">
      <w:pPr>
        <w:pStyle w:val="paragraph"/>
        <w:spacing w:before="0" w:beforeAutospacing="0" w:after="0" w:afterAutospacing="0"/>
        <w:jc w:val="both"/>
        <w:textAlignment w:val="baseline"/>
        <w:rPr>
          <w:rFonts w:asciiTheme="minorHAnsi" w:hAnsiTheme="minorHAnsi" w:cstheme="minorHAnsi"/>
        </w:rPr>
      </w:pPr>
      <w:r w:rsidRPr="00FF3496">
        <w:rPr>
          <w:rStyle w:val="normaltextrun"/>
          <w:rFonts w:asciiTheme="minorHAnsi" w:eastAsiaTheme="majorEastAsia" w:hAnsiTheme="minorHAnsi" w:cstheme="minorHAnsi"/>
        </w:rPr>
        <w:t>Students are expected to be fully aware of the College’s requirements and expectations regarding academic honesty and scholarly integrity. If a student is unsure whether their action(s) constitute a violation of the Code of Academic and Scholarly Integrity, then it is that student’s responsibility to consult with the instructor to clarify any ambiguities. </w:t>
      </w:r>
      <w:r w:rsidRPr="00FF3496">
        <w:rPr>
          <w:rStyle w:val="eop"/>
          <w:rFonts w:asciiTheme="minorHAnsi" w:eastAsia="Times" w:hAnsiTheme="minorHAnsi" w:cstheme="minorHAnsi"/>
        </w:rPr>
        <w:t> </w:t>
      </w:r>
    </w:p>
    <w:p w14:paraId="1AA87EA0" w14:textId="05CE9505" w:rsidR="00BC0802" w:rsidRPr="00FF3496" w:rsidRDefault="00BC0802" w:rsidP="00BC0802">
      <w:pPr>
        <w:pStyle w:val="Heading1"/>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rPr>
        <w:t>Student Evaluations of Course and Instructor</w:t>
      </w:r>
    </w:p>
    <w:p w14:paraId="4D0E764C" w14:textId="77777777" w:rsidR="00BC0802" w:rsidRPr="00FF3496" w:rsidRDefault="00BC0802" w:rsidP="00753D7C">
      <w:pPr>
        <w:jc w:val="both"/>
        <w:rPr>
          <w:rFonts w:asciiTheme="minorHAnsi" w:hAnsiTheme="minorHAnsi" w:cstheme="minorHAnsi"/>
          <w:szCs w:val="24"/>
        </w:rPr>
      </w:pPr>
      <w:r w:rsidRPr="00FF3496">
        <w:rPr>
          <w:rFonts w:asciiTheme="minorHAnsi" w:hAnsiTheme="minorHAnsi" w:cstheme="minorHAnsi"/>
          <w:szCs w:val="24"/>
        </w:rPr>
        <w:t>Monroe College students have an important voice in the academic community and an obligation to give an honest assessment of their instruction and coursework. As an expectation of every course, students will complete an anonymous, online course evaluation questionnaire. By doing so, students provide information used to enhance the relevance of the course content and effectiveness of the instruction you experienced. The course evaluation period will be announced by the Academic Office during the course of the semester.</w:t>
      </w:r>
    </w:p>
    <w:p w14:paraId="1FD6B740" w14:textId="06FD7308" w:rsidR="00FA5FA7" w:rsidRPr="00FF3496" w:rsidRDefault="00FA5FA7" w:rsidP="00FA5FA7">
      <w:pPr>
        <w:pStyle w:val="Heading1"/>
        <w:rPr>
          <w:rFonts w:asciiTheme="minorHAnsi" w:eastAsia="SimSun" w:hAnsiTheme="minorHAnsi" w:cstheme="minorHAnsi"/>
          <w:b/>
          <w:color w:val="auto"/>
          <w:sz w:val="24"/>
          <w:szCs w:val="24"/>
        </w:rPr>
      </w:pPr>
      <w:r w:rsidRPr="00FF3496">
        <w:rPr>
          <w:rFonts w:asciiTheme="minorHAnsi" w:eastAsia="SimSun" w:hAnsiTheme="minorHAnsi" w:cstheme="minorHAnsi"/>
          <w:b/>
          <w:color w:val="auto"/>
          <w:sz w:val="24"/>
          <w:szCs w:val="24"/>
          <w:highlight w:val="green"/>
        </w:rPr>
        <w:t>School Specific Policies</w:t>
      </w:r>
    </w:p>
    <w:p w14:paraId="6A08BCCD" w14:textId="03A9DCCC" w:rsidR="00FA5FA7" w:rsidRPr="00FF3496" w:rsidRDefault="00FA5FA7" w:rsidP="00FA5FA7">
      <w:pPr>
        <w:rPr>
          <w:rFonts w:asciiTheme="minorHAnsi" w:hAnsiTheme="minorHAnsi" w:cstheme="minorHAnsi"/>
          <w:szCs w:val="24"/>
        </w:rPr>
      </w:pPr>
    </w:p>
    <w:p w14:paraId="23A1AC9B" w14:textId="2B339C74" w:rsidR="00E32894" w:rsidRPr="00FF3496" w:rsidRDefault="00E32894" w:rsidP="00E32894">
      <w:pPr>
        <w:rPr>
          <w:rFonts w:asciiTheme="minorHAnsi" w:hAnsiTheme="minorHAnsi" w:cstheme="minorHAnsi"/>
          <w:b/>
          <w:bCs/>
          <w:szCs w:val="24"/>
        </w:rPr>
      </w:pPr>
      <w:r w:rsidRPr="00FF3496">
        <w:rPr>
          <w:rFonts w:asciiTheme="minorHAnsi" w:hAnsiTheme="minorHAnsi" w:cstheme="minorHAnsi"/>
          <w:b/>
          <w:bCs/>
          <w:szCs w:val="24"/>
        </w:rPr>
        <w:t>A</w:t>
      </w:r>
      <w:r w:rsidR="00D92783" w:rsidRPr="00FF3496">
        <w:rPr>
          <w:rFonts w:asciiTheme="minorHAnsi" w:hAnsiTheme="minorHAnsi" w:cstheme="minorHAnsi"/>
          <w:b/>
          <w:bCs/>
          <w:szCs w:val="24"/>
        </w:rPr>
        <w:t>ttire</w:t>
      </w:r>
      <w:r w:rsidRPr="00FF3496">
        <w:rPr>
          <w:rFonts w:asciiTheme="minorHAnsi" w:hAnsiTheme="minorHAnsi" w:cstheme="minorHAnsi"/>
          <w:b/>
          <w:bCs/>
          <w:szCs w:val="24"/>
        </w:rPr>
        <w:t>:</w:t>
      </w:r>
    </w:p>
    <w:p w14:paraId="7BD57630" w14:textId="39218CFA" w:rsidR="00E32894" w:rsidRPr="00FF3496" w:rsidRDefault="00753D7C" w:rsidP="00753D7C">
      <w:pPr>
        <w:jc w:val="both"/>
        <w:rPr>
          <w:rFonts w:asciiTheme="minorHAnsi" w:hAnsiTheme="minorHAnsi" w:cstheme="minorHAnsi"/>
          <w:bCs/>
          <w:szCs w:val="24"/>
        </w:rPr>
      </w:pPr>
      <w:r w:rsidRPr="00FF3496">
        <w:rPr>
          <w:rFonts w:asciiTheme="minorHAnsi" w:hAnsiTheme="minorHAnsi" w:cstheme="minorHAnsi"/>
          <w:bCs/>
          <w:szCs w:val="24"/>
        </w:rPr>
        <w:t>Students are expected to be in full uniform while in attendance at the College, including but not limited to all nursing and science classes, simulation lab</w:t>
      </w:r>
      <w:r w:rsidR="006E6624">
        <w:rPr>
          <w:rFonts w:asciiTheme="minorHAnsi" w:hAnsiTheme="minorHAnsi" w:cstheme="minorHAnsi"/>
          <w:bCs/>
          <w:szCs w:val="24"/>
        </w:rPr>
        <w:t>s</w:t>
      </w:r>
      <w:r w:rsidRPr="00FF3496">
        <w:rPr>
          <w:rFonts w:asciiTheme="minorHAnsi" w:hAnsiTheme="minorHAnsi" w:cstheme="minorHAnsi"/>
          <w:bCs/>
          <w:szCs w:val="24"/>
        </w:rPr>
        <w:t>, skills lab</w:t>
      </w:r>
      <w:r w:rsidR="006E6624">
        <w:rPr>
          <w:rFonts w:asciiTheme="minorHAnsi" w:hAnsiTheme="minorHAnsi" w:cstheme="minorHAnsi"/>
          <w:bCs/>
          <w:szCs w:val="24"/>
        </w:rPr>
        <w:t>s</w:t>
      </w:r>
      <w:r w:rsidRPr="00FF3496">
        <w:rPr>
          <w:rFonts w:asciiTheme="minorHAnsi" w:hAnsiTheme="minorHAnsi" w:cstheme="minorHAnsi"/>
          <w:bCs/>
          <w:szCs w:val="24"/>
        </w:rPr>
        <w:t xml:space="preserve">, science labs, and all school functions. </w:t>
      </w:r>
    </w:p>
    <w:p w14:paraId="1F05E700" w14:textId="77777777" w:rsidR="00753D7C" w:rsidRPr="00FF3496" w:rsidRDefault="00753D7C" w:rsidP="00E32894">
      <w:pPr>
        <w:rPr>
          <w:rFonts w:asciiTheme="minorHAnsi" w:hAnsiTheme="minorHAnsi" w:cstheme="minorHAnsi"/>
          <w:szCs w:val="24"/>
        </w:rPr>
      </w:pPr>
    </w:p>
    <w:p w14:paraId="1688D327" w14:textId="153B0968" w:rsidR="00E32894" w:rsidRPr="00FF3496" w:rsidRDefault="00D92783" w:rsidP="00E32894">
      <w:pPr>
        <w:rPr>
          <w:rFonts w:asciiTheme="minorHAnsi" w:hAnsiTheme="minorHAnsi" w:cstheme="minorHAnsi"/>
          <w:b/>
          <w:bCs/>
          <w:szCs w:val="24"/>
        </w:rPr>
      </w:pPr>
      <w:r w:rsidRPr="00FF3496">
        <w:rPr>
          <w:rFonts w:asciiTheme="minorHAnsi" w:hAnsiTheme="minorHAnsi" w:cstheme="minorHAnsi"/>
          <w:b/>
          <w:bCs/>
          <w:szCs w:val="24"/>
        </w:rPr>
        <w:t>Attendance and Punctuality Policy:</w:t>
      </w:r>
    </w:p>
    <w:p w14:paraId="1A1938B7" w14:textId="763D533F" w:rsidR="00E32894" w:rsidRPr="00FF3496" w:rsidRDefault="00E32894" w:rsidP="00D92783">
      <w:pPr>
        <w:jc w:val="both"/>
        <w:rPr>
          <w:rFonts w:asciiTheme="minorHAnsi" w:hAnsiTheme="minorHAnsi" w:cstheme="minorHAnsi"/>
          <w:szCs w:val="24"/>
        </w:rPr>
      </w:pPr>
      <w:r w:rsidRPr="00FF3496">
        <w:rPr>
          <w:rFonts w:asciiTheme="minorHAnsi" w:hAnsiTheme="minorHAnsi" w:cstheme="minorHAnsi"/>
          <w:szCs w:val="24"/>
        </w:rPr>
        <w:t>The college experience is meant to prepare students to undertake meaningful careers and to develop the kind of professional behavior appropriate to obtaining gainful employment. Because excellent classroom attendance and participation are the foundation for the attainment of these goals, the School of Nursing has instituted the following policy.</w:t>
      </w:r>
    </w:p>
    <w:p w14:paraId="5BED34C3" w14:textId="77777777" w:rsidR="004569FC" w:rsidRPr="00FF3496" w:rsidRDefault="004569FC" w:rsidP="004569FC">
      <w:pPr>
        <w:jc w:val="both"/>
        <w:rPr>
          <w:rFonts w:asciiTheme="minorHAnsi" w:hAnsiTheme="minorHAnsi" w:cstheme="minorHAnsi"/>
          <w:szCs w:val="24"/>
        </w:rPr>
      </w:pPr>
    </w:p>
    <w:p w14:paraId="360DFFE5" w14:textId="0B471B73" w:rsidR="004569FC" w:rsidRPr="00FF3496" w:rsidRDefault="004569FC" w:rsidP="00545B6D">
      <w:pPr>
        <w:pStyle w:val="ListParagraph"/>
        <w:numPr>
          <w:ilvl w:val="0"/>
          <w:numId w:val="11"/>
        </w:numPr>
        <w:jc w:val="both"/>
        <w:rPr>
          <w:rFonts w:cstheme="minorHAnsi"/>
          <w:b/>
          <w:sz w:val="24"/>
          <w:szCs w:val="24"/>
        </w:rPr>
      </w:pPr>
      <w:r w:rsidRPr="00FF3496">
        <w:rPr>
          <w:rFonts w:cstheme="minorHAnsi"/>
          <w:b/>
          <w:sz w:val="24"/>
          <w:szCs w:val="24"/>
        </w:rPr>
        <w:lastRenderedPageBreak/>
        <w:t xml:space="preserve">Regular and prompt attendance at all classes, labs, simulation, and clinical practicums is required. Due to the critical nature of the nursing field, attendance and punctuality are of primary importance. </w:t>
      </w:r>
    </w:p>
    <w:p w14:paraId="521ED2FA" w14:textId="77777777" w:rsidR="004569FC" w:rsidRPr="00FF3496" w:rsidRDefault="004569FC" w:rsidP="00545B6D">
      <w:pPr>
        <w:numPr>
          <w:ilvl w:val="0"/>
          <w:numId w:val="5"/>
        </w:numPr>
        <w:jc w:val="both"/>
        <w:rPr>
          <w:rFonts w:asciiTheme="minorHAnsi" w:hAnsiTheme="minorHAnsi" w:cstheme="minorHAnsi"/>
          <w:szCs w:val="24"/>
        </w:rPr>
      </w:pPr>
      <w:r w:rsidRPr="00FF3496">
        <w:rPr>
          <w:rFonts w:asciiTheme="minorHAnsi" w:hAnsiTheme="minorHAnsi" w:cstheme="minorHAnsi"/>
          <w:szCs w:val="24"/>
        </w:rPr>
        <w:t xml:space="preserve">Attendance is taken by the instructor for each clinical and class session to confirm presence and ensure accuracy in implementing this policy. </w:t>
      </w:r>
    </w:p>
    <w:p w14:paraId="0390920C" w14:textId="194DE68D" w:rsidR="004569FC" w:rsidRPr="00FF3496" w:rsidRDefault="004569FC" w:rsidP="00545B6D">
      <w:pPr>
        <w:numPr>
          <w:ilvl w:val="0"/>
          <w:numId w:val="5"/>
        </w:numPr>
        <w:jc w:val="both"/>
        <w:rPr>
          <w:rFonts w:asciiTheme="minorHAnsi" w:hAnsiTheme="minorHAnsi" w:cstheme="minorHAnsi"/>
          <w:szCs w:val="24"/>
        </w:rPr>
      </w:pPr>
      <w:r w:rsidRPr="00FF3496">
        <w:rPr>
          <w:rFonts w:asciiTheme="minorHAnsi" w:hAnsiTheme="minorHAnsi" w:cstheme="minorHAnsi"/>
          <w:szCs w:val="24"/>
        </w:rPr>
        <w:t>Attendance records are maintained by the theory instructor in the electronic registration system.</w:t>
      </w:r>
    </w:p>
    <w:p w14:paraId="5C925CDA" w14:textId="77777777" w:rsidR="00B35D0F" w:rsidRPr="00FF3496" w:rsidRDefault="00B35D0F" w:rsidP="00B35D0F">
      <w:pPr>
        <w:ind w:left="990"/>
        <w:jc w:val="both"/>
        <w:rPr>
          <w:rFonts w:asciiTheme="minorHAnsi" w:hAnsiTheme="minorHAnsi" w:cstheme="minorHAnsi"/>
          <w:szCs w:val="24"/>
        </w:rPr>
      </w:pPr>
    </w:p>
    <w:p w14:paraId="5C3F85F0" w14:textId="1AF96FC5" w:rsidR="004569FC" w:rsidRPr="00FF3496" w:rsidRDefault="004569FC" w:rsidP="00545B6D">
      <w:pPr>
        <w:pStyle w:val="ListParagraph"/>
        <w:numPr>
          <w:ilvl w:val="0"/>
          <w:numId w:val="11"/>
        </w:numPr>
        <w:jc w:val="both"/>
        <w:rPr>
          <w:rFonts w:cstheme="minorHAnsi"/>
          <w:b/>
          <w:sz w:val="24"/>
          <w:szCs w:val="24"/>
        </w:rPr>
      </w:pPr>
      <w:r w:rsidRPr="00FF3496">
        <w:rPr>
          <w:rFonts w:cstheme="minorHAnsi"/>
          <w:b/>
          <w:sz w:val="24"/>
          <w:szCs w:val="24"/>
        </w:rPr>
        <w:t xml:space="preserve">  Lateness/ Leaving Early Policy: </w:t>
      </w:r>
      <w:r w:rsidR="00214369" w:rsidRPr="00FF3496">
        <w:rPr>
          <w:rFonts w:cstheme="minorHAnsi"/>
          <w:b/>
          <w:sz w:val="24"/>
          <w:szCs w:val="24"/>
        </w:rPr>
        <w:t>Class</w:t>
      </w:r>
    </w:p>
    <w:p w14:paraId="0C022F24" w14:textId="77777777" w:rsidR="004569FC" w:rsidRPr="00FF3496" w:rsidRDefault="004569FC" w:rsidP="00545B6D">
      <w:pPr>
        <w:numPr>
          <w:ilvl w:val="0"/>
          <w:numId w:val="6"/>
        </w:numPr>
        <w:jc w:val="both"/>
        <w:rPr>
          <w:rFonts w:asciiTheme="minorHAnsi" w:hAnsiTheme="minorHAnsi" w:cstheme="minorHAnsi"/>
          <w:bCs/>
          <w:szCs w:val="24"/>
        </w:rPr>
      </w:pPr>
      <w:r w:rsidRPr="00FF3496">
        <w:rPr>
          <w:rFonts w:asciiTheme="minorHAnsi" w:hAnsiTheme="minorHAnsi" w:cstheme="minorHAnsi"/>
          <w:bCs/>
          <w:szCs w:val="24"/>
        </w:rPr>
        <w:t xml:space="preserve">Lateness is defined as greater than ten (10) minutes after the scheduled start time of the class and leaving early is leaving before class is dismissed. </w:t>
      </w:r>
    </w:p>
    <w:p w14:paraId="4AD74195" w14:textId="77777777" w:rsidR="004569FC" w:rsidRPr="00FF3496" w:rsidRDefault="004569FC" w:rsidP="00545B6D">
      <w:pPr>
        <w:numPr>
          <w:ilvl w:val="0"/>
          <w:numId w:val="6"/>
        </w:numPr>
        <w:jc w:val="both"/>
        <w:rPr>
          <w:rFonts w:asciiTheme="minorHAnsi" w:hAnsiTheme="minorHAnsi" w:cstheme="minorHAnsi"/>
          <w:bCs/>
          <w:szCs w:val="24"/>
        </w:rPr>
      </w:pPr>
      <w:r w:rsidRPr="00FF3496">
        <w:rPr>
          <w:rFonts w:asciiTheme="minorHAnsi" w:hAnsiTheme="minorHAnsi" w:cstheme="minorHAnsi"/>
          <w:bCs/>
          <w:szCs w:val="24"/>
        </w:rPr>
        <w:t>Two episodes of lateness and/or leaving early will be equal to one (1) class absence.</w:t>
      </w:r>
    </w:p>
    <w:p w14:paraId="3EFBD23D" w14:textId="77777777" w:rsidR="004569FC" w:rsidRPr="00FF3496" w:rsidRDefault="004569FC" w:rsidP="00545B6D">
      <w:pPr>
        <w:numPr>
          <w:ilvl w:val="0"/>
          <w:numId w:val="6"/>
        </w:numPr>
        <w:jc w:val="both"/>
        <w:rPr>
          <w:rFonts w:asciiTheme="minorHAnsi" w:hAnsiTheme="minorHAnsi" w:cstheme="minorHAnsi"/>
          <w:szCs w:val="24"/>
        </w:rPr>
      </w:pPr>
      <w:r w:rsidRPr="00FF3496">
        <w:rPr>
          <w:rFonts w:asciiTheme="minorHAnsi" w:hAnsiTheme="minorHAnsi" w:cstheme="minorHAnsi"/>
          <w:szCs w:val="24"/>
        </w:rPr>
        <w:t xml:space="preserve">Class lateness or leaving early may indicate a problem with commitment to the program, is unprofessional, and is inconsiderate to faculty and peers. Students may NOT enter a classroom if the sign on the door reads “class in session” has been posted. Students will only be admitted during a break in the lecture. </w:t>
      </w:r>
    </w:p>
    <w:p w14:paraId="5DBD3138" w14:textId="760108C9" w:rsidR="004569FC" w:rsidRPr="00FF3496" w:rsidRDefault="004569FC" w:rsidP="00545B6D">
      <w:pPr>
        <w:numPr>
          <w:ilvl w:val="0"/>
          <w:numId w:val="6"/>
        </w:numPr>
        <w:jc w:val="both"/>
        <w:rPr>
          <w:rFonts w:asciiTheme="minorHAnsi" w:hAnsiTheme="minorHAnsi" w:cstheme="minorHAnsi"/>
          <w:szCs w:val="24"/>
        </w:rPr>
      </w:pPr>
      <w:r w:rsidRPr="00FF3496">
        <w:rPr>
          <w:rFonts w:asciiTheme="minorHAnsi" w:hAnsiTheme="minorHAnsi" w:cstheme="minorHAnsi"/>
          <w:szCs w:val="24"/>
        </w:rPr>
        <w:t>Students are responsible for missed class material.</w:t>
      </w:r>
    </w:p>
    <w:p w14:paraId="20BAEEF3" w14:textId="77777777" w:rsidR="00B35D0F" w:rsidRPr="00FF3496" w:rsidRDefault="00B35D0F" w:rsidP="00B35D0F">
      <w:pPr>
        <w:jc w:val="both"/>
        <w:rPr>
          <w:rFonts w:asciiTheme="minorHAnsi" w:hAnsiTheme="minorHAnsi" w:cstheme="minorHAnsi"/>
          <w:szCs w:val="24"/>
        </w:rPr>
      </w:pPr>
    </w:p>
    <w:p w14:paraId="3E1620FD" w14:textId="12BBAA63" w:rsidR="004569FC" w:rsidRPr="00FF3496" w:rsidRDefault="004569FC" w:rsidP="004569FC">
      <w:pPr>
        <w:jc w:val="both"/>
        <w:rPr>
          <w:rFonts w:asciiTheme="minorHAnsi" w:hAnsiTheme="minorHAnsi" w:cstheme="minorHAnsi"/>
          <w:szCs w:val="24"/>
        </w:rPr>
      </w:pPr>
      <w:r w:rsidRPr="00FF3496">
        <w:rPr>
          <w:rFonts w:asciiTheme="minorHAnsi" w:hAnsiTheme="minorHAnsi" w:cstheme="minorHAnsi"/>
          <w:b/>
          <w:bCs/>
          <w:szCs w:val="24"/>
        </w:rPr>
        <w:t xml:space="preserve"> Lateness: Clinical Practicum/Clinical Seminars </w:t>
      </w:r>
    </w:p>
    <w:p w14:paraId="71FC561C" w14:textId="77777777" w:rsidR="004569FC" w:rsidRPr="00FF3496" w:rsidRDefault="004569FC" w:rsidP="00545B6D">
      <w:pPr>
        <w:numPr>
          <w:ilvl w:val="0"/>
          <w:numId w:val="7"/>
        </w:numPr>
        <w:jc w:val="both"/>
        <w:rPr>
          <w:rFonts w:asciiTheme="minorHAnsi" w:hAnsiTheme="minorHAnsi" w:cstheme="minorHAnsi"/>
          <w:szCs w:val="24"/>
        </w:rPr>
      </w:pPr>
      <w:r w:rsidRPr="00FF3496">
        <w:rPr>
          <w:rFonts w:asciiTheme="minorHAnsi" w:hAnsiTheme="minorHAnsi" w:cstheme="minorHAnsi"/>
          <w:szCs w:val="24"/>
        </w:rPr>
        <w:t xml:space="preserve">Lateness is defined as greater than ten (10) minutes after the scheduled start time of the clinical. </w:t>
      </w:r>
    </w:p>
    <w:p w14:paraId="788065F5" w14:textId="77777777" w:rsidR="004569FC" w:rsidRPr="00FF3496" w:rsidRDefault="004569FC" w:rsidP="00545B6D">
      <w:pPr>
        <w:numPr>
          <w:ilvl w:val="0"/>
          <w:numId w:val="7"/>
        </w:numPr>
        <w:jc w:val="both"/>
        <w:rPr>
          <w:rFonts w:asciiTheme="minorHAnsi" w:hAnsiTheme="minorHAnsi" w:cstheme="minorHAnsi"/>
          <w:szCs w:val="24"/>
        </w:rPr>
      </w:pPr>
      <w:r w:rsidRPr="00FF3496">
        <w:rPr>
          <w:rFonts w:asciiTheme="minorHAnsi" w:hAnsiTheme="minorHAnsi" w:cstheme="minorHAnsi"/>
          <w:szCs w:val="24"/>
        </w:rPr>
        <w:t xml:space="preserve">Two episodes of lateness will be equal to one (1) clinical absence. </w:t>
      </w:r>
    </w:p>
    <w:p w14:paraId="57018C9F" w14:textId="4DBC39C5" w:rsidR="00A976CE" w:rsidRPr="00AB7A2E" w:rsidRDefault="004569FC" w:rsidP="00545B6D">
      <w:pPr>
        <w:numPr>
          <w:ilvl w:val="0"/>
          <w:numId w:val="7"/>
        </w:numPr>
        <w:jc w:val="both"/>
        <w:rPr>
          <w:rFonts w:asciiTheme="minorHAnsi" w:hAnsiTheme="minorHAnsi" w:cstheme="minorHAnsi"/>
          <w:szCs w:val="24"/>
        </w:rPr>
      </w:pPr>
      <w:r w:rsidRPr="00FF3496">
        <w:rPr>
          <w:rFonts w:asciiTheme="minorHAnsi" w:hAnsiTheme="minorHAnsi" w:cstheme="minorHAnsi"/>
          <w:szCs w:val="24"/>
        </w:rPr>
        <w:t xml:space="preserve">Students </w:t>
      </w:r>
      <w:r w:rsidR="00AB7A2E">
        <w:rPr>
          <w:rFonts w:asciiTheme="minorHAnsi" w:hAnsiTheme="minorHAnsi" w:cstheme="minorHAnsi"/>
          <w:szCs w:val="24"/>
        </w:rPr>
        <w:t xml:space="preserve">who are </w:t>
      </w:r>
      <w:r w:rsidRPr="00FF3496">
        <w:rPr>
          <w:rFonts w:asciiTheme="minorHAnsi" w:hAnsiTheme="minorHAnsi" w:cstheme="minorHAnsi"/>
          <w:szCs w:val="24"/>
        </w:rPr>
        <w:t xml:space="preserve">late </w:t>
      </w:r>
      <w:r w:rsidR="00AB7A2E">
        <w:rPr>
          <w:rFonts w:asciiTheme="minorHAnsi" w:hAnsiTheme="minorHAnsi" w:cstheme="minorHAnsi"/>
          <w:szCs w:val="24"/>
        </w:rPr>
        <w:t>may be</w:t>
      </w:r>
      <w:r w:rsidRPr="00FF3496">
        <w:rPr>
          <w:rFonts w:asciiTheme="minorHAnsi" w:hAnsiTheme="minorHAnsi" w:cstheme="minorHAnsi"/>
          <w:szCs w:val="24"/>
        </w:rPr>
        <w:t xml:space="preserve"> sent hom</w:t>
      </w:r>
      <w:r w:rsidR="00AB7A2E">
        <w:rPr>
          <w:rFonts w:asciiTheme="minorHAnsi" w:hAnsiTheme="minorHAnsi" w:cstheme="minorHAnsi"/>
          <w:szCs w:val="24"/>
        </w:rPr>
        <w:t xml:space="preserve">e at the discretion of </w:t>
      </w:r>
      <w:r w:rsidRPr="00FF3496">
        <w:rPr>
          <w:rFonts w:asciiTheme="minorHAnsi" w:hAnsiTheme="minorHAnsi" w:cstheme="minorHAnsi"/>
          <w:szCs w:val="24"/>
        </w:rPr>
        <w:t>the clinical instructor</w:t>
      </w:r>
      <w:r w:rsidR="00AB7A2E">
        <w:rPr>
          <w:rFonts w:asciiTheme="minorHAnsi" w:hAnsiTheme="minorHAnsi" w:cstheme="minorHAnsi"/>
          <w:szCs w:val="24"/>
        </w:rPr>
        <w:t xml:space="preserve"> and this will count as a clinical absence</w:t>
      </w:r>
      <w:r w:rsidRPr="00FF3496">
        <w:rPr>
          <w:rFonts w:asciiTheme="minorHAnsi" w:hAnsiTheme="minorHAnsi" w:cstheme="minorHAnsi"/>
          <w:szCs w:val="24"/>
        </w:rPr>
        <w:t>.</w:t>
      </w:r>
      <w:r w:rsidR="00AB7A2E">
        <w:rPr>
          <w:rFonts w:asciiTheme="minorHAnsi" w:hAnsiTheme="minorHAnsi" w:cstheme="minorHAnsi"/>
          <w:szCs w:val="24"/>
        </w:rPr>
        <w:t xml:space="preserve"> </w:t>
      </w:r>
      <w:r w:rsidRPr="00AB7A2E">
        <w:rPr>
          <w:rFonts w:asciiTheme="minorHAnsi" w:hAnsiTheme="minorHAnsi" w:cstheme="minorHAnsi"/>
          <w:szCs w:val="24"/>
        </w:rPr>
        <w:t>Clinical lateness may indicate a problem with commitment to the program, is unprofessional and may affect patient care.</w:t>
      </w:r>
    </w:p>
    <w:p w14:paraId="0C6E28ED" w14:textId="77777777" w:rsidR="00B35D0F" w:rsidRPr="00FF3496" w:rsidRDefault="00B35D0F" w:rsidP="00B35D0F">
      <w:pPr>
        <w:jc w:val="both"/>
        <w:rPr>
          <w:rFonts w:asciiTheme="minorHAnsi" w:hAnsiTheme="minorHAnsi" w:cstheme="minorHAnsi"/>
          <w:szCs w:val="24"/>
        </w:rPr>
      </w:pPr>
    </w:p>
    <w:p w14:paraId="48B58576" w14:textId="15D5FDA1" w:rsidR="00B35D0F" w:rsidRPr="00FF3496" w:rsidRDefault="00B35D0F" w:rsidP="00545B6D">
      <w:pPr>
        <w:pStyle w:val="ListParagraph"/>
        <w:numPr>
          <w:ilvl w:val="0"/>
          <w:numId w:val="11"/>
        </w:numPr>
        <w:rPr>
          <w:rFonts w:cstheme="minorHAnsi"/>
          <w:b/>
          <w:sz w:val="24"/>
          <w:szCs w:val="24"/>
        </w:rPr>
      </w:pPr>
      <w:r w:rsidRPr="00FF3496">
        <w:rPr>
          <w:rFonts w:cstheme="minorHAnsi"/>
          <w:b/>
          <w:bCs/>
          <w:sz w:val="24"/>
          <w:szCs w:val="24"/>
        </w:rPr>
        <w:t>Attendance Policy:</w:t>
      </w:r>
      <w:r w:rsidRPr="00FF3496">
        <w:rPr>
          <w:rFonts w:cstheme="minorHAnsi"/>
          <w:b/>
          <w:sz w:val="24"/>
          <w:szCs w:val="24"/>
        </w:rPr>
        <w:t xml:space="preserve"> </w:t>
      </w:r>
      <w:r w:rsidR="00232AB4" w:rsidRPr="00FF3496">
        <w:rPr>
          <w:rFonts w:cstheme="minorHAnsi"/>
          <w:b/>
          <w:bCs/>
          <w:sz w:val="24"/>
          <w:szCs w:val="24"/>
        </w:rPr>
        <w:t>Class Absence</w:t>
      </w:r>
    </w:p>
    <w:p w14:paraId="76CDDEB9" w14:textId="77777777" w:rsidR="00B35D0F" w:rsidRPr="00FF3496" w:rsidRDefault="00B35D0F" w:rsidP="00545B6D">
      <w:pPr>
        <w:pStyle w:val="ListParagraph"/>
        <w:numPr>
          <w:ilvl w:val="0"/>
          <w:numId w:val="8"/>
        </w:numPr>
        <w:spacing w:after="200" w:line="276" w:lineRule="auto"/>
        <w:jc w:val="both"/>
        <w:rPr>
          <w:rFonts w:cstheme="minorHAnsi"/>
          <w:sz w:val="24"/>
          <w:szCs w:val="24"/>
        </w:rPr>
      </w:pPr>
      <w:r w:rsidRPr="00FF3496">
        <w:rPr>
          <w:rFonts w:cstheme="minorHAnsi"/>
          <w:sz w:val="24"/>
          <w:szCs w:val="24"/>
          <w:u w:val="single"/>
        </w:rPr>
        <w:t xml:space="preserve">Classes that meet one (1) time per week: </w:t>
      </w:r>
      <w:r w:rsidRPr="00FF3496">
        <w:rPr>
          <w:rFonts w:cstheme="minorHAnsi"/>
          <w:sz w:val="24"/>
          <w:szCs w:val="24"/>
        </w:rPr>
        <w:t xml:space="preserve">two (2) absences will lower the student’s grade by one whole letter grade and a minimum grade of B+ will be required to pass the course.  </w:t>
      </w:r>
    </w:p>
    <w:p w14:paraId="52E65DC3" w14:textId="5208D98F" w:rsidR="00B35D0F" w:rsidRPr="00FF3496" w:rsidRDefault="00B35D0F" w:rsidP="00545B6D">
      <w:pPr>
        <w:pStyle w:val="ListParagraph"/>
        <w:numPr>
          <w:ilvl w:val="0"/>
          <w:numId w:val="8"/>
        </w:numPr>
        <w:spacing w:after="200" w:line="276" w:lineRule="auto"/>
        <w:jc w:val="both"/>
        <w:rPr>
          <w:rFonts w:cstheme="minorHAnsi"/>
          <w:sz w:val="24"/>
          <w:szCs w:val="24"/>
        </w:rPr>
      </w:pPr>
      <w:r w:rsidRPr="00FF3496">
        <w:rPr>
          <w:rFonts w:cstheme="minorHAnsi"/>
          <w:sz w:val="24"/>
          <w:szCs w:val="24"/>
        </w:rPr>
        <w:t xml:space="preserve">Once a student has incurred four (4) absences he/she will be administratively withdrawn from the course and be required to repeat </w:t>
      </w:r>
      <w:r w:rsidR="006E6624">
        <w:rPr>
          <w:rFonts w:cstheme="minorHAnsi"/>
          <w:sz w:val="24"/>
          <w:szCs w:val="24"/>
        </w:rPr>
        <w:t xml:space="preserve">the </w:t>
      </w:r>
      <w:r w:rsidRPr="00FF3496">
        <w:rPr>
          <w:rFonts w:cstheme="minorHAnsi"/>
          <w:sz w:val="24"/>
          <w:szCs w:val="24"/>
        </w:rPr>
        <w:t>course the following semester that the course is offered.</w:t>
      </w:r>
    </w:p>
    <w:p w14:paraId="6AA7D3BC" w14:textId="77777777" w:rsidR="00B35D0F" w:rsidRPr="00FF3496" w:rsidRDefault="00B35D0F" w:rsidP="00545B6D">
      <w:pPr>
        <w:pStyle w:val="ListParagraph"/>
        <w:numPr>
          <w:ilvl w:val="0"/>
          <w:numId w:val="8"/>
        </w:numPr>
        <w:spacing w:after="200" w:line="276" w:lineRule="auto"/>
        <w:jc w:val="both"/>
        <w:rPr>
          <w:rFonts w:cstheme="minorHAnsi"/>
          <w:sz w:val="24"/>
          <w:szCs w:val="24"/>
        </w:rPr>
      </w:pPr>
      <w:r w:rsidRPr="00FF3496">
        <w:rPr>
          <w:rFonts w:cstheme="minorHAnsi"/>
          <w:sz w:val="24"/>
          <w:szCs w:val="24"/>
        </w:rPr>
        <w:t>If a student must be absent from class, it is expected that the student will notify both the School of Nursing at 646-393-8620 and the class professor.</w:t>
      </w:r>
    </w:p>
    <w:p w14:paraId="691A41BD" w14:textId="756A3A32" w:rsidR="00B35D0F" w:rsidRPr="00FF3496" w:rsidRDefault="00B35D0F" w:rsidP="00545B6D">
      <w:pPr>
        <w:pStyle w:val="ListParagraph"/>
        <w:numPr>
          <w:ilvl w:val="0"/>
          <w:numId w:val="8"/>
        </w:numPr>
        <w:spacing w:after="200" w:line="276" w:lineRule="auto"/>
        <w:jc w:val="both"/>
        <w:rPr>
          <w:rFonts w:cstheme="minorHAnsi"/>
          <w:sz w:val="24"/>
          <w:szCs w:val="24"/>
        </w:rPr>
      </w:pPr>
      <w:r w:rsidRPr="00FF3496">
        <w:rPr>
          <w:rFonts w:cstheme="minorHAnsi"/>
          <w:sz w:val="24"/>
          <w:szCs w:val="24"/>
        </w:rPr>
        <w:t>Absenteeism may indicate a problem with commitment to the program and/or make it impossible for the student to meet the course objectives.</w:t>
      </w:r>
    </w:p>
    <w:p w14:paraId="002E6BEB" w14:textId="77777777" w:rsidR="00BD5F55" w:rsidRPr="00FF3496" w:rsidRDefault="00BD5F55" w:rsidP="00BD5F55">
      <w:pPr>
        <w:spacing w:line="276" w:lineRule="auto"/>
        <w:jc w:val="both"/>
        <w:rPr>
          <w:rFonts w:asciiTheme="minorHAnsi" w:hAnsiTheme="minorHAnsi" w:cstheme="minorHAnsi"/>
          <w:b/>
          <w:szCs w:val="24"/>
        </w:rPr>
      </w:pPr>
      <w:r w:rsidRPr="00FF3496">
        <w:rPr>
          <w:rFonts w:asciiTheme="minorHAnsi" w:hAnsiTheme="minorHAnsi" w:cstheme="minorHAnsi"/>
          <w:b/>
          <w:szCs w:val="24"/>
        </w:rPr>
        <w:t>Absence: Clinical Practicum/Clinical Seminars:</w:t>
      </w:r>
    </w:p>
    <w:p w14:paraId="48792570" w14:textId="6CDBF7BF" w:rsidR="00B35D0F" w:rsidRPr="00FF3496" w:rsidRDefault="00B35D0F" w:rsidP="00545B6D">
      <w:pPr>
        <w:pStyle w:val="ListParagraph"/>
        <w:numPr>
          <w:ilvl w:val="0"/>
          <w:numId w:val="13"/>
        </w:numPr>
        <w:spacing w:line="276" w:lineRule="auto"/>
        <w:jc w:val="both"/>
        <w:rPr>
          <w:rFonts w:cstheme="minorHAnsi"/>
          <w:b/>
          <w:sz w:val="24"/>
          <w:szCs w:val="24"/>
        </w:rPr>
      </w:pPr>
      <w:r w:rsidRPr="00FF3496">
        <w:rPr>
          <w:rFonts w:cstheme="minorHAnsi"/>
          <w:sz w:val="24"/>
          <w:szCs w:val="24"/>
        </w:rPr>
        <w:t>Students are required to attend all clinical sessions.  Missed clinical</w:t>
      </w:r>
      <w:r w:rsidR="006E6624">
        <w:rPr>
          <w:rFonts w:cstheme="minorHAnsi"/>
          <w:sz w:val="24"/>
          <w:szCs w:val="24"/>
        </w:rPr>
        <w:t>s</w:t>
      </w:r>
      <w:r w:rsidRPr="00FF3496">
        <w:rPr>
          <w:rFonts w:cstheme="minorHAnsi"/>
          <w:sz w:val="24"/>
          <w:szCs w:val="24"/>
        </w:rPr>
        <w:t xml:space="preserve"> will require clinical make-up or will result in a failure for the course.</w:t>
      </w:r>
    </w:p>
    <w:p w14:paraId="6A9E267B" w14:textId="3BEC21DD" w:rsidR="00B35D0F" w:rsidRPr="00FF3496" w:rsidRDefault="00B35D0F" w:rsidP="00545B6D">
      <w:pPr>
        <w:pStyle w:val="ListParagraph"/>
        <w:numPr>
          <w:ilvl w:val="0"/>
          <w:numId w:val="12"/>
        </w:numPr>
        <w:spacing w:line="276" w:lineRule="auto"/>
        <w:jc w:val="both"/>
        <w:rPr>
          <w:rFonts w:cstheme="minorHAnsi"/>
          <w:sz w:val="24"/>
          <w:szCs w:val="24"/>
        </w:rPr>
      </w:pPr>
      <w:r w:rsidRPr="00FF3496">
        <w:rPr>
          <w:rFonts w:cstheme="minorHAnsi"/>
          <w:sz w:val="24"/>
          <w:szCs w:val="24"/>
        </w:rPr>
        <w:t xml:space="preserve">The student is responsible </w:t>
      </w:r>
      <w:r w:rsidR="006E6624">
        <w:rPr>
          <w:rFonts w:cstheme="minorHAnsi"/>
          <w:sz w:val="24"/>
          <w:szCs w:val="24"/>
        </w:rPr>
        <w:t>for notifying</w:t>
      </w:r>
      <w:r w:rsidRPr="00FF3496">
        <w:rPr>
          <w:rFonts w:cstheme="minorHAnsi"/>
          <w:sz w:val="24"/>
          <w:szCs w:val="24"/>
        </w:rPr>
        <w:t xml:space="preserve"> both the School of Nursing at 646-393-8620 and the individual clinical instructor at least ½ hour before the scheduled experience starting time.</w:t>
      </w:r>
    </w:p>
    <w:p w14:paraId="503732FF" w14:textId="72B95E1F" w:rsidR="00B35D0F" w:rsidRPr="00FF3496" w:rsidRDefault="00B35D0F" w:rsidP="00545B6D">
      <w:pPr>
        <w:pStyle w:val="ListParagraph"/>
        <w:numPr>
          <w:ilvl w:val="0"/>
          <w:numId w:val="12"/>
        </w:numPr>
        <w:spacing w:after="200" w:line="276" w:lineRule="auto"/>
        <w:jc w:val="both"/>
        <w:rPr>
          <w:rFonts w:cstheme="minorHAnsi"/>
          <w:b/>
          <w:bCs/>
          <w:sz w:val="24"/>
          <w:szCs w:val="24"/>
        </w:rPr>
      </w:pPr>
      <w:r w:rsidRPr="00FF3496">
        <w:rPr>
          <w:rFonts w:cstheme="minorHAnsi"/>
          <w:sz w:val="24"/>
          <w:szCs w:val="24"/>
        </w:rPr>
        <w:lastRenderedPageBreak/>
        <w:t>A clinical absence may indicate a problem with commitment to the program and/or make it impossible for the student to meet the clinical objectives of the course.</w:t>
      </w:r>
    </w:p>
    <w:p w14:paraId="364585A3" w14:textId="5018FE4F" w:rsidR="00214369" w:rsidRPr="00FF3496" w:rsidRDefault="00B35D0F" w:rsidP="00214369">
      <w:pPr>
        <w:jc w:val="both"/>
        <w:rPr>
          <w:rFonts w:asciiTheme="minorHAnsi" w:hAnsiTheme="minorHAnsi" w:cstheme="minorHAnsi"/>
          <w:b/>
          <w:bCs/>
          <w:szCs w:val="24"/>
        </w:rPr>
      </w:pPr>
      <w:r w:rsidRPr="00FF3496">
        <w:rPr>
          <w:rFonts w:asciiTheme="minorHAnsi" w:hAnsiTheme="minorHAnsi" w:cstheme="minorHAnsi"/>
          <w:b/>
          <w:bCs/>
          <w:szCs w:val="24"/>
        </w:rPr>
        <w:t>Clinical Practicum Policies</w:t>
      </w:r>
      <w:r w:rsidR="00214369" w:rsidRPr="00FF3496">
        <w:rPr>
          <w:rFonts w:asciiTheme="minorHAnsi" w:hAnsiTheme="minorHAnsi" w:cstheme="minorHAnsi"/>
          <w:b/>
          <w:bCs/>
          <w:szCs w:val="24"/>
        </w:rPr>
        <w:t>:</w:t>
      </w:r>
      <w:r w:rsidRPr="00FF3496">
        <w:rPr>
          <w:rFonts w:asciiTheme="minorHAnsi" w:hAnsiTheme="minorHAnsi" w:cstheme="minorHAnsi"/>
          <w:b/>
          <w:bCs/>
          <w:szCs w:val="24"/>
        </w:rPr>
        <w:t xml:space="preserve"> </w:t>
      </w:r>
    </w:p>
    <w:p w14:paraId="55C53C39" w14:textId="09DECFAA" w:rsidR="00B35D0F" w:rsidRPr="00FF3496" w:rsidRDefault="00B35D0F" w:rsidP="00545B6D">
      <w:pPr>
        <w:pStyle w:val="ListParagraph"/>
        <w:numPr>
          <w:ilvl w:val="0"/>
          <w:numId w:val="9"/>
        </w:numPr>
        <w:jc w:val="both"/>
        <w:rPr>
          <w:rFonts w:cstheme="minorHAnsi"/>
          <w:b/>
          <w:bCs/>
          <w:sz w:val="24"/>
          <w:szCs w:val="24"/>
        </w:rPr>
      </w:pPr>
      <w:r w:rsidRPr="00FF3496">
        <w:rPr>
          <w:rFonts w:cstheme="minorHAnsi"/>
          <w:b/>
          <w:bCs/>
          <w:sz w:val="24"/>
          <w:szCs w:val="24"/>
        </w:rPr>
        <w:t>Professional Code of Conduct in Clinical</w:t>
      </w:r>
    </w:p>
    <w:p w14:paraId="0AA43C2A" w14:textId="55B9E209" w:rsidR="00B35D0F" w:rsidRPr="00FF3496" w:rsidRDefault="00B35D0F" w:rsidP="00232AB4">
      <w:pPr>
        <w:pStyle w:val="ListParagraph"/>
        <w:jc w:val="both"/>
        <w:rPr>
          <w:rFonts w:cstheme="minorHAnsi"/>
          <w:sz w:val="24"/>
          <w:szCs w:val="24"/>
        </w:rPr>
      </w:pPr>
      <w:r w:rsidRPr="00FF3496">
        <w:rPr>
          <w:rFonts w:cstheme="minorHAnsi"/>
          <w:sz w:val="24"/>
          <w:szCs w:val="24"/>
        </w:rPr>
        <w:t>Clinical experiences are arranged by Monroe College through contractual agreements with the agencies that are committed to nursing education. Monroe College does not pay the agencies nor do the agencies pay Monroe College.  Monroe College must abide by the rules and regulations of the agency. Therefore, agency policies and accepted professional standards of conduct for nurses must be followed</w:t>
      </w:r>
    </w:p>
    <w:p w14:paraId="57216323" w14:textId="77777777" w:rsidR="003F2281" w:rsidRPr="00FF3496" w:rsidRDefault="003F2281" w:rsidP="003F2281">
      <w:pPr>
        <w:ind w:left="360"/>
        <w:jc w:val="both"/>
        <w:rPr>
          <w:rFonts w:asciiTheme="minorHAnsi" w:hAnsiTheme="minorHAnsi" w:cstheme="minorHAnsi"/>
          <w:szCs w:val="24"/>
        </w:rPr>
      </w:pPr>
    </w:p>
    <w:p w14:paraId="6CF67067" w14:textId="77777777" w:rsidR="00214369" w:rsidRPr="00FF3496" w:rsidRDefault="00B35D0F" w:rsidP="00545B6D">
      <w:pPr>
        <w:pStyle w:val="ListParagraph"/>
        <w:numPr>
          <w:ilvl w:val="0"/>
          <w:numId w:val="10"/>
        </w:numPr>
        <w:spacing w:after="200" w:line="276" w:lineRule="auto"/>
        <w:jc w:val="both"/>
        <w:rPr>
          <w:rFonts w:cstheme="minorHAnsi"/>
          <w:b/>
          <w:bCs/>
          <w:sz w:val="24"/>
          <w:szCs w:val="24"/>
        </w:rPr>
      </w:pPr>
      <w:r w:rsidRPr="00FF3496">
        <w:rPr>
          <w:rFonts w:cstheme="minorHAnsi"/>
          <w:b/>
          <w:bCs/>
          <w:sz w:val="24"/>
          <w:szCs w:val="24"/>
        </w:rPr>
        <w:t>Clinical Rotation Schedule</w:t>
      </w:r>
    </w:p>
    <w:p w14:paraId="139B2E36" w14:textId="2C4770EA" w:rsidR="00E32894" w:rsidRDefault="00B35D0F" w:rsidP="00232AB4">
      <w:pPr>
        <w:pStyle w:val="ListParagraph"/>
        <w:spacing w:after="200" w:line="276" w:lineRule="auto"/>
        <w:jc w:val="both"/>
        <w:rPr>
          <w:rFonts w:cstheme="minorHAnsi"/>
          <w:sz w:val="24"/>
          <w:szCs w:val="24"/>
        </w:rPr>
      </w:pPr>
      <w:r w:rsidRPr="00FF3496">
        <w:rPr>
          <w:rFonts w:cstheme="minorHAnsi"/>
          <w:sz w:val="24"/>
          <w:szCs w:val="24"/>
        </w:rPr>
        <w:t>Clinical schedules are established by faculty to meet the learning needs of the students. Students cannot switch assigned clinical rotations. If a student has an extraordinary situation, the student may request a change in clinical rotation in writing to the Dean. The request will be reviewed by the faculty and the Dean will inform the student of the decision.</w:t>
      </w:r>
      <w:r w:rsidRPr="00FF3496">
        <w:rPr>
          <w:rFonts w:cstheme="minorHAnsi"/>
          <w:b/>
          <w:bCs/>
          <w:sz w:val="24"/>
          <w:szCs w:val="24"/>
        </w:rPr>
        <w:t xml:space="preserve"> </w:t>
      </w:r>
      <w:r w:rsidRPr="00FF3496">
        <w:rPr>
          <w:rFonts w:cstheme="minorHAnsi"/>
          <w:sz w:val="24"/>
          <w:szCs w:val="24"/>
        </w:rPr>
        <w:t> </w:t>
      </w:r>
    </w:p>
    <w:p w14:paraId="11A0EF61" w14:textId="77777777" w:rsidR="00401810" w:rsidRPr="00407BD0" w:rsidRDefault="00401810" w:rsidP="00401810">
      <w:pPr>
        <w:rPr>
          <w:rFonts w:ascii="Candara" w:hAnsi="Candara" w:cs="Arial"/>
          <w:b/>
          <w:bCs/>
          <w:i/>
          <w:u w:val="single"/>
        </w:rPr>
      </w:pPr>
      <w:r w:rsidRPr="00407BD0">
        <w:rPr>
          <w:rFonts w:ascii="Candara" w:hAnsi="Candara" w:cs="Arial"/>
          <w:b/>
          <w:bCs/>
          <w:i/>
          <w:u w:val="single"/>
        </w:rPr>
        <w:t>SIMULATION AND SKILLS LAB REQUIREMENTS</w:t>
      </w:r>
    </w:p>
    <w:p w14:paraId="660C23F1" w14:textId="77777777" w:rsidR="00401810" w:rsidRPr="00407BD0" w:rsidRDefault="00401810" w:rsidP="00545B6D">
      <w:pPr>
        <w:pStyle w:val="BodyTextIndent3"/>
        <w:numPr>
          <w:ilvl w:val="0"/>
          <w:numId w:val="10"/>
        </w:numPr>
        <w:spacing w:after="20" w:line="264" w:lineRule="auto"/>
        <w:ind w:right="-324"/>
        <w:rPr>
          <w:rFonts w:ascii="Candara" w:hAnsi="Candara"/>
          <w:i/>
          <w:sz w:val="24"/>
          <w:szCs w:val="24"/>
        </w:rPr>
      </w:pPr>
      <w:r w:rsidRPr="00407BD0">
        <w:rPr>
          <w:rFonts w:ascii="Candara" w:hAnsi="Candara"/>
          <w:b/>
          <w:sz w:val="24"/>
          <w:szCs w:val="24"/>
        </w:rPr>
        <w:t>Skills Lab</w:t>
      </w:r>
      <w:r w:rsidRPr="00407BD0">
        <w:rPr>
          <w:rFonts w:ascii="Candara" w:hAnsi="Candara"/>
          <w:sz w:val="24"/>
          <w:szCs w:val="24"/>
        </w:rPr>
        <w:t xml:space="preserve"> </w:t>
      </w:r>
      <w:r w:rsidRPr="00407BD0">
        <w:rPr>
          <w:rFonts w:ascii="Candara" w:hAnsi="Candara"/>
          <w:b/>
          <w:bCs/>
          <w:sz w:val="24"/>
          <w:szCs w:val="24"/>
        </w:rPr>
        <w:t xml:space="preserve">Entry-Ticket </w:t>
      </w:r>
      <w:r w:rsidRPr="00407BD0">
        <w:rPr>
          <w:rFonts w:ascii="Candara" w:hAnsi="Candara"/>
          <w:sz w:val="24"/>
          <w:szCs w:val="24"/>
        </w:rPr>
        <w:t xml:space="preserve">- students are required to complete assigned ATI Skills Module(s), with pre– and post-test, prior to each skills lab day as indicated in the Laboratory Outline.  Students must spend a minimum of 30 minutes per module with required scores for the post-test as follows: PN=70% and RN=80%.  Students are expected to complete the required assignments and bring a printout of the completion report as an entry ticket to the lab.  Additional assignments may be given by the clinical instructor, depending on the learning needs of the students. </w:t>
      </w:r>
    </w:p>
    <w:p w14:paraId="2E806154" w14:textId="2DD04CCF" w:rsidR="00401810" w:rsidRPr="00401810" w:rsidRDefault="00401810" w:rsidP="00545B6D">
      <w:pPr>
        <w:pStyle w:val="ListParagraph"/>
        <w:numPr>
          <w:ilvl w:val="0"/>
          <w:numId w:val="10"/>
        </w:numPr>
        <w:spacing w:after="200" w:line="276" w:lineRule="auto"/>
        <w:jc w:val="both"/>
        <w:rPr>
          <w:rFonts w:cstheme="minorHAnsi"/>
          <w:sz w:val="24"/>
          <w:szCs w:val="24"/>
        </w:rPr>
      </w:pPr>
      <w:r w:rsidRPr="00407BD0">
        <w:rPr>
          <w:rFonts w:ascii="Candara" w:hAnsi="Candara"/>
          <w:b/>
          <w:sz w:val="24"/>
          <w:szCs w:val="24"/>
        </w:rPr>
        <w:t>Simulation Lab Entry Ticket</w:t>
      </w:r>
      <w:r w:rsidRPr="00407BD0">
        <w:rPr>
          <w:rFonts w:ascii="Candara" w:hAnsi="Candara"/>
          <w:sz w:val="24"/>
          <w:szCs w:val="24"/>
        </w:rPr>
        <w:t xml:space="preserve"> – students are required to complete pre-simulation assignment questions prior to the scheduled simulation lab day.  The pre-simulation assignments are posted on Blackboard.  Students are expected to answer the questions and bring a copy of the completed answered questions as an entry ticket</w:t>
      </w:r>
      <w:r>
        <w:rPr>
          <w:rFonts w:ascii="Candara" w:hAnsi="Candara"/>
          <w:sz w:val="24"/>
          <w:szCs w:val="24"/>
        </w:rPr>
        <w:t xml:space="preserve">.  </w:t>
      </w:r>
      <w:r w:rsidRPr="00401810">
        <w:rPr>
          <w:rFonts w:ascii="Candara" w:hAnsi="Candara"/>
          <w:sz w:val="24"/>
          <w:szCs w:val="24"/>
        </w:rPr>
        <w:t>Unprepared students will not be allowed in the lab and the clinical day will be marked as absent (see Attendance Policy).</w:t>
      </w:r>
    </w:p>
    <w:p w14:paraId="0E22936F" w14:textId="77777777" w:rsidR="00401810" w:rsidRPr="00407BD0" w:rsidRDefault="00401810" w:rsidP="00401810">
      <w:pPr>
        <w:ind w:left="360" w:hanging="360"/>
        <w:rPr>
          <w:rFonts w:ascii="Candara" w:hAnsi="Candara" w:cs="Arial"/>
          <w:i/>
        </w:rPr>
      </w:pPr>
      <w:r w:rsidRPr="00407BD0">
        <w:rPr>
          <w:rFonts w:ascii="Candara" w:hAnsi="Candara" w:cs="Arial"/>
          <w:i/>
        </w:rPr>
        <w:t xml:space="preserve">D.  </w:t>
      </w:r>
      <w:r w:rsidRPr="00407BD0">
        <w:rPr>
          <w:rFonts w:ascii="Candara" w:hAnsi="Candara" w:cs="Arial"/>
          <w:b/>
          <w:bCs/>
          <w:i/>
        </w:rPr>
        <w:t xml:space="preserve">Successful completions of simulation and skills lab assignments are required to obtain a final passing grade for clinical.  </w:t>
      </w:r>
    </w:p>
    <w:p w14:paraId="2783AF08" w14:textId="77777777" w:rsidR="00EC07B2" w:rsidRDefault="00EC07B2" w:rsidP="00FF3496">
      <w:pPr>
        <w:jc w:val="both"/>
        <w:rPr>
          <w:rFonts w:asciiTheme="minorHAnsi" w:hAnsiTheme="minorHAnsi" w:cstheme="minorHAnsi"/>
          <w:b/>
          <w:bCs/>
          <w:szCs w:val="24"/>
        </w:rPr>
      </w:pPr>
    </w:p>
    <w:p w14:paraId="4E37446F" w14:textId="6B5B456F" w:rsidR="00E32894" w:rsidRPr="00FF3496" w:rsidRDefault="00E32894" w:rsidP="00FF3496">
      <w:pPr>
        <w:jc w:val="both"/>
        <w:rPr>
          <w:rFonts w:asciiTheme="minorHAnsi" w:hAnsiTheme="minorHAnsi" w:cstheme="minorHAnsi"/>
          <w:b/>
          <w:bCs/>
          <w:szCs w:val="24"/>
        </w:rPr>
      </w:pPr>
      <w:r w:rsidRPr="00FF3496">
        <w:rPr>
          <w:rFonts w:asciiTheme="minorHAnsi" w:hAnsiTheme="minorHAnsi" w:cstheme="minorHAnsi"/>
          <w:b/>
          <w:bCs/>
          <w:szCs w:val="24"/>
        </w:rPr>
        <w:t>Testing Procedures:</w:t>
      </w:r>
    </w:p>
    <w:p w14:paraId="39494824" w14:textId="77777777" w:rsidR="00E32894" w:rsidRPr="00FF3496" w:rsidRDefault="00E32894" w:rsidP="00545B6D">
      <w:pPr>
        <w:numPr>
          <w:ilvl w:val="0"/>
          <w:numId w:val="4"/>
        </w:numPr>
        <w:jc w:val="both"/>
        <w:rPr>
          <w:rFonts w:asciiTheme="minorHAnsi" w:hAnsiTheme="minorHAnsi" w:cstheme="minorHAnsi"/>
          <w:bCs/>
          <w:szCs w:val="24"/>
        </w:rPr>
      </w:pPr>
      <w:r w:rsidRPr="00FF3496">
        <w:rPr>
          <w:rFonts w:asciiTheme="minorHAnsi" w:hAnsiTheme="minorHAnsi" w:cstheme="minorHAnsi"/>
          <w:bCs/>
          <w:szCs w:val="24"/>
        </w:rPr>
        <w:t>Testing will be done by two proctors: 2 Faculty or 1 Faculty and 1 Staff</w:t>
      </w:r>
    </w:p>
    <w:p w14:paraId="4B61638C" w14:textId="77777777" w:rsidR="00E32894" w:rsidRPr="00FF3496" w:rsidRDefault="00E32894" w:rsidP="00545B6D">
      <w:pPr>
        <w:numPr>
          <w:ilvl w:val="0"/>
          <w:numId w:val="4"/>
        </w:numPr>
        <w:jc w:val="both"/>
        <w:rPr>
          <w:rFonts w:asciiTheme="minorHAnsi" w:hAnsiTheme="minorHAnsi" w:cstheme="minorHAnsi"/>
          <w:bCs/>
          <w:szCs w:val="24"/>
        </w:rPr>
      </w:pPr>
      <w:r w:rsidRPr="00FF3496">
        <w:rPr>
          <w:rFonts w:asciiTheme="minorHAnsi" w:hAnsiTheme="minorHAnsi" w:cstheme="minorHAnsi"/>
          <w:bCs/>
          <w:szCs w:val="24"/>
        </w:rPr>
        <w:t>Students place all their backpacks, bags, electronics, and cell phones at the front of the room.</w:t>
      </w:r>
    </w:p>
    <w:p w14:paraId="7234BCDC" w14:textId="77777777" w:rsidR="00E32894" w:rsidRPr="00FF3496" w:rsidRDefault="00E32894" w:rsidP="00545B6D">
      <w:pPr>
        <w:numPr>
          <w:ilvl w:val="0"/>
          <w:numId w:val="4"/>
        </w:numPr>
        <w:jc w:val="both"/>
        <w:rPr>
          <w:rFonts w:asciiTheme="minorHAnsi" w:hAnsiTheme="minorHAnsi" w:cstheme="minorHAnsi"/>
          <w:bCs/>
          <w:szCs w:val="24"/>
        </w:rPr>
      </w:pPr>
      <w:r w:rsidRPr="00FF3496">
        <w:rPr>
          <w:rFonts w:asciiTheme="minorHAnsi" w:hAnsiTheme="minorHAnsi" w:cstheme="minorHAnsi"/>
          <w:bCs/>
          <w:szCs w:val="24"/>
        </w:rPr>
        <w:t>Electronics and cell phones must be turned off.</w:t>
      </w:r>
    </w:p>
    <w:p w14:paraId="6C3E3D4E" w14:textId="77777777" w:rsidR="00E32894" w:rsidRPr="00FF3496" w:rsidRDefault="00E32894" w:rsidP="00545B6D">
      <w:pPr>
        <w:numPr>
          <w:ilvl w:val="0"/>
          <w:numId w:val="4"/>
        </w:numPr>
        <w:jc w:val="both"/>
        <w:rPr>
          <w:rFonts w:asciiTheme="minorHAnsi" w:hAnsiTheme="minorHAnsi" w:cstheme="minorHAnsi"/>
          <w:bCs/>
          <w:szCs w:val="24"/>
        </w:rPr>
      </w:pPr>
      <w:r w:rsidRPr="00FF3496">
        <w:rPr>
          <w:rFonts w:asciiTheme="minorHAnsi" w:hAnsiTheme="minorHAnsi" w:cstheme="minorHAnsi"/>
          <w:bCs/>
          <w:szCs w:val="24"/>
        </w:rPr>
        <w:t>Completion time for exams will be written on the board.</w:t>
      </w:r>
    </w:p>
    <w:p w14:paraId="2AC2BD11" w14:textId="77777777" w:rsidR="00E32894" w:rsidRPr="00FF3496" w:rsidRDefault="00E32894" w:rsidP="00545B6D">
      <w:pPr>
        <w:numPr>
          <w:ilvl w:val="0"/>
          <w:numId w:val="4"/>
        </w:numPr>
        <w:jc w:val="both"/>
        <w:rPr>
          <w:rFonts w:asciiTheme="minorHAnsi" w:hAnsiTheme="minorHAnsi" w:cstheme="minorHAnsi"/>
          <w:bCs/>
          <w:szCs w:val="24"/>
        </w:rPr>
      </w:pPr>
      <w:r w:rsidRPr="00FF3496">
        <w:rPr>
          <w:rFonts w:asciiTheme="minorHAnsi" w:hAnsiTheme="minorHAnsi" w:cstheme="minorHAnsi"/>
          <w:bCs/>
          <w:szCs w:val="24"/>
        </w:rPr>
        <w:t>Students may not leave the room during testing. If necessary, a student must be escorted to the bathroom.</w:t>
      </w:r>
    </w:p>
    <w:p w14:paraId="0BDC0607" w14:textId="429EA138" w:rsidR="00E32894" w:rsidRPr="00FF3496" w:rsidRDefault="00E32894" w:rsidP="00545B6D">
      <w:pPr>
        <w:numPr>
          <w:ilvl w:val="0"/>
          <w:numId w:val="4"/>
        </w:numPr>
        <w:jc w:val="both"/>
        <w:rPr>
          <w:rFonts w:asciiTheme="minorHAnsi" w:hAnsiTheme="minorHAnsi" w:cstheme="minorHAnsi"/>
          <w:bCs/>
          <w:szCs w:val="24"/>
        </w:rPr>
      </w:pPr>
      <w:r w:rsidRPr="00FF3496">
        <w:rPr>
          <w:rFonts w:asciiTheme="minorHAnsi" w:hAnsiTheme="minorHAnsi" w:cstheme="minorHAnsi"/>
          <w:bCs/>
          <w:szCs w:val="24"/>
        </w:rPr>
        <w:lastRenderedPageBreak/>
        <w:t xml:space="preserve">Upon completion of testing, students may be permitted to leave the room at the discretion of the faculty. Students </w:t>
      </w:r>
      <w:r w:rsidR="00401810">
        <w:rPr>
          <w:rFonts w:asciiTheme="minorHAnsi" w:hAnsiTheme="minorHAnsi" w:cstheme="minorHAnsi"/>
          <w:bCs/>
          <w:szCs w:val="24"/>
        </w:rPr>
        <w:t>who</w:t>
      </w:r>
      <w:r w:rsidRPr="00FF3496">
        <w:rPr>
          <w:rFonts w:asciiTheme="minorHAnsi" w:hAnsiTheme="minorHAnsi" w:cstheme="minorHAnsi"/>
          <w:bCs/>
          <w:szCs w:val="24"/>
        </w:rPr>
        <w:t xml:space="preserve"> are given permission to leave the room after they have completed testing must do so quietly. </w:t>
      </w:r>
    </w:p>
    <w:p w14:paraId="33ACA823" w14:textId="712485DC" w:rsidR="00E32894" w:rsidRPr="00FF3496" w:rsidRDefault="00E32894" w:rsidP="00545B6D">
      <w:pPr>
        <w:numPr>
          <w:ilvl w:val="0"/>
          <w:numId w:val="4"/>
        </w:numPr>
        <w:jc w:val="both"/>
        <w:rPr>
          <w:rFonts w:asciiTheme="minorHAnsi" w:hAnsiTheme="minorHAnsi" w:cstheme="minorHAnsi"/>
          <w:b/>
          <w:szCs w:val="24"/>
        </w:rPr>
      </w:pPr>
      <w:r w:rsidRPr="00FF3496">
        <w:rPr>
          <w:rFonts w:asciiTheme="minorHAnsi" w:hAnsiTheme="minorHAnsi" w:cstheme="minorHAnsi"/>
          <w:bCs/>
          <w:szCs w:val="24"/>
        </w:rPr>
        <w:t xml:space="preserve">Faculty review unit exams with students during office hours </w:t>
      </w:r>
      <w:r w:rsidRPr="00FF3496">
        <w:rPr>
          <w:rFonts w:asciiTheme="minorHAnsi" w:hAnsiTheme="minorHAnsi" w:cstheme="minorHAnsi"/>
          <w:bCs/>
          <w:szCs w:val="24"/>
          <w:u w:val="single"/>
        </w:rPr>
        <w:t xml:space="preserve">by appointment. </w:t>
      </w:r>
      <w:r w:rsidRPr="00FF3496">
        <w:rPr>
          <w:rFonts w:asciiTheme="minorHAnsi" w:hAnsiTheme="minorHAnsi" w:cstheme="minorHAnsi"/>
          <w:bCs/>
          <w:szCs w:val="24"/>
        </w:rPr>
        <w:t>Students may not have books, pens/pencils, or personal belongings including cell phones at the review.</w:t>
      </w:r>
      <w:r w:rsidRPr="00FF3496">
        <w:rPr>
          <w:rFonts w:asciiTheme="minorHAnsi" w:hAnsiTheme="minorHAnsi" w:cstheme="minorHAnsi"/>
          <w:szCs w:val="24"/>
        </w:rPr>
        <w:t xml:space="preserve"> </w:t>
      </w:r>
      <w:r w:rsidRPr="00FF3496">
        <w:rPr>
          <w:rFonts w:asciiTheme="minorHAnsi" w:hAnsiTheme="minorHAnsi" w:cstheme="minorHAnsi"/>
          <w:bCs/>
          <w:szCs w:val="24"/>
        </w:rPr>
        <w:t>Students must review unit exams before the next scheduled exam within the course.</w:t>
      </w:r>
    </w:p>
    <w:p w14:paraId="2130375E" w14:textId="77777777" w:rsidR="002B6064" w:rsidRPr="00FF3496" w:rsidRDefault="002B6064" w:rsidP="002B6064">
      <w:pPr>
        <w:ind w:left="720"/>
        <w:rPr>
          <w:rFonts w:asciiTheme="minorHAnsi" w:hAnsiTheme="minorHAnsi" w:cstheme="minorHAnsi"/>
          <w:b/>
          <w:szCs w:val="24"/>
        </w:rPr>
      </w:pPr>
    </w:p>
    <w:p w14:paraId="01BB0E5A" w14:textId="7E1F5CB1" w:rsidR="00E32894" w:rsidRPr="00FF3496" w:rsidRDefault="003F2281" w:rsidP="00FF3496">
      <w:pPr>
        <w:jc w:val="both"/>
        <w:rPr>
          <w:rFonts w:asciiTheme="minorHAnsi" w:hAnsiTheme="minorHAnsi" w:cstheme="minorHAnsi"/>
          <w:b/>
          <w:i/>
          <w:iCs/>
          <w:szCs w:val="24"/>
        </w:rPr>
      </w:pPr>
      <w:r w:rsidRPr="00FF3496">
        <w:rPr>
          <w:rFonts w:asciiTheme="minorHAnsi" w:hAnsiTheme="minorHAnsi" w:cstheme="minorHAnsi"/>
          <w:b/>
          <w:bCs/>
          <w:szCs w:val="24"/>
        </w:rPr>
        <w:t xml:space="preserve">Integration of Computerized Assisted Instruction: </w:t>
      </w:r>
    </w:p>
    <w:p w14:paraId="3BE56EF0" w14:textId="71F3BDF9" w:rsidR="00E32894" w:rsidRPr="00FF3496" w:rsidRDefault="00E32894" w:rsidP="00FF3496">
      <w:pPr>
        <w:jc w:val="both"/>
        <w:rPr>
          <w:rFonts w:asciiTheme="minorHAnsi" w:hAnsiTheme="minorHAnsi" w:cstheme="minorHAnsi"/>
          <w:bCs/>
          <w:i/>
          <w:iCs/>
          <w:szCs w:val="24"/>
        </w:rPr>
      </w:pPr>
      <w:r w:rsidRPr="00FF3496">
        <w:rPr>
          <w:rFonts w:asciiTheme="minorHAnsi" w:hAnsiTheme="minorHAnsi" w:cstheme="minorHAnsi"/>
          <w:bCs/>
          <w:szCs w:val="24"/>
        </w:rPr>
        <w:t>A</w:t>
      </w:r>
      <w:r w:rsidR="00401810">
        <w:rPr>
          <w:rFonts w:asciiTheme="minorHAnsi" w:hAnsiTheme="minorHAnsi" w:cstheme="minorHAnsi"/>
          <w:bCs/>
          <w:szCs w:val="24"/>
        </w:rPr>
        <w:t xml:space="preserve">. </w:t>
      </w:r>
      <w:r w:rsidRPr="00FF3496">
        <w:rPr>
          <w:rFonts w:asciiTheme="minorHAnsi" w:hAnsiTheme="minorHAnsi" w:cstheme="minorHAnsi"/>
          <w:bCs/>
          <w:szCs w:val="24"/>
        </w:rPr>
        <w:t xml:space="preserve"> Assessment Technologies Institute</w:t>
      </w:r>
      <w:r w:rsidRPr="00FF3496">
        <w:rPr>
          <w:rFonts w:asciiTheme="minorHAnsi" w:hAnsiTheme="minorHAnsi" w:cstheme="minorHAnsi"/>
          <w:bCs/>
          <w:szCs w:val="24"/>
          <w:vertAlign w:val="superscript"/>
        </w:rPr>
        <w:t>®</w:t>
      </w:r>
      <w:r w:rsidRPr="00FF3496">
        <w:rPr>
          <w:rFonts w:asciiTheme="minorHAnsi" w:hAnsiTheme="minorHAnsi" w:cstheme="minorHAnsi"/>
          <w:bCs/>
          <w:szCs w:val="24"/>
        </w:rPr>
        <w:t xml:space="preserve"> (ATI) is an assessment and remediation program used to reinforce student understanding of major content areas in nursing and to enhance student NCLEX success.  </w:t>
      </w:r>
      <w:r w:rsidRPr="00FF3496">
        <w:rPr>
          <w:rFonts w:asciiTheme="minorHAnsi" w:hAnsiTheme="minorHAnsi" w:cstheme="minorHAnsi"/>
          <w:bCs/>
          <w:i/>
          <w:iCs/>
          <w:szCs w:val="24"/>
        </w:rPr>
        <w:t> </w:t>
      </w:r>
    </w:p>
    <w:p w14:paraId="6BDDC419" w14:textId="77777777" w:rsidR="00E32894" w:rsidRPr="00FF3496" w:rsidRDefault="00E32894" w:rsidP="00FF3496">
      <w:pPr>
        <w:jc w:val="both"/>
        <w:rPr>
          <w:rFonts w:asciiTheme="minorHAnsi" w:hAnsiTheme="minorHAnsi" w:cstheme="minorHAnsi"/>
          <w:bCs/>
          <w:iCs/>
          <w:szCs w:val="24"/>
        </w:rPr>
      </w:pPr>
    </w:p>
    <w:p w14:paraId="35B8D7A3" w14:textId="6513A555" w:rsidR="00E32894" w:rsidRPr="00FF3496" w:rsidRDefault="00E32894" w:rsidP="00FF3496">
      <w:pPr>
        <w:jc w:val="both"/>
        <w:rPr>
          <w:rFonts w:asciiTheme="minorHAnsi" w:hAnsiTheme="minorHAnsi" w:cstheme="minorHAnsi"/>
          <w:bCs/>
          <w:i/>
          <w:iCs/>
          <w:szCs w:val="24"/>
        </w:rPr>
      </w:pPr>
      <w:r w:rsidRPr="00FF3496">
        <w:rPr>
          <w:rFonts w:asciiTheme="minorHAnsi" w:hAnsiTheme="minorHAnsi" w:cstheme="minorHAnsi"/>
          <w:bCs/>
          <w:szCs w:val="24"/>
        </w:rPr>
        <w:t xml:space="preserve">B. Each course topical outline lists </w:t>
      </w:r>
      <w:r w:rsidRPr="00401810">
        <w:rPr>
          <w:rFonts w:asciiTheme="minorHAnsi" w:hAnsiTheme="minorHAnsi" w:cstheme="minorHAnsi"/>
          <w:b/>
          <w:szCs w:val="24"/>
        </w:rPr>
        <w:t>weekly ATI Tutorial assignments</w:t>
      </w:r>
      <w:r w:rsidRPr="00FF3496">
        <w:rPr>
          <w:rFonts w:asciiTheme="minorHAnsi" w:hAnsiTheme="minorHAnsi" w:cstheme="minorHAnsi"/>
          <w:bCs/>
          <w:szCs w:val="24"/>
        </w:rPr>
        <w:t>, including</w:t>
      </w:r>
      <w:r w:rsidRPr="00FF3496">
        <w:rPr>
          <w:rFonts w:asciiTheme="minorHAnsi" w:hAnsiTheme="minorHAnsi" w:cstheme="minorHAnsi"/>
          <w:szCs w:val="24"/>
        </w:rPr>
        <w:t xml:space="preserve"> </w:t>
      </w:r>
      <w:r w:rsidRPr="00FF3496">
        <w:rPr>
          <w:rFonts w:asciiTheme="minorHAnsi" w:hAnsiTheme="minorHAnsi" w:cstheme="minorHAnsi"/>
          <w:bCs/>
          <w:szCs w:val="24"/>
        </w:rPr>
        <w:t>2 Practice Assessments 2-hour Focused Review</w:t>
      </w:r>
      <w:r w:rsidR="006E6624">
        <w:rPr>
          <w:rFonts w:asciiTheme="minorHAnsi" w:hAnsiTheme="minorHAnsi" w:cstheme="minorHAnsi"/>
          <w:bCs/>
          <w:szCs w:val="24"/>
        </w:rPr>
        <w:t>,</w:t>
      </w:r>
      <w:r w:rsidRPr="00FF3496">
        <w:rPr>
          <w:rFonts w:asciiTheme="minorHAnsi" w:hAnsiTheme="minorHAnsi" w:cstheme="minorHAnsi"/>
          <w:bCs/>
          <w:szCs w:val="24"/>
        </w:rPr>
        <w:t xml:space="preserve"> and</w:t>
      </w:r>
      <w:r w:rsidRPr="00FF3496">
        <w:rPr>
          <w:rFonts w:asciiTheme="minorHAnsi" w:hAnsiTheme="minorHAnsi" w:cstheme="minorHAnsi"/>
          <w:szCs w:val="24"/>
        </w:rPr>
        <w:t xml:space="preserve"> </w:t>
      </w:r>
      <w:r w:rsidRPr="00FF3496">
        <w:rPr>
          <w:rFonts w:asciiTheme="minorHAnsi" w:hAnsiTheme="minorHAnsi" w:cstheme="minorHAnsi"/>
          <w:bCs/>
          <w:szCs w:val="24"/>
        </w:rPr>
        <w:t>1 Active Learning Template (ALT) for each Practice Assessment.  These assessment and remediation activities will help students prepare for the course</w:t>
      </w:r>
      <w:r w:rsidR="006E6624">
        <w:rPr>
          <w:rFonts w:asciiTheme="minorHAnsi" w:hAnsiTheme="minorHAnsi" w:cstheme="minorHAnsi"/>
          <w:bCs/>
          <w:szCs w:val="24"/>
        </w:rPr>
        <w:t>-</w:t>
      </w:r>
      <w:r w:rsidRPr="00FF3496">
        <w:rPr>
          <w:rFonts w:asciiTheme="minorHAnsi" w:hAnsiTheme="minorHAnsi" w:cstheme="minorHAnsi"/>
          <w:bCs/>
          <w:szCs w:val="24"/>
        </w:rPr>
        <w:t xml:space="preserve">required Proctored Assessment.  These assignments are </w:t>
      </w:r>
      <w:r w:rsidRPr="003C7085">
        <w:rPr>
          <w:rFonts w:asciiTheme="minorHAnsi" w:hAnsiTheme="minorHAnsi" w:cstheme="minorHAnsi"/>
          <w:b/>
          <w:szCs w:val="24"/>
        </w:rPr>
        <w:t>mandatory</w:t>
      </w:r>
      <w:r w:rsidRPr="00FF3496">
        <w:rPr>
          <w:rFonts w:asciiTheme="minorHAnsi" w:hAnsiTheme="minorHAnsi" w:cstheme="minorHAnsi"/>
          <w:bCs/>
          <w:szCs w:val="24"/>
        </w:rPr>
        <w:t xml:space="preserve"> and are used to formulate the final grade for the course. </w:t>
      </w:r>
      <w:r w:rsidRPr="00FF3496">
        <w:rPr>
          <w:rFonts w:asciiTheme="minorHAnsi" w:hAnsiTheme="minorHAnsi" w:cstheme="minorHAnsi"/>
          <w:bCs/>
          <w:i/>
          <w:iCs/>
          <w:szCs w:val="24"/>
        </w:rPr>
        <w:t> </w:t>
      </w:r>
    </w:p>
    <w:p w14:paraId="0F355911" w14:textId="77777777" w:rsidR="00E32894" w:rsidRPr="00FF3496" w:rsidRDefault="00E32894" w:rsidP="00FF3496">
      <w:pPr>
        <w:jc w:val="both"/>
        <w:rPr>
          <w:rFonts w:asciiTheme="minorHAnsi" w:hAnsiTheme="minorHAnsi" w:cstheme="minorHAnsi"/>
          <w:bCs/>
          <w:i/>
          <w:iCs/>
          <w:szCs w:val="24"/>
        </w:rPr>
      </w:pPr>
    </w:p>
    <w:p w14:paraId="0CA69448" w14:textId="77777777" w:rsidR="00E32894" w:rsidRPr="00FF3496" w:rsidRDefault="00E32894" w:rsidP="00FF3496">
      <w:pPr>
        <w:jc w:val="both"/>
        <w:rPr>
          <w:rFonts w:asciiTheme="minorHAnsi" w:hAnsiTheme="minorHAnsi" w:cstheme="minorHAnsi"/>
          <w:i/>
          <w:iCs/>
          <w:szCs w:val="24"/>
        </w:rPr>
      </w:pPr>
      <w:r w:rsidRPr="00FF3496">
        <w:rPr>
          <w:rFonts w:asciiTheme="minorHAnsi" w:hAnsiTheme="minorHAnsi" w:cstheme="minorHAnsi"/>
          <w:bCs/>
          <w:szCs w:val="24"/>
        </w:rPr>
        <w:t>C.</w:t>
      </w:r>
      <w:r w:rsidRPr="00401810">
        <w:rPr>
          <w:rFonts w:asciiTheme="minorHAnsi" w:hAnsiTheme="minorHAnsi" w:cstheme="minorHAnsi"/>
          <w:b/>
          <w:szCs w:val="24"/>
        </w:rPr>
        <w:t> Proctored standardized testing</w:t>
      </w:r>
      <w:r w:rsidRPr="00FF3496">
        <w:rPr>
          <w:rFonts w:asciiTheme="minorHAnsi" w:hAnsiTheme="minorHAnsi" w:cstheme="minorHAnsi"/>
          <w:bCs/>
          <w:szCs w:val="24"/>
        </w:rPr>
        <w:t xml:space="preserve"> is utilized to determine the learner’s mastery of course content.</w:t>
      </w:r>
      <w:r w:rsidRPr="00FF3496">
        <w:rPr>
          <w:rFonts w:asciiTheme="minorHAnsi" w:hAnsiTheme="minorHAnsi" w:cstheme="minorHAnsi"/>
          <w:szCs w:val="24"/>
        </w:rPr>
        <w:t xml:space="preserve">  </w:t>
      </w:r>
      <w:r w:rsidRPr="00FF3496">
        <w:rPr>
          <w:rFonts w:asciiTheme="minorHAnsi" w:hAnsiTheme="minorHAnsi" w:cstheme="minorHAnsi"/>
          <w:bCs/>
          <w:szCs w:val="24"/>
        </w:rPr>
        <w:t>Each clinical nursing course includes a mandatory Proctored Assessment and Focused Review for course completion. </w:t>
      </w:r>
      <w:r w:rsidRPr="00FF3496">
        <w:rPr>
          <w:rFonts w:asciiTheme="minorHAnsi" w:hAnsiTheme="minorHAnsi" w:cstheme="minorHAnsi"/>
          <w:szCs w:val="24"/>
        </w:rPr>
        <w:t xml:space="preserve"> </w:t>
      </w:r>
      <w:r w:rsidRPr="00FF3496">
        <w:rPr>
          <w:rFonts w:asciiTheme="minorHAnsi" w:hAnsiTheme="minorHAnsi" w:cstheme="minorHAnsi"/>
          <w:bCs/>
          <w:szCs w:val="24"/>
        </w:rPr>
        <w:t>The goal is to achieve a</w:t>
      </w:r>
      <w:r w:rsidRPr="00FF3496">
        <w:rPr>
          <w:rFonts w:asciiTheme="minorHAnsi" w:hAnsiTheme="minorHAnsi" w:cstheme="minorHAnsi"/>
          <w:szCs w:val="24"/>
        </w:rPr>
        <w:t xml:space="preserve"> </w:t>
      </w:r>
      <w:r w:rsidRPr="00FF3496">
        <w:rPr>
          <w:rFonts w:asciiTheme="minorHAnsi" w:hAnsiTheme="minorHAnsi" w:cstheme="minorHAnsi"/>
          <w:bCs/>
          <w:szCs w:val="24"/>
        </w:rPr>
        <w:t>Proficiency Level 2 or higher</w:t>
      </w:r>
      <w:r w:rsidRPr="00FF3496">
        <w:rPr>
          <w:rFonts w:asciiTheme="minorHAnsi" w:hAnsiTheme="minorHAnsi" w:cstheme="minorHAnsi"/>
          <w:szCs w:val="24"/>
        </w:rPr>
        <w:t xml:space="preserve"> </w:t>
      </w:r>
      <w:r w:rsidRPr="00FF3496">
        <w:rPr>
          <w:rFonts w:asciiTheme="minorHAnsi" w:hAnsiTheme="minorHAnsi" w:cstheme="minorHAnsi"/>
          <w:bCs/>
          <w:szCs w:val="24"/>
        </w:rPr>
        <w:t>on this end-of-course assessment. Students scoring below Level 1 are required to meet with the course instructor to develop an academic plan.  The length of time of the assigned focused review depends on the level achieved on the Proctored Assessment as follows:</w:t>
      </w:r>
      <w:r w:rsidRPr="00FF3496">
        <w:rPr>
          <w:rFonts w:asciiTheme="minorHAnsi" w:hAnsiTheme="minorHAnsi" w:cstheme="minorHAnsi"/>
          <w:i/>
          <w:iCs/>
          <w:szCs w:val="24"/>
        </w:rPr>
        <w:t> </w:t>
      </w:r>
    </w:p>
    <w:p w14:paraId="6D933CFC" w14:textId="77777777" w:rsidR="00E32894" w:rsidRPr="00FF3496" w:rsidRDefault="00E32894" w:rsidP="00545B6D">
      <w:pPr>
        <w:pStyle w:val="ListParagraph"/>
        <w:numPr>
          <w:ilvl w:val="0"/>
          <w:numId w:val="17"/>
        </w:numPr>
        <w:jc w:val="both"/>
        <w:rPr>
          <w:rFonts w:cstheme="minorHAnsi"/>
          <w:i/>
          <w:iCs/>
          <w:sz w:val="24"/>
          <w:szCs w:val="24"/>
        </w:rPr>
      </w:pPr>
      <w:r w:rsidRPr="00FF3496">
        <w:rPr>
          <w:rFonts w:cstheme="minorHAnsi"/>
          <w:bCs/>
          <w:sz w:val="24"/>
          <w:szCs w:val="24"/>
        </w:rPr>
        <w:t>Level 3 – 1-hour focused review and 1 Active Learning Template (ALT) and post-quiz</w:t>
      </w:r>
      <w:r w:rsidRPr="00FF3496">
        <w:rPr>
          <w:rFonts w:cstheme="minorHAnsi"/>
          <w:i/>
          <w:iCs/>
          <w:sz w:val="24"/>
          <w:szCs w:val="24"/>
        </w:rPr>
        <w:t> </w:t>
      </w:r>
    </w:p>
    <w:p w14:paraId="44977D8B" w14:textId="77777777" w:rsidR="00E32894" w:rsidRPr="00FF3496" w:rsidRDefault="00E32894" w:rsidP="00545B6D">
      <w:pPr>
        <w:pStyle w:val="ListParagraph"/>
        <w:numPr>
          <w:ilvl w:val="0"/>
          <w:numId w:val="17"/>
        </w:numPr>
        <w:jc w:val="both"/>
        <w:rPr>
          <w:rFonts w:cstheme="minorHAnsi"/>
          <w:i/>
          <w:iCs/>
          <w:sz w:val="24"/>
          <w:szCs w:val="24"/>
        </w:rPr>
      </w:pPr>
      <w:r w:rsidRPr="00FF3496">
        <w:rPr>
          <w:rFonts w:cstheme="minorHAnsi"/>
          <w:bCs/>
          <w:sz w:val="24"/>
          <w:szCs w:val="24"/>
        </w:rPr>
        <w:t>Level 2 – 2 hours focused review, 2 ALTs and post-quiz </w:t>
      </w:r>
      <w:r w:rsidRPr="00FF3496">
        <w:rPr>
          <w:rFonts w:cstheme="minorHAnsi"/>
          <w:i/>
          <w:iCs/>
          <w:sz w:val="24"/>
          <w:szCs w:val="24"/>
        </w:rPr>
        <w:t> </w:t>
      </w:r>
    </w:p>
    <w:p w14:paraId="02B809DA" w14:textId="77777777" w:rsidR="00E32894" w:rsidRPr="00FF3496" w:rsidRDefault="00E32894" w:rsidP="00545B6D">
      <w:pPr>
        <w:pStyle w:val="ListParagraph"/>
        <w:numPr>
          <w:ilvl w:val="0"/>
          <w:numId w:val="17"/>
        </w:numPr>
        <w:jc w:val="both"/>
        <w:rPr>
          <w:rFonts w:cstheme="minorHAnsi"/>
          <w:i/>
          <w:iCs/>
          <w:sz w:val="24"/>
          <w:szCs w:val="24"/>
        </w:rPr>
      </w:pPr>
      <w:r w:rsidRPr="00FF3496">
        <w:rPr>
          <w:rFonts w:cstheme="minorHAnsi"/>
          <w:bCs/>
          <w:sz w:val="24"/>
          <w:szCs w:val="24"/>
        </w:rPr>
        <w:t>Level 1 – 3 hours focused review, 3 ALTs and post-quiz</w:t>
      </w:r>
      <w:r w:rsidRPr="00FF3496">
        <w:rPr>
          <w:rFonts w:cstheme="minorHAnsi"/>
          <w:i/>
          <w:iCs/>
          <w:sz w:val="24"/>
          <w:szCs w:val="24"/>
        </w:rPr>
        <w:t> </w:t>
      </w:r>
    </w:p>
    <w:p w14:paraId="695EA731" w14:textId="77777777" w:rsidR="00E32894" w:rsidRPr="00FF3496" w:rsidRDefault="00E32894" w:rsidP="00FF3496">
      <w:pPr>
        <w:jc w:val="both"/>
        <w:rPr>
          <w:rFonts w:asciiTheme="minorHAnsi" w:hAnsiTheme="minorHAnsi" w:cstheme="minorHAnsi"/>
          <w:i/>
          <w:iCs/>
          <w:szCs w:val="24"/>
        </w:rPr>
      </w:pPr>
      <w:r w:rsidRPr="00FF3496">
        <w:rPr>
          <w:rFonts w:asciiTheme="minorHAnsi" w:hAnsiTheme="minorHAnsi" w:cstheme="minorHAnsi"/>
          <w:bCs/>
          <w:szCs w:val="24"/>
        </w:rPr>
        <w:t>Below Level 1 – 4 hours focused review, 4 ALTs and post-quiz</w:t>
      </w:r>
      <w:r w:rsidRPr="00FF3496">
        <w:rPr>
          <w:rFonts w:asciiTheme="minorHAnsi" w:hAnsiTheme="minorHAnsi" w:cstheme="minorHAnsi"/>
          <w:i/>
          <w:iCs/>
          <w:szCs w:val="24"/>
        </w:rPr>
        <w:t> </w:t>
      </w:r>
    </w:p>
    <w:p w14:paraId="6F40E914" w14:textId="77777777" w:rsidR="00E32894" w:rsidRPr="00FF3496" w:rsidRDefault="00E32894" w:rsidP="00FF3496">
      <w:pPr>
        <w:jc w:val="both"/>
        <w:rPr>
          <w:rFonts w:asciiTheme="minorHAnsi" w:hAnsiTheme="minorHAnsi" w:cstheme="minorHAnsi"/>
          <w:i/>
          <w:iCs/>
          <w:szCs w:val="24"/>
        </w:rPr>
      </w:pPr>
      <w:r w:rsidRPr="00FF3496">
        <w:rPr>
          <w:rFonts w:asciiTheme="minorHAnsi" w:hAnsiTheme="minorHAnsi" w:cstheme="minorHAnsi"/>
          <w:bCs/>
          <w:szCs w:val="24"/>
        </w:rPr>
        <w:t>Active learning templates must be hand-written, cut and paste into the document will not be accepted.</w:t>
      </w:r>
      <w:r w:rsidRPr="00FF3496">
        <w:rPr>
          <w:rFonts w:asciiTheme="minorHAnsi" w:hAnsiTheme="minorHAnsi" w:cstheme="minorHAnsi"/>
          <w:i/>
          <w:iCs/>
          <w:szCs w:val="24"/>
        </w:rPr>
        <w:t> </w:t>
      </w:r>
    </w:p>
    <w:p w14:paraId="283A92C9" w14:textId="77777777" w:rsidR="00E32894" w:rsidRPr="00FF3496" w:rsidRDefault="00E32894" w:rsidP="00FF3496">
      <w:pPr>
        <w:jc w:val="both"/>
        <w:rPr>
          <w:rFonts w:asciiTheme="minorHAnsi" w:hAnsiTheme="minorHAnsi" w:cstheme="minorHAnsi"/>
          <w:i/>
          <w:iCs/>
          <w:szCs w:val="24"/>
        </w:rPr>
      </w:pPr>
    </w:p>
    <w:p w14:paraId="6A1DFFDC" w14:textId="0005EFB1" w:rsidR="00E32894" w:rsidRPr="00FF3496" w:rsidRDefault="00E32894" w:rsidP="00FF3496">
      <w:pPr>
        <w:jc w:val="both"/>
        <w:rPr>
          <w:rFonts w:asciiTheme="minorHAnsi" w:hAnsiTheme="minorHAnsi" w:cstheme="minorHAnsi"/>
          <w:i/>
          <w:iCs/>
          <w:szCs w:val="24"/>
        </w:rPr>
      </w:pPr>
      <w:r w:rsidRPr="00FF3496">
        <w:rPr>
          <w:rFonts w:asciiTheme="minorHAnsi" w:hAnsiTheme="minorHAnsi" w:cstheme="minorHAnsi"/>
          <w:szCs w:val="24"/>
        </w:rPr>
        <w:t xml:space="preserve">D. </w:t>
      </w:r>
      <w:r w:rsidRPr="00FF3496">
        <w:rPr>
          <w:rFonts w:asciiTheme="minorHAnsi" w:hAnsiTheme="minorHAnsi" w:cstheme="minorHAnsi"/>
          <w:bCs/>
          <w:szCs w:val="24"/>
        </w:rPr>
        <w:t xml:space="preserve">Completion of </w:t>
      </w:r>
      <w:r w:rsidR="003C7085">
        <w:rPr>
          <w:rFonts w:asciiTheme="minorHAnsi" w:hAnsiTheme="minorHAnsi" w:cstheme="minorHAnsi"/>
          <w:b/>
          <w:szCs w:val="24"/>
        </w:rPr>
        <w:t>ALL</w:t>
      </w:r>
      <w:r w:rsidRPr="00FF3496">
        <w:rPr>
          <w:rFonts w:asciiTheme="minorHAnsi" w:hAnsiTheme="minorHAnsi" w:cstheme="minorHAnsi"/>
          <w:bCs/>
          <w:szCs w:val="24"/>
        </w:rPr>
        <w:t xml:space="preserve"> ATI course requirements and score achievement on the proctored assessment will be counted as a percentage of the overall course grade.</w:t>
      </w:r>
      <w:r w:rsidRPr="00FF3496">
        <w:rPr>
          <w:rFonts w:asciiTheme="minorHAnsi" w:hAnsiTheme="minorHAnsi" w:cstheme="minorHAnsi"/>
          <w:i/>
          <w:iCs/>
          <w:szCs w:val="24"/>
        </w:rPr>
        <w:t> </w:t>
      </w:r>
    </w:p>
    <w:p w14:paraId="1BED88C5" w14:textId="5F2A30DD" w:rsidR="00E32894" w:rsidRPr="00FF3496" w:rsidRDefault="00E32894" w:rsidP="00FF3496">
      <w:pPr>
        <w:jc w:val="both"/>
        <w:rPr>
          <w:rFonts w:asciiTheme="minorHAnsi" w:hAnsiTheme="minorHAnsi" w:cstheme="minorHAnsi"/>
          <w:i/>
          <w:iCs/>
          <w:szCs w:val="24"/>
        </w:rPr>
      </w:pPr>
      <w:r w:rsidRPr="00FF3496">
        <w:rPr>
          <w:rFonts w:asciiTheme="minorHAnsi" w:hAnsiTheme="minorHAnsi" w:cstheme="minorHAnsi"/>
          <w:bCs/>
          <w:szCs w:val="24"/>
        </w:rPr>
        <w:t>Course requirements include the following:</w:t>
      </w:r>
      <w:r w:rsidRPr="00FF3496">
        <w:rPr>
          <w:rFonts w:asciiTheme="minorHAnsi" w:hAnsiTheme="minorHAnsi" w:cstheme="minorHAnsi"/>
          <w:i/>
          <w:iCs/>
          <w:szCs w:val="24"/>
        </w:rPr>
        <w:t> </w:t>
      </w:r>
    </w:p>
    <w:p w14:paraId="02A4ABFC" w14:textId="31520D5B" w:rsidR="00E32894" w:rsidRPr="00FF3496" w:rsidRDefault="00E32894" w:rsidP="00545B6D">
      <w:pPr>
        <w:numPr>
          <w:ilvl w:val="0"/>
          <w:numId w:val="14"/>
        </w:numPr>
        <w:jc w:val="both"/>
        <w:rPr>
          <w:rFonts w:asciiTheme="minorHAnsi" w:hAnsiTheme="minorHAnsi" w:cstheme="minorHAnsi"/>
          <w:bCs/>
          <w:i/>
          <w:iCs/>
          <w:szCs w:val="24"/>
        </w:rPr>
      </w:pPr>
      <w:r w:rsidRPr="00FF3496">
        <w:rPr>
          <w:rFonts w:asciiTheme="minorHAnsi" w:hAnsiTheme="minorHAnsi" w:cstheme="minorHAnsi"/>
          <w:bCs/>
          <w:szCs w:val="24"/>
        </w:rPr>
        <w:t xml:space="preserve">Targeted assignments in </w:t>
      </w:r>
      <w:r w:rsidR="003C7085">
        <w:rPr>
          <w:rFonts w:asciiTheme="minorHAnsi" w:hAnsiTheme="minorHAnsi" w:cstheme="minorHAnsi"/>
          <w:bCs/>
          <w:szCs w:val="24"/>
        </w:rPr>
        <w:t>clinical courses</w:t>
      </w:r>
      <w:r w:rsidRPr="00FF3496">
        <w:rPr>
          <w:rFonts w:asciiTheme="minorHAnsi" w:hAnsiTheme="minorHAnsi" w:cstheme="minorHAnsi"/>
          <w:bCs/>
          <w:szCs w:val="24"/>
        </w:rPr>
        <w:t> </w:t>
      </w:r>
      <w:r w:rsidRPr="00FF3496">
        <w:rPr>
          <w:rFonts w:asciiTheme="minorHAnsi" w:hAnsiTheme="minorHAnsi" w:cstheme="minorHAnsi"/>
          <w:bCs/>
          <w:i/>
          <w:iCs/>
          <w:szCs w:val="24"/>
        </w:rPr>
        <w:t> </w:t>
      </w:r>
    </w:p>
    <w:p w14:paraId="0266A1CA" w14:textId="77777777" w:rsidR="00E32894" w:rsidRPr="00FF3496" w:rsidRDefault="00E32894" w:rsidP="00545B6D">
      <w:pPr>
        <w:numPr>
          <w:ilvl w:val="0"/>
          <w:numId w:val="14"/>
        </w:numPr>
        <w:jc w:val="both"/>
        <w:rPr>
          <w:rFonts w:asciiTheme="minorHAnsi" w:hAnsiTheme="minorHAnsi" w:cstheme="minorHAnsi"/>
          <w:bCs/>
          <w:i/>
          <w:iCs/>
          <w:szCs w:val="24"/>
        </w:rPr>
      </w:pPr>
      <w:r w:rsidRPr="00FF3496">
        <w:rPr>
          <w:rFonts w:asciiTheme="minorHAnsi" w:hAnsiTheme="minorHAnsi" w:cstheme="minorHAnsi"/>
          <w:bCs/>
          <w:szCs w:val="24"/>
        </w:rPr>
        <w:t>Practice Assessments A and B with 2-hour Focused Review and 1 ALT for each assessment.  </w:t>
      </w:r>
      <w:r w:rsidRPr="00FF3496">
        <w:rPr>
          <w:rFonts w:asciiTheme="minorHAnsi" w:hAnsiTheme="minorHAnsi" w:cstheme="minorHAnsi"/>
          <w:bCs/>
          <w:i/>
          <w:iCs/>
          <w:szCs w:val="24"/>
        </w:rPr>
        <w:t> </w:t>
      </w:r>
    </w:p>
    <w:p w14:paraId="3659818D" w14:textId="77777777" w:rsidR="00E32894" w:rsidRPr="00FF3496" w:rsidRDefault="00E32894" w:rsidP="00545B6D">
      <w:pPr>
        <w:numPr>
          <w:ilvl w:val="0"/>
          <w:numId w:val="14"/>
        </w:numPr>
        <w:jc w:val="both"/>
        <w:rPr>
          <w:rFonts w:asciiTheme="minorHAnsi" w:hAnsiTheme="minorHAnsi" w:cstheme="minorHAnsi"/>
          <w:bCs/>
          <w:i/>
          <w:iCs/>
          <w:szCs w:val="24"/>
        </w:rPr>
      </w:pPr>
      <w:r w:rsidRPr="00FF3496">
        <w:rPr>
          <w:rFonts w:asciiTheme="minorHAnsi" w:hAnsiTheme="minorHAnsi" w:cstheme="minorHAnsi"/>
          <w:bCs/>
          <w:szCs w:val="24"/>
        </w:rPr>
        <w:t>Proctored Assessment and completion of level-determined Focused Review as stated above.</w:t>
      </w:r>
      <w:r w:rsidRPr="00FF3496">
        <w:rPr>
          <w:rFonts w:asciiTheme="minorHAnsi" w:hAnsiTheme="minorHAnsi" w:cstheme="minorHAnsi"/>
          <w:bCs/>
          <w:i/>
          <w:iCs/>
          <w:szCs w:val="24"/>
        </w:rPr>
        <w:t> </w:t>
      </w:r>
    </w:p>
    <w:p w14:paraId="22CBCD6B" w14:textId="66C30B85" w:rsidR="00E32894" w:rsidRPr="00FF3496" w:rsidRDefault="00E32894" w:rsidP="00FF3496">
      <w:pPr>
        <w:jc w:val="both"/>
        <w:rPr>
          <w:rFonts w:asciiTheme="minorHAnsi" w:hAnsiTheme="minorHAnsi" w:cstheme="minorHAnsi"/>
          <w:iCs/>
          <w:szCs w:val="24"/>
        </w:rPr>
      </w:pPr>
      <w:r w:rsidRPr="00FF3496">
        <w:rPr>
          <w:rFonts w:asciiTheme="minorHAnsi" w:hAnsiTheme="minorHAnsi" w:cstheme="minorHAnsi"/>
          <w:bCs/>
          <w:szCs w:val="24"/>
        </w:rPr>
        <w:t>Achievement on the proctored assessment will be counted as a percentage of the overall grade as follows:</w:t>
      </w:r>
      <w:r w:rsidRPr="00FF3496">
        <w:rPr>
          <w:rFonts w:asciiTheme="minorHAnsi" w:hAnsiTheme="minorHAnsi" w:cstheme="minorHAnsi"/>
          <w:i/>
          <w:iCs/>
          <w:szCs w:val="24"/>
        </w:rPr>
        <w:t> </w:t>
      </w:r>
    </w:p>
    <w:p w14:paraId="7F9453D7" w14:textId="77777777" w:rsidR="00E32894" w:rsidRPr="00FF3496" w:rsidRDefault="00E32894" w:rsidP="00FF3496">
      <w:pPr>
        <w:jc w:val="both"/>
        <w:rPr>
          <w:rFonts w:asciiTheme="minorHAnsi" w:hAnsiTheme="minorHAnsi" w:cstheme="minorHAnsi"/>
          <w:i/>
          <w:iCs/>
          <w:szCs w:val="24"/>
        </w:rPr>
      </w:pPr>
    </w:p>
    <w:p w14:paraId="7861545D" w14:textId="5EFF5352" w:rsidR="00E32894" w:rsidRPr="00FF3496" w:rsidRDefault="00E32894" w:rsidP="00545B6D">
      <w:pPr>
        <w:pStyle w:val="ListParagraph"/>
        <w:numPr>
          <w:ilvl w:val="0"/>
          <w:numId w:val="16"/>
        </w:numPr>
        <w:jc w:val="both"/>
        <w:rPr>
          <w:rFonts w:cstheme="minorHAnsi"/>
          <w:i/>
          <w:iCs/>
          <w:sz w:val="24"/>
          <w:szCs w:val="24"/>
        </w:rPr>
      </w:pPr>
      <w:r w:rsidRPr="00FF3496">
        <w:rPr>
          <w:rFonts w:cstheme="minorHAnsi"/>
          <w:bCs/>
          <w:sz w:val="24"/>
          <w:szCs w:val="24"/>
        </w:rPr>
        <w:t xml:space="preserve">Proctored Assessment Score </w:t>
      </w:r>
      <w:r w:rsidRPr="00FF3496">
        <w:rPr>
          <w:rFonts w:cstheme="minorHAnsi"/>
          <w:bCs/>
          <w:sz w:val="24"/>
          <w:szCs w:val="24"/>
          <w:u w:val="single"/>
        </w:rPr>
        <w:t xml:space="preserve">Level 3 </w:t>
      </w:r>
      <w:r w:rsidRPr="00FF3496">
        <w:rPr>
          <w:rFonts w:cstheme="minorHAnsi"/>
          <w:bCs/>
          <w:sz w:val="24"/>
          <w:szCs w:val="24"/>
        </w:rPr>
        <w:t>= 5% (100% will be documented in the grade</w:t>
      </w:r>
      <w:r w:rsidR="006E6624">
        <w:rPr>
          <w:rFonts w:cstheme="minorHAnsi"/>
          <w:bCs/>
          <w:sz w:val="24"/>
          <w:szCs w:val="24"/>
        </w:rPr>
        <w:t xml:space="preserve"> </w:t>
      </w:r>
      <w:r w:rsidRPr="00FF3496">
        <w:rPr>
          <w:rFonts w:cstheme="minorHAnsi"/>
          <w:bCs/>
          <w:sz w:val="24"/>
          <w:szCs w:val="24"/>
        </w:rPr>
        <w:t>book)</w:t>
      </w:r>
      <w:r w:rsidRPr="00FF3496">
        <w:rPr>
          <w:rFonts w:cstheme="minorHAnsi"/>
          <w:i/>
          <w:iCs/>
          <w:sz w:val="24"/>
          <w:szCs w:val="24"/>
        </w:rPr>
        <w:t> </w:t>
      </w:r>
    </w:p>
    <w:p w14:paraId="48EE7E54" w14:textId="56FDBB17" w:rsidR="00E32894" w:rsidRPr="00FF3496" w:rsidRDefault="00E32894" w:rsidP="00545B6D">
      <w:pPr>
        <w:pStyle w:val="ListParagraph"/>
        <w:numPr>
          <w:ilvl w:val="0"/>
          <w:numId w:val="16"/>
        </w:numPr>
        <w:jc w:val="both"/>
        <w:rPr>
          <w:rFonts w:cstheme="minorHAnsi"/>
          <w:i/>
          <w:iCs/>
          <w:sz w:val="24"/>
          <w:szCs w:val="24"/>
        </w:rPr>
      </w:pPr>
      <w:r w:rsidRPr="00FF3496">
        <w:rPr>
          <w:rFonts w:cstheme="minorHAnsi"/>
          <w:bCs/>
          <w:sz w:val="24"/>
          <w:szCs w:val="24"/>
        </w:rPr>
        <w:t xml:space="preserve">Proctored Assessment Score </w:t>
      </w:r>
      <w:r w:rsidRPr="00FF3496">
        <w:rPr>
          <w:rFonts w:cstheme="minorHAnsi"/>
          <w:bCs/>
          <w:sz w:val="24"/>
          <w:szCs w:val="24"/>
          <w:u w:val="single"/>
        </w:rPr>
        <w:t xml:space="preserve">Level 2 </w:t>
      </w:r>
      <w:r w:rsidRPr="00FF3496">
        <w:rPr>
          <w:rFonts w:cstheme="minorHAnsi"/>
          <w:bCs/>
          <w:sz w:val="24"/>
          <w:szCs w:val="24"/>
        </w:rPr>
        <w:t>=</w:t>
      </w:r>
      <w:r w:rsidRPr="00FF3496">
        <w:rPr>
          <w:rFonts w:cstheme="minorHAnsi"/>
          <w:sz w:val="24"/>
          <w:szCs w:val="24"/>
        </w:rPr>
        <w:t xml:space="preserve"> </w:t>
      </w:r>
      <w:r w:rsidRPr="00FF3496">
        <w:rPr>
          <w:rFonts w:cstheme="minorHAnsi"/>
          <w:bCs/>
          <w:sz w:val="24"/>
          <w:szCs w:val="24"/>
        </w:rPr>
        <w:t>4% (80% will be documented in the grade</w:t>
      </w:r>
      <w:r w:rsidR="006E6624">
        <w:rPr>
          <w:rFonts w:cstheme="minorHAnsi"/>
          <w:bCs/>
          <w:sz w:val="24"/>
          <w:szCs w:val="24"/>
        </w:rPr>
        <w:t xml:space="preserve"> </w:t>
      </w:r>
      <w:r w:rsidRPr="00FF3496">
        <w:rPr>
          <w:rFonts w:cstheme="minorHAnsi"/>
          <w:bCs/>
          <w:sz w:val="24"/>
          <w:szCs w:val="24"/>
        </w:rPr>
        <w:t>book)</w:t>
      </w:r>
      <w:r w:rsidRPr="00FF3496">
        <w:rPr>
          <w:rFonts w:cstheme="minorHAnsi"/>
          <w:i/>
          <w:iCs/>
          <w:sz w:val="24"/>
          <w:szCs w:val="24"/>
        </w:rPr>
        <w:t> </w:t>
      </w:r>
    </w:p>
    <w:p w14:paraId="007130D0" w14:textId="6726214D" w:rsidR="00E32894" w:rsidRPr="00FF3496" w:rsidRDefault="00E32894" w:rsidP="00545B6D">
      <w:pPr>
        <w:pStyle w:val="ListParagraph"/>
        <w:numPr>
          <w:ilvl w:val="0"/>
          <w:numId w:val="16"/>
        </w:numPr>
        <w:jc w:val="both"/>
        <w:rPr>
          <w:rFonts w:cstheme="minorHAnsi"/>
          <w:i/>
          <w:iCs/>
          <w:sz w:val="24"/>
          <w:szCs w:val="24"/>
        </w:rPr>
      </w:pPr>
      <w:r w:rsidRPr="00FF3496">
        <w:rPr>
          <w:rFonts w:cstheme="minorHAnsi"/>
          <w:bCs/>
          <w:sz w:val="24"/>
          <w:szCs w:val="24"/>
        </w:rPr>
        <w:t xml:space="preserve">Proctored Assessment Score </w:t>
      </w:r>
      <w:r w:rsidRPr="00FF3496">
        <w:rPr>
          <w:rFonts w:cstheme="minorHAnsi"/>
          <w:bCs/>
          <w:sz w:val="24"/>
          <w:szCs w:val="24"/>
          <w:u w:val="single"/>
        </w:rPr>
        <w:t xml:space="preserve">Level 1 </w:t>
      </w:r>
      <w:r w:rsidRPr="00FF3496">
        <w:rPr>
          <w:rFonts w:cstheme="minorHAnsi"/>
          <w:bCs/>
          <w:sz w:val="24"/>
          <w:szCs w:val="24"/>
        </w:rPr>
        <w:t>= 3% (60% will be documented in the grade</w:t>
      </w:r>
      <w:r w:rsidR="006E6624">
        <w:rPr>
          <w:rFonts w:cstheme="minorHAnsi"/>
          <w:bCs/>
          <w:sz w:val="24"/>
          <w:szCs w:val="24"/>
        </w:rPr>
        <w:t xml:space="preserve"> </w:t>
      </w:r>
      <w:r w:rsidRPr="00FF3496">
        <w:rPr>
          <w:rFonts w:cstheme="minorHAnsi"/>
          <w:bCs/>
          <w:sz w:val="24"/>
          <w:szCs w:val="24"/>
        </w:rPr>
        <w:t>book)</w:t>
      </w:r>
      <w:r w:rsidRPr="00FF3496">
        <w:rPr>
          <w:rFonts w:cstheme="minorHAnsi"/>
          <w:i/>
          <w:iCs/>
          <w:sz w:val="24"/>
          <w:szCs w:val="24"/>
        </w:rPr>
        <w:t> </w:t>
      </w:r>
    </w:p>
    <w:p w14:paraId="116A5C4E" w14:textId="3CD87498" w:rsidR="00E32894" w:rsidRPr="00FF3496" w:rsidRDefault="00E32894" w:rsidP="00545B6D">
      <w:pPr>
        <w:pStyle w:val="ListParagraph"/>
        <w:numPr>
          <w:ilvl w:val="0"/>
          <w:numId w:val="16"/>
        </w:numPr>
        <w:jc w:val="both"/>
        <w:rPr>
          <w:rFonts w:cstheme="minorHAnsi"/>
          <w:i/>
          <w:iCs/>
          <w:sz w:val="24"/>
          <w:szCs w:val="24"/>
        </w:rPr>
      </w:pPr>
      <w:r w:rsidRPr="00FF3496">
        <w:rPr>
          <w:rFonts w:cstheme="minorHAnsi"/>
          <w:bCs/>
          <w:sz w:val="24"/>
          <w:szCs w:val="24"/>
        </w:rPr>
        <w:lastRenderedPageBreak/>
        <w:t xml:space="preserve">Proctored Assessment Score </w:t>
      </w:r>
      <w:r w:rsidRPr="00FF3496">
        <w:rPr>
          <w:rFonts w:cstheme="minorHAnsi"/>
          <w:bCs/>
          <w:sz w:val="24"/>
          <w:szCs w:val="24"/>
          <w:u w:val="single"/>
        </w:rPr>
        <w:t>Level &lt;1</w:t>
      </w:r>
      <w:r w:rsidRPr="00FF3496">
        <w:rPr>
          <w:rFonts w:cstheme="minorHAnsi"/>
          <w:bCs/>
          <w:sz w:val="24"/>
          <w:szCs w:val="24"/>
        </w:rPr>
        <w:t xml:space="preserve"> = 0% (0% will be documented in the grade</w:t>
      </w:r>
      <w:r w:rsidR="006E6624">
        <w:rPr>
          <w:rFonts w:cstheme="minorHAnsi"/>
          <w:bCs/>
          <w:sz w:val="24"/>
          <w:szCs w:val="24"/>
        </w:rPr>
        <w:t xml:space="preserve"> </w:t>
      </w:r>
      <w:r w:rsidRPr="00FF3496">
        <w:rPr>
          <w:rFonts w:cstheme="minorHAnsi"/>
          <w:bCs/>
          <w:sz w:val="24"/>
          <w:szCs w:val="24"/>
        </w:rPr>
        <w:t>book)</w:t>
      </w:r>
      <w:r w:rsidRPr="00FF3496">
        <w:rPr>
          <w:rFonts w:cstheme="minorHAnsi"/>
          <w:i/>
          <w:iCs/>
          <w:sz w:val="24"/>
          <w:szCs w:val="24"/>
        </w:rPr>
        <w:t> </w:t>
      </w:r>
    </w:p>
    <w:p w14:paraId="3863CD6A" w14:textId="77777777" w:rsidR="00E32894" w:rsidRPr="00FF3496" w:rsidRDefault="00E32894" w:rsidP="00FF3496">
      <w:pPr>
        <w:jc w:val="both"/>
        <w:rPr>
          <w:rFonts w:asciiTheme="minorHAnsi" w:hAnsiTheme="minorHAnsi" w:cstheme="minorHAnsi"/>
          <w:i/>
          <w:iCs/>
          <w:szCs w:val="24"/>
        </w:rPr>
      </w:pPr>
      <w:r w:rsidRPr="00FF3496">
        <w:rPr>
          <w:rFonts w:asciiTheme="minorHAnsi" w:hAnsiTheme="minorHAnsi" w:cstheme="minorHAnsi"/>
          <w:i/>
          <w:iCs/>
          <w:szCs w:val="24"/>
        </w:rPr>
        <w:t> </w:t>
      </w:r>
    </w:p>
    <w:p w14:paraId="67CC3FDF" w14:textId="77777777" w:rsidR="00E32894" w:rsidRPr="003C7085" w:rsidRDefault="00E32894" w:rsidP="00FF3496">
      <w:pPr>
        <w:jc w:val="both"/>
        <w:rPr>
          <w:rFonts w:asciiTheme="minorHAnsi" w:hAnsiTheme="minorHAnsi" w:cstheme="minorHAnsi"/>
          <w:b/>
          <w:i/>
          <w:iCs/>
          <w:szCs w:val="24"/>
        </w:rPr>
      </w:pPr>
      <w:r w:rsidRPr="003C7085">
        <w:rPr>
          <w:rFonts w:asciiTheme="minorHAnsi" w:hAnsiTheme="minorHAnsi" w:cstheme="minorHAnsi"/>
          <w:b/>
          <w:szCs w:val="24"/>
        </w:rPr>
        <w:t>All proctored assessments will be held on campus. </w:t>
      </w:r>
      <w:r w:rsidRPr="003C7085">
        <w:rPr>
          <w:rFonts w:asciiTheme="minorHAnsi" w:hAnsiTheme="minorHAnsi" w:cstheme="minorHAnsi"/>
          <w:b/>
          <w:i/>
          <w:iCs/>
          <w:szCs w:val="24"/>
        </w:rPr>
        <w:t> </w:t>
      </w:r>
    </w:p>
    <w:p w14:paraId="21BB46CC" w14:textId="77777777" w:rsidR="00E32894" w:rsidRPr="00FF3496" w:rsidRDefault="00E32894" w:rsidP="00FF3496">
      <w:pPr>
        <w:jc w:val="both"/>
        <w:rPr>
          <w:rFonts w:asciiTheme="minorHAnsi" w:hAnsiTheme="minorHAnsi" w:cstheme="minorHAnsi"/>
          <w:i/>
          <w:iCs/>
          <w:szCs w:val="24"/>
        </w:rPr>
      </w:pPr>
      <w:r w:rsidRPr="00FF3496">
        <w:rPr>
          <w:rFonts w:asciiTheme="minorHAnsi" w:hAnsiTheme="minorHAnsi" w:cstheme="minorHAnsi"/>
          <w:i/>
          <w:iCs/>
          <w:szCs w:val="24"/>
        </w:rPr>
        <w:t> </w:t>
      </w:r>
    </w:p>
    <w:p w14:paraId="2897D275" w14:textId="77777777" w:rsidR="00E32894" w:rsidRPr="00FF3496" w:rsidRDefault="00E32894" w:rsidP="00FF3496">
      <w:pPr>
        <w:jc w:val="both"/>
        <w:rPr>
          <w:rFonts w:asciiTheme="minorHAnsi" w:hAnsiTheme="minorHAnsi" w:cstheme="minorHAnsi"/>
          <w:i/>
          <w:iCs/>
          <w:szCs w:val="24"/>
        </w:rPr>
      </w:pPr>
      <w:r w:rsidRPr="00FF3496">
        <w:rPr>
          <w:rFonts w:asciiTheme="minorHAnsi" w:hAnsiTheme="minorHAnsi" w:cstheme="minorHAnsi"/>
          <w:szCs w:val="24"/>
        </w:rPr>
        <w:t xml:space="preserve">E. </w:t>
      </w:r>
      <w:r w:rsidRPr="00FF3496">
        <w:rPr>
          <w:rFonts w:asciiTheme="minorHAnsi" w:hAnsiTheme="minorHAnsi" w:cstheme="minorHAnsi"/>
          <w:bCs/>
          <w:szCs w:val="24"/>
        </w:rPr>
        <w:t>At the completion of the LPN and RN program, a mandatory Comprehensive Predictor Assessment must be completed.  Focused review is required for program completion.  The focused review time depends on the level of “Individual Comprehensive Predictor Score” achieved on the assessment as follows:</w:t>
      </w:r>
      <w:r w:rsidRPr="00FF3496">
        <w:rPr>
          <w:rFonts w:asciiTheme="minorHAnsi" w:hAnsiTheme="minorHAnsi" w:cstheme="minorHAnsi"/>
          <w:i/>
          <w:iCs/>
          <w:szCs w:val="24"/>
        </w:rPr>
        <w:t> </w:t>
      </w:r>
    </w:p>
    <w:p w14:paraId="63719DE1" w14:textId="77777777" w:rsidR="00E32894" w:rsidRPr="00FF3496" w:rsidRDefault="00E32894" w:rsidP="00545B6D">
      <w:pPr>
        <w:pStyle w:val="ListParagraph"/>
        <w:numPr>
          <w:ilvl w:val="0"/>
          <w:numId w:val="15"/>
        </w:numPr>
        <w:jc w:val="both"/>
        <w:rPr>
          <w:rFonts w:cstheme="minorHAnsi"/>
          <w:i/>
          <w:iCs/>
          <w:sz w:val="24"/>
          <w:szCs w:val="24"/>
        </w:rPr>
      </w:pPr>
      <w:r w:rsidRPr="00FF3496">
        <w:rPr>
          <w:rFonts w:cstheme="minorHAnsi"/>
          <w:bCs/>
          <w:sz w:val="24"/>
          <w:szCs w:val="24"/>
        </w:rPr>
        <w:t>90 or greater:</w:t>
      </w:r>
      <w:r w:rsidRPr="00FF3496">
        <w:rPr>
          <w:rFonts w:cstheme="minorHAnsi"/>
          <w:sz w:val="24"/>
          <w:szCs w:val="24"/>
        </w:rPr>
        <w:t xml:space="preserve"> </w:t>
      </w:r>
      <w:r w:rsidRPr="00FF3496">
        <w:rPr>
          <w:rFonts w:cstheme="minorHAnsi"/>
          <w:bCs/>
          <w:sz w:val="24"/>
          <w:szCs w:val="24"/>
        </w:rPr>
        <w:t>1-hour focused review and 1 Active Learning Template (ALT)</w:t>
      </w:r>
      <w:r w:rsidRPr="00FF3496">
        <w:rPr>
          <w:rFonts w:cstheme="minorHAnsi"/>
          <w:i/>
          <w:iCs/>
          <w:sz w:val="24"/>
          <w:szCs w:val="24"/>
        </w:rPr>
        <w:t> </w:t>
      </w:r>
    </w:p>
    <w:p w14:paraId="18C2B69A" w14:textId="77777777" w:rsidR="00E32894" w:rsidRPr="00FF3496" w:rsidRDefault="00E32894" w:rsidP="00545B6D">
      <w:pPr>
        <w:pStyle w:val="ListParagraph"/>
        <w:numPr>
          <w:ilvl w:val="0"/>
          <w:numId w:val="15"/>
        </w:numPr>
        <w:jc w:val="both"/>
        <w:rPr>
          <w:rFonts w:cstheme="minorHAnsi"/>
          <w:i/>
          <w:iCs/>
          <w:sz w:val="24"/>
          <w:szCs w:val="24"/>
        </w:rPr>
      </w:pPr>
      <w:r w:rsidRPr="00FF3496">
        <w:rPr>
          <w:rFonts w:cstheme="minorHAnsi"/>
          <w:bCs/>
          <w:sz w:val="24"/>
          <w:szCs w:val="24"/>
        </w:rPr>
        <w:t>80-89: 2 hours focused review and 2 ALTs </w:t>
      </w:r>
      <w:r w:rsidRPr="00FF3496">
        <w:rPr>
          <w:rFonts w:cstheme="minorHAnsi"/>
          <w:i/>
          <w:iCs/>
          <w:sz w:val="24"/>
          <w:szCs w:val="24"/>
        </w:rPr>
        <w:t> </w:t>
      </w:r>
    </w:p>
    <w:p w14:paraId="00E40113" w14:textId="77777777" w:rsidR="00E32894" w:rsidRPr="00FF3496" w:rsidRDefault="00E32894" w:rsidP="00545B6D">
      <w:pPr>
        <w:pStyle w:val="ListParagraph"/>
        <w:numPr>
          <w:ilvl w:val="0"/>
          <w:numId w:val="15"/>
        </w:numPr>
        <w:jc w:val="both"/>
        <w:rPr>
          <w:rFonts w:cstheme="minorHAnsi"/>
          <w:i/>
          <w:iCs/>
          <w:sz w:val="24"/>
          <w:szCs w:val="24"/>
        </w:rPr>
      </w:pPr>
      <w:r w:rsidRPr="00FF3496">
        <w:rPr>
          <w:rFonts w:cstheme="minorHAnsi"/>
          <w:bCs/>
          <w:sz w:val="24"/>
          <w:szCs w:val="24"/>
        </w:rPr>
        <w:t>70-79: 4 hours focused review and 3 ALTs</w:t>
      </w:r>
      <w:r w:rsidRPr="00FF3496">
        <w:rPr>
          <w:rFonts w:cstheme="minorHAnsi"/>
          <w:i/>
          <w:iCs/>
          <w:sz w:val="24"/>
          <w:szCs w:val="24"/>
        </w:rPr>
        <w:t> </w:t>
      </w:r>
    </w:p>
    <w:p w14:paraId="4609E22F" w14:textId="77777777" w:rsidR="00E32894" w:rsidRDefault="00E32894" w:rsidP="00545B6D">
      <w:pPr>
        <w:pStyle w:val="ListParagraph"/>
        <w:numPr>
          <w:ilvl w:val="0"/>
          <w:numId w:val="15"/>
        </w:numPr>
        <w:jc w:val="both"/>
        <w:rPr>
          <w:rFonts w:cstheme="minorHAnsi"/>
          <w:i/>
          <w:iCs/>
          <w:sz w:val="24"/>
          <w:szCs w:val="24"/>
        </w:rPr>
      </w:pPr>
      <w:r w:rsidRPr="00FF3496">
        <w:rPr>
          <w:rFonts w:cstheme="minorHAnsi"/>
          <w:bCs/>
          <w:sz w:val="24"/>
          <w:szCs w:val="24"/>
        </w:rPr>
        <w:t>Below 70:</w:t>
      </w:r>
      <w:r w:rsidRPr="00FF3496">
        <w:rPr>
          <w:rFonts w:cstheme="minorHAnsi"/>
          <w:sz w:val="24"/>
          <w:szCs w:val="24"/>
        </w:rPr>
        <w:t xml:space="preserve"> </w:t>
      </w:r>
      <w:r w:rsidRPr="00FF3496">
        <w:rPr>
          <w:rFonts w:cstheme="minorHAnsi"/>
          <w:bCs/>
          <w:sz w:val="24"/>
          <w:szCs w:val="24"/>
        </w:rPr>
        <w:t>8 hours focused review and 4 ALTs </w:t>
      </w:r>
      <w:r w:rsidRPr="00FF3496">
        <w:rPr>
          <w:rFonts w:cstheme="minorHAnsi"/>
          <w:i/>
          <w:iCs/>
          <w:sz w:val="24"/>
          <w:szCs w:val="24"/>
        </w:rPr>
        <w:t> </w:t>
      </w:r>
    </w:p>
    <w:p w14:paraId="479C9772" w14:textId="6927EE2A" w:rsidR="00401810" w:rsidRPr="00401810" w:rsidRDefault="00401810" w:rsidP="00401810">
      <w:pPr>
        <w:spacing w:after="20" w:line="264" w:lineRule="auto"/>
        <w:ind w:left="360" w:right="-324"/>
        <w:jc w:val="both"/>
        <w:rPr>
          <w:rFonts w:ascii="Candara" w:hAnsi="Candara"/>
          <w:b/>
          <w:bCs/>
          <w:iCs/>
          <w:color w:val="000000"/>
          <w:kern w:val="28"/>
          <w:u w:val="single"/>
        </w:rPr>
      </w:pPr>
      <w:r w:rsidRPr="00401810">
        <w:rPr>
          <w:rFonts w:ascii="Candara" w:hAnsi="Candara"/>
          <w:iCs/>
          <w:color w:val="000000"/>
          <w:kern w:val="28"/>
        </w:rPr>
        <w:t xml:space="preserve">If students completing the RN programs do not achieve the designated proficiency level on the </w:t>
      </w:r>
      <w:r w:rsidRPr="00401810">
        <w:rPr>
          <w:rFonts w:ascii="Candara" w:hAnsi="Candara"/>
          <w:b/>
          <w:bCs/>
          <w:iCs/>
          <w:color w:val="000000"/>
          <w:kern w:val="28"/>
        </w:rPr>
        <w:t>comprehensive predictor assessment (71.8%),</w:t>
      </w:r>
      <w:r w:rsidRPr="00401810">
        <w:rPr>
          <w:rFonts w:ascii="Candara" w:hAnsi="Candara"/>
          <w:iCs/>
          <w:color w:val="000000"/>
          <w:kern w:val="28"/>
        </w:rPr>
        <w:t xml:space="preserve"> they are provided opportunity </w:t>
      </w:r>
      <w:r w:rsidRPr="00401810">
        <w:rPr>
          <w:rFonts w:ascii="Candara" w:hAnsi="Candara"/>
          <w:iCs/>
          <w:color w:val="000000"/>
          <w:kern w:val="28"/>
          <w:highlight w:val="yellow"/>
        </w:rPr>
        <w:t xml:space="preserve">for </w:t>
      </w:r>
      <w:r w:rsidRPr="00401810">
        <w:rPr>
          <w:rFonts w:ascii="Candara" w:hAnsi="Candara"/>
          <w:b/>
          <w:bCs/>
          <w:iCs/>
          <w:color w:val="000000"/>
          <w:kern w:val="28"/>
          <w:highlight w:val="yellow"/>
        </w:rPr>
        <w:t>one re-test</w:t>
      </w:r>
      <w:r w:rsidRPr="00401810">
        <w:rPr>
          <w:rFonts w:ascii="Candara" w:hAnsi="Candara"/>
          <w:iCs/>
          <w:color w:val="000000"/>
          <w:kern w:val="28"/>
          <w:highlight w:val="yellow"/>
        </w:rPr>
        <w:t>.</w:t>
      </w:r>
      <w:r w:rsidRPr="00401810">
        <w:rPr>
          <w:rFonts w:ascii="Candara" w:hAnsi="Candara"/>
          <w:iCs/>
          <w:color w:val="000000"/>
          <w:kern w:val="28"/>
        </w:rPr>
        <w:t xml:space="preserve">  If a student fails the second time, the decision will be made as per the Dean. </w:t>
      </w:r>
      <w:r w:rsidRPr="00401810">
        <w:rPr>
          <w:rFonts w:ascii="Candara" w:hAnsi="Candara"/>
          <w:b/>
          <w:bCs/>
          <w:iCs/>
          <w:color w:val="000000"/>
          <w:kern w:val="28"/>
        </w:rPr>
        <w:t>(The first test and retest are in person)</w:t>
      </w:r>
    </w:p>
    <w:p w14:paraId="7B7A0803" w14:textId="77777777" w:rsidR="00401810" w:rsidRPr="00401810" w:rsidRDefault="00401810" w:rsidP="00401810">
      <w:pPr>
        <w:jc w:val="both"/>
        <w:rPr>
          <w:rFonts w:cstheme="minorHAnsi"/>
          <w:i/>
          <w:iCs/>
          <w:szCs w:val="24"/>
        </w:rPr>
      </w:pPr>
    </w:p>
    <w:p w14:paraId="04370C55" w14:textId="77777777" w:rsidR="00E32894" w:rsidRDefault="00E32894" w:rsidP="00FF3496">
      <w:pPr>
        <w:jc w:val="both"/>
        <w:rPr>
          <w:rFonts w:asciiTheme="minorHAnsi" w:hAnsiTheme="minorHAnsi" w:cstheme="minorHAnsi"/>
          <w:i/>
          <w:iCs/>
          <w:szCs w:val="24"/>
        </w:rPr>
      </w:pPr>
      <w:r w:rsidRPr="00FF3496">
        <w:rPr>
          <w:rFonts w:asciiTheme="minorHAnsi" w:hAnsiTheme="minorHAnsi" w:cstheme="minorHAnsi"/>
          <w:szCs w:val="24"/>
        </w:rPr>
        <w:t xml:space="preserve">F.  </w:t>
      </w:r>
      <w:r w:rsidRPr="00FF3496">
        <w:rPr>
          <w:rFonts w:asciiTheme="minorHAnsi" w:hAnsiTheme="minorHAnsi" w:cstheme="minorHAnsi"/>
          <w:bCs/>
          <w:szCs w:val="24"/>
        </w:rPr>
        <w:t>Students are required to complete 50% of the Virtual ATI NCLEX Prep program prior to completing the course.</w:t>
      </w:r>
      <w:r w:rsidRPr="00FF3496">
        <w:rPr>
          <w:rFonts w:asciiTheme="minorHAnsi" w:hAnsiTheme="minorHAnsi" w:cstheme="minorHAnsi"/>
          <w:szCs w:val="24"/>
        </w:rPr>
        <w:t xml:space="preserve"> The remaining 50% should be completed post-graduation. Achievement of a green light indicates readiness to test for the NCLEX exam. The Virtual ATI Program has tutors available to assist you with your preparation for the NCLEX exam. </w:t>
      </w:r>
      <w:r w:rsidRPr="00FF3496">
        <w:rPr>
          <w:rFonts w:asciiTheme="minorHAnsi" w:hAnsiTheme="minorHAnsi" w:cstheme="minorHAnsi"/>
          <w:i/>
          <w:iCs/>
          <w:szCs w:val="24"/>
        </w:rPr>
        <w:t> </w:t>
      </w:r>
    </w:p>
    <w:p w14:paraId="208EAC99" w14:textId="77777777" w:rsidR="00401810" w:rsidRPr="00FF3496" w:rsidRDefault="00401810" w:rsidP="00FF3496">
      <w:pPr>
        <w:jc w:val="both"/>
        <w:rPr>
          <w:rFonts w:asciiTheme="minorHAnsi" w:hAnsiTheme="minorHAnsi" w:cstheme="minorHAnsi"/>
          <w:i/>
          <w:iCs/>
          <w:szCs w:val="24"/>
        </w:rPr>
      </w:pPr>
    </w:p>
    <w:p w14:paraId="2BB663BD" w14:textId="436F3AB5" w:rsidR="00E32894" w:rsidRPr="00FF3496" w:rsidRDefault="003E63CD" w:rsidP="00FF3496">
      <w:pPr>
        <w:jc w:val="both"/>
        <w:rPr>
          <w:rFonts w:asciiTheme="minorHAnsi" w:hAnsiTheme="minorHAnsi" w:cstheme="minorHAnsi"/>
          <w:b/>
          <w:szCs w:val="24"/>
        </w:rPr>
      </w:pPr>
      <w:r w:rsidRPr="00FF3496">
        <w:rPr>
          <w:rFonts w:asciiTheme="minorHAnsi" w:hAnsiTheme="minorHAnsi" w:cstheme="minorHAnsi"/>
          <w:b/>
          <w:bCs/>
          <w:szCs w:val="24"/>
        </w:rPr>
        <w:t>Attendance, Professionalism, and  Participation (APP) Credit:</w:t>
      </w:r>
    </w:p>
    <w:p w14:paraId="0F1D17D0" w14:textId="77777777" w:rsidR="00E32894" w:rsidRPr="00FF3496" w:rsidRDefault="00A976CE" w:rsidP="00545B6D">
      <w:pPr>
        <w:numPr>
          <w:ilvl w:val="0"/>
          <w:numId w:val="18"/>
        </w:numPr>
        <w:jc w:val="both"/>
        <w:rPr>
          <w:rFonts w:asciiTheme="minorHAnsi" w:hAnsiTheme="minorHAnsi" w:cstheme="minorHAnsi"/>
          <w:bCs/>
          <w:szCs w:val="24"/>
        </w:rPr>
      </w:pPr>
      <w:r w:rsidRPr="00FF3496">
        <w:rPr>
          <w:rFonts w:asciiTheme="minorHAnsi" w:hAnsiTheme="minorHAnsi" w:cstheme="minorHAnsi"/>
          <w:bCs/>
          <w:szCs w:val="24"/>
        </w:rPr>
        <w:t>Attendance, professionalism, and participation will count toward three percent (3%) of the overall grade.</w:t>
      </w:r>
    </w:p>
    <w:p w14:paraId="6A274B58" w14:textId="77777777" w:rsidR="00E32894" w:rsidRPr="00FF3496" w:rsidRDefault="00E32894" w:rsidP="00545B6D">
      <w:pPr>
        <w:numPr>
          <w:ilvl w:val="0"/>
          <w:numId w:val="18"/>
        </w:numPr>
        <w:jc w:val="both"/>
        <w:rPr>
          <w:rFonts w:asciiTheme="minorHAnsi" w:hAnsiTheme="minorHAnsi" w:cstheme="minorHAnsi"/>
          <w:bCs/>
          <w:szCs w:val="24"/>
        </w:rPr>
      </w:pPr>
      <w:r w:rsidRPr="00FF3496">
        <w:rPr>
          <w:rFonts w:asciiTheme="minorHAnsi" w:hAnsiTheme="minorHAnsi" w:cstheme="minorHAnsi"/>
          <w:bCs/>
          <w:szCs w:val="24"/>
        </w:rPr>
        <w:t>One percent (1%) will be allocated to attendance provided the student meets the requirements of the Attendance and Punctuality Policy.</w:t>
      </w:r>
    </w:p>
    <w:p w14:paraId="0082656F" w14:textId="77777777" w:rsidR="00A976CE" w:rsidRPr="00FF3496" w:rsidRDefault="00E32894" w:rsidP="00545B6D">
      <w:pPr>
        <w:numPr>
          <w:ilvl w:val="0"/>
          <w:numId w:val="18"/>
        </w:numPr>
        <w:jc w:val="both"/>
        <w:rPr>
          <w:rFonts w:asciiTheme="minorHAnsi" w:hAnsiTheme="minorHAnsi" w:cstheme="minorHAnsi"/>
          <w:bCs/>
          <w:szCs w:val="24"/>
        </w:rPr>
      </w:pPr>
      <w:r w:rsidRPr="00FF3496">
        <w:rPr>
          <w:rFonts w:asciiTheme="minorHAnsi" w:hAnsiTheme="minorHAnsi" w:cstheme="minorHAnsi"/>
          <w:bCs/>
          <w:szCs w:val="24"/>
        </w:rPr>
        <w:t>One percent (1%) will be allocated to each, professionalism, and participation, as determined by the professor.</w:t>
      </w:r>
    </w:p>
    <w:p w14:paraId="257A0D78" w14:textId="77777777" w:rsidR="00E32894" w:rsidRPr="00FF3496" w:rsidRDefault="00E32894" w:rsidP="00FF3496">
      <w:pPr>
        <w:jc w:val="both"/>
        <w:rPr>
          <w:rFonts w:asciiTheme="minorHAnsi" w:hAnsiTheme="minorHAnsi" w:cstheme="minorHAnsi"/>
          <w:bCs/>
          <w:szCs w:val="24"/>
          <w:highlight w:val="yellow"/>
        </w:rPr>
      </w:pPr>
    </w:p>
    <w:p w14:paraId="3DD42142" w14:textId="77777777" w:rsidR="007C4B3A" w:rsidRPr="00FF3496" w:rsidRDefault="003E63CD" w:rsidP="00FF3496">
      <w:pPr>
        <w:jc w:val="both"/>
        <w:rPr>
          <w:rFonts w:asciiTheme="minorHAnsi" w:hAnsiTheme="minorHAnsi" w:cstheme="minorHAnsi"/>
          <w:b/>
          <w:bCs/>
          <w:szCs w:val="24"/>
        </w:rPr>
      </w:pPr>
      <w:r w:rsidRPr="00FF3496">
        <w:rPr>
          <w:rFonts w:asciiTheme="minorHAnsi" w:hAnsiTheme="minorHAnsi" w:cstheme="minorHAnsi"/>
          <w:b/>
          <w:bCs/>
          <w:szCs w:val="24"/>
        </w:rPr>
        <w:t xml:space="preserve">Grading Policy: </w:t>
      </w:r>
    </w:p>
    <w:p w14:paraId="36F2452F" w14:textId="0DBD9A46" w:rsidR="00E32894" w:rsidRPr="00FF3496" w:rsidRDefault="00E32894" w:rsidP="00545B6D">
      <w:pPr>
        <w:pStyle w:val="ListParagraph"/>
        <w:numPr>
          <w:ilvl w:val="0"/>
          <w:numId w:val="20"/>
        </w:numPr>
        <w:jc w:val="both"/>
        <w:rPr>
          <w:rFonts w:cstheme="minorHAnsi"/>
          <w:b/>
          <w:bCs/>
          <w:sz w:val="24"/>
          <w:szCs w:val="24"/>
        </w:rPr>
      </w:pPr>
      <w:r w:rsidRPr="00FF3496">
        <w:rPr>
          <w:rFonts w:cstheme="minorHAnsi"/>
          <w:bCs/>
          <w:sz w:val="24"/>
          <w:szCs w:val="24"/>
        </w:rPr>
        <w:t>Rating Scale (see Monroe College Undergraduate Catalogue).</w:t>
      </w:r>
    </w:p>
    <w:p w14:paraId="60C70B0D" w14:textId="11F32C68" w:rsidR="00E32894" w:rsidRPr="00FF3496" w:rsidRDefault="00E32894" w:rsidP="00545B6D">
      <w:pPr>
        <w:pStyle w:val="ListParagraph"/>
        <w:numPr>
          <w:ilvl w:val="0"/>
          <w:numId w:val="20"/>
        </w:numPr>
        <w:jc w:val="both"/>
        <w:rPr>
          <w:rFonts w:cstheme="minorHAnsi"/>
          <w:bCs/>
          <w:sz w:val="24"/>
          <w:szCs w:val="24"/>
        </w:rPr>
      </w:pPr>
      <w:r w:rsidRPr="00FF3496">
        <w:rPr>
          <w:rFonts w:cstheme="minorHAnsi"/>
          <w:bCs/>
          <w:sz w:val="24"/>
          <w:szCs w:val="24"/>
        </w:rPr>
        <w:t xml:space="preserve">Required Grades to Pass Course and Clinical </w:t>
      </w:r>
    </w:p>
    <w:p w14:paraId="46D4FD9D" w14:textId="7BE64896" w:rsidR="00A976CE" w:rsidRPr="00FF3496" w:rsidRDefault="00A976CE" w:rsidP="00545B6D">
      <w:pPr>
        <w:numPr>
          <w:ilvl w:val="0"/>
          <w:numId w:val="19"/>
        </w:numPr>
        <w:jc w:val="both"/>
        <w:rPr>
          <w:rFonts w:asciiTheme="minorHAnsi" w:hAnsiTheme="minorHAnsi" w:cstheme="minorHAnsi"/>
          <w:bCs/>
          <w:szCs w:val="24"/>
        </w:rPr>
      </w:pPr>
      <w:r w:rsidRPr="00FF3496">
        <w:rPr>
          <w:rFonts w:asciiTheme="minorHAnsi" w:hAnsiTheme="minorHAnsi" w:cstheme="minorHAnsi"/>
          <w:bCs/>
          <w:szCs w:val="24"/>
        </w:rPr>
        <w:t>All students must achieve a passing grade in both theory and clinical in order to pass a course.</w:t>
      </w:r>
    </w:p>
    <w:p w14:paraId="7BE290F8" w14:textId="66BC860E" w:rsidR="00A976CE" w:rsidRPr="00FF3496" w:rsidRDefault="00A976CE" w:rsidP="00545B6D">
      <w:pPr>
        <w:numPr>
          <w:ilvl w:val="0"/>
          <w:numId w:val="19"/>
        </w:numPr>
        <w:jc w:val="both"/>
        <w:rPr>
          <w:rFonts w:asciiTheme="minorHAnsi" w:hAnsiTheme="minorHAnsi" w:cstheme="minorHAnsi"/>
          <w:b/>
          <w:szCs w:val="24"/>
        </w:rPr>
      </w:pPr>
      <w:r w:rsidRPr="00FF3496">
        <w:rPr>
          <w:rFonts w:asciiTheme="minorHAnsi" w:hAnsiTheme="minorHAnsi" w:cstheme="minorHAnsi"/>
          <w:bCs/>
          <w:szCs w:val="24"/>
        </w:rPr>
        <w:t xml:space="preserve">A grade of </w:t>
      </w:r>
      <w:r w:rsidRPr="00AA4273">
        <w:rPr>
          <w:rFonts w:asciiTheme="minorHAnsi" w:hAnsiTheme="minorHAnsi" w:cstheme="minorHAnsi"/>
          <w:b/>
          <w:sz w:val="32"/>
          <w:szCs w:val="32"/>
          <w:highlight w:val="yellow"/>
        </w:rPr>
        <w:t>7</w:t>
      </w:r>
      <w:r w:rsidR="00EA7F89" w:rsidRPr="00AA4273">
        <w:rPr>
          <w:rFonts w:asciiTheme="minorHAnsi" w:hAnsiTheme="minorHAnsi" w:cstheme="minorHAnsi"/>
          <w:b/>
          <w:sz w:val="32"/>
          <w:szCs w:val="32"/>
          <w:highlight w:val="yellow"/>
        </w:rPr>
        <w:t>7</w:t>
      </w:r>
      <w:r w:rsidR="00E32894" w:rsidRPr="00AA4273">
        <w:rPr>
          <w:rFonts w:asciiTheme="minorHAnsi" w:hAnsiTheme="minorHAnsi" w:cstheme="minorHAnsi"/>
          <w:b/>
          <w:sz w:val="32"/>
          <w:szCs w:val="32"/>
          <w:highlight w:val="yellow"/>
        </w:rPr>
        <w:t>.5</w:t>
      </w:r>
      <w:r w:rsidRPr="00AA4273">
        <w:rPr>
          <w:rFonts w:asciiTheme="minorHAnsi" w:hAnsiTheme="minorHAnsi" w:cstheme="minorHAnsi"/>
          <w:b/>
          <w:sz w:val="32"/>
          <w:szCs w:val="32"/>
          <w:highlight w:val="yellow"/>
        </w:rPr>
        <w:t>% (C+)</w:t>
      </w:r>
      <w:r w:rsidRPr="00FF3496">
        <w:rPr>
          <w:rFonts w:asciiTheme="minorHAnsi" w:hAnsiTheme="minorHAnsi" w:cstheme="minorHAnsi"/>
          <w:bCs/>
          <w:szCs w:val="24"/>
        </w:rPr>
        <w:t xml:space="preserve"> or higher is a passing grade for all nursing and science courses. </w:t>
      </w:r>
      <w:r w:rsidRPr="00FF3496">
        <w:rPr>
          <w:rFonts w:asciiTheme="minorHAnsi" w:hAnsiTheme="minorHAnsi" w:cstheme="minorHAnsi"/>
          <w:szCs w:val="24"/>
        </w:rPr>
        <w:t>A final overall grade of 7</w:t>
      </w:r>
      <w:r w:rsidR="00EA7F89" w:rsidRPr="00FF3496">
        <w:rPr>
          <w:rFonts w:asciiTheme="minorHAnsi" w:hAnsiTheme="minorHAnsi" w:cstheme="minorHAnsi"/>
          <w:szCs w:val="24"/>
        </w:rPr>
        <w:t>7</w:t>
      </w:r>
      <w:r w:rsidRPr="00FF3496">
        <w:rPr>
          <w:rFonts w:asciiTheme="minorHAnsi" w:hAnsiTheme="minorHAnsi" w:cstheme="minorHAnsi"/>
          <w:szCs w:val="24"/>
        </w:rPr>
        <w:t>.5%</w:t>
      </w:r>
      <w:r w:rsidR="006865E8" w:rsidRPr="00FF3496">
        <w:rPr>
          <w:rFonts w:asciiTheme="minorHAnsi" w:hAnsiTheme="minorHAnsi" w:cstheme="minorHAnsi"/>
          <w:szCs w:val="24"/>
        </w:rPr>
        <w:t xml:space="preserve"> will be rounded up to 7</w:t>
      </w:r>
      <w:r w:rsidR="00EA7F89" w:rsidRPr="00FF3496">
        <w:rPr>
          <w:rFonts w:asciiTheme="minorHAnsi" w:hAnsiTheme="minorHAnsi" w:cstheme="minorHAnsi"/>
          <w:szCs w:val="24"/>
        </w:rPr>
        <w:t>8</w:t>
      </w:r>
      <w:r w:rsidR="006865E8" w:rsidRPr="00FF3496">
        <w:rPr>
          <w:rFonts w:asciiTheme="minorHAnsi" w:hAnsiTheme="minorHAnsi" w:cstheme="minorHAnsi"/>
          <w:szCs w:val="24"/>
        </w:rPr>
        <w:t>%.</w:t>
      </w:r>
    </w:p>
    <w:p w14:paraId="6450EEEE" w14:textId="1CFE8BB3" w:rsidR="00A976CE" w:rsidRPr="00FF3496" w:rsidRDefault="00A976CE" w:rsidP="00545B6D">
      <w:pPr>
        <w:numPr>
          <w:ilvl w:val="0"/>
          <w:numId w:val="19"/>
        </w:numPr>
        <w:jc w:val="both"/>
        <w:rPr>
          <w:rFonts w:asciiTheme="minorHAnsi" w:hAnsiTheme="minorHAnsi" w:cstheme="minorHAnsi"/>
          <w:bCs/>
          <w:szCs w:val="24"/>
        </w:rPr>
      </w:pPr>
      <w:r w:rsidRPr="00FF3496">
        <w:rPr>
          <w:rFonts w:asciiTheme="minorHAnsi" w:hAnsiTheme="minorHAnsi" w:cstheme="minorHAnsi"/>
          <w:bCs/>
          <w:szCs w:val="24"/>
        </w:rPr>
        <w:t>A grade of 80% (B) or better in NS 106 Dosage Calculation is required. A final overall</w:t>
      </w:r>
      <w:r w:rsidRPr="00FF3496">
        <w:rPr>
          <w:rFonts w:asciiTheme="minorHAnsi" w:hAnsiTheme="minorHAnsi" w:cstheme="minorHAnsi"/>
          <w:b/>
          <w:bCs/>
          <w:szCs w:val="24"/>
        </w:rPr>
        <w:t xml:space="preserve"> </w:t>
      </w:r>
      <w:r w:rsidRPr="00FF3496">
        <w:rPr>
          <w:rFonts w:asciiTheme="minorHAnsi" w:hAnsiTheme="minorHAnsi" w:cstheme="minorHAnsi"/>
          <w:bCs/>
          <w:szCs w:val="24"/>
        </w:rPr>
        <w:t>grade of 79.5% will be round</w:t>
      </w:r>
      <w:r w:rsidR="00A31EA4" w:rsidRPr="00FF3496">
        <w:rPr>
          <w:rFonts w:asciiTheme="minorHAnsi" w:hAnsiTheme="minorHAnsi" w:cstheme="minorHAnsi"/>
          <w:bCs/>
          <w:szCs w:val="24"/>
        </w:rPr>
        <w:t>ed</w:t>
      </w:r>
      <w:r w:rsidRPr="00FF3496">
        <w:rPr>
          <w:rFonts w:asciiTheme="minorHAnsi" w:hAnsiTheme="minorHAnsi" w:cstheme="minorHAnsi"/>
          <w:bCs/>
          <w:szCs w:val="24"/>
        </w:rPr>
        <w:t xml:space="preserve"> up to 80%. </w:t>
      </w:r>
    </w:p>
    <w:p w14:paraId="4A7C24FB" w14:textId="18398917" w:rsidR="00A31EA4" w:rsidRPr="00FF3496" w:rsidRDefault="00A976CE" w:rsidP="00545B6D">
      <w:pPr>
        <w:numPr>
          <w:ilvl w:val="0"/>
          <w:numId w:val="19"/>
        </w:numPr>
        <w:jc w:val="both"/>
        <w:rPr>
          <w:rFonts w:asciiTheme="minorHAnsi" w:hAnsiTheme="minorHAnsi" w:cstheme="minorHAnsi"/>
          <w:bCs/>
          <w:szCs w:val="24"/>
        </w:rPr>
      </w:pPr>
      <w:r w:rsidRPr="00FF3496">
        <w:rPr>
          <w:rFonts w:asciiTheme="minorHAnsi" w:hAnsiTheme="minorHAnsi" w:cstheme="minorHAnsi"/>
          <w:bCs/>
          <w:szCs w:val="24"/>
        </w:rPr>
        <w:t xml:space="preserve">A grade of 70% (C) or higher is a passing grade for all liberal arts courses. </w:t>
      </w:r>
    </w:p>
    <w:p w14:paraId="44CD8AEE" w14:textId="593FC9A2" w:rsidR="00A976CE" w:rsidRPr="00FF3496" w:rsidRDefault="00A31EA4" w:rsidP="00545B6D">
      <w:pPr>
        <w:numPr>
          <w:ilvl w:val="0"/>
          <w:numId w:val="19"/>
        </w:numPr>
        <w:jc w:val="both"/>
        <w:rPr>
          <w:rFonts w:asciiTheme="minorHAnsi" w:hAnsiTheme="minorHAnsi" w:cstheme="minorHAnsi"/>
          <w:bCs/>
          <w:szCs w:val="24"/>
        </w:rPr>
      </w:pPr>
      <w:r w:rsidRPr="00FF3496">
        <w:rPr>
          <w:rFonts w:asciiTheme="minorHAnsi" w:hAnsiTheme="minorHAnsi" w:cstheme="minorHAnsi"/>
          <w:bCs/>
          <w:szCs w:val="24"/>
        </w:rPr>
        <w:t xml:space="preserve">Participation in Discussions are due at 11:59 pm the night before our next class.  You must reply to the general topic/discussion and reply to two of your classmates’ entries. Missed discussions will be graded as a zero; reply to only one of your classmates will not be accepted. </w:t>
      </w:r>
    </w:p>
    <w:p w14:paraId="6809DB5C" w14:textId="51252CF2" w:rsidR="00A976CE" w:rsidRPr="00FF3496" w:rsidRDefault="00A976CE" w:rsidP="00545B6D">
      <w:pPr>
        <w:numPr>
          <w:ilvl w:val="0"/>
          <w:numId w:val="19"/>
        </w:numPr>
        <w:jc w:val="both"/>
        <w:rPr>
          <w:rFonts w:asciiTheme="minorHAnsi" w:hAnsiTheme="minorHAnsi" w:cstheme="minorHAnsi"/>
          <w:bCs/>
          <w:szCs w:val="24"/>
        </w:rPr>
      </w:pPr>
      <w:r w:rsidRPr="00FF3496">
        <w:rPr>
          <w:rFonts w:asciiTheme="minorHAnsi" w:hAnsiTheme="minorHAnsi" w:cstheme="minorHAnsi"/>
          <w:bCs/>
          <w:szCs w:val="24"/>
        </w:rPr>
        <w:t xml:space="preserve">Clinical practicum grade is either Pass or Fail. </w:t>
      </w:r>
    </w:p>
    <w:p w14:paraId="5D314D4F" w14:textId="77777777" w:rsidR="00A976CE" w:rsidRPr="00FF3496" w:rsidRDefault="00A976CE" w:rsidP="00545B6D">
      <w:pPr>
        <w:numPr>
          <w:ilvl w:val="0"/>
          <w:numId w:val="19"/>
        </w:numPr>
        <w:jc w:val="both"/>
        <w:rPr>
          <w:rFonts w:asciiTheme="minorHAnsi" w:hAnsiTheme="minorHAnsi" w:cstheme="minorHAnsi"/>
          <w:bCs/>
          <w:szCs w:val="24"/>
        </w:rPr>
      </w:pPr>
      <w:r w:rsidRPr="00FF3496">
        <w:rPr>
          <w:rFonts w:asciiTheme="minorHAnsi" w:hAnsiTheme="minorHAnsi" w:cstheme="minorHAnsi"/>
          <w:bCs/>
          <w:szCs w:val="24"/>
        </w:rPr>
        <w:lastRenderedPageBreak/>
        <w:t xml:space="preserve">A clinical failure automatically results in a failure of the course, regardless of the current theory grade. </w:t>
      </w:r>
    </w:p>
    <w:p w14:paraId="476FB753" w14:textId="77777777" w:rsidR="00A976CE" w:rsidRPr="00FF3496" w:rsidRDefault="00A976CE" w:rsidP="00FF3496">
      <w:pPr>
        <w:jc w:val="both"/>
        <w:rPr>
          <w:rFonts w:asciiTheme="minorHAnsi" w:hAnsiTheme="minorHAnsi" w:cstheme="minorHAnsi"/>
          <w:bCs/>
          <w:szCs w:val="24"/>
        </w:rPr>
      </w:pPr>
    </w:p>
    <w:p w14:paraId="4F3DA81B" w14:textId="2636D84E" w:rsidR="00E32894" w:rsidRPr="00FF3496" w:rsidRDefault="00E32894" w:rsidP="00FF3496">
      <w:pPr>
        <w:jc w:val="both"/>
        <w:rPr>
          <w:rFonts w:asciiTheme="minorHAnsi" w:hAnsiTheme="minorHAnsi" w:cstheme="minorHAnsi"/>
          <w:b/>
          <w:bCs/>
          <w:szCs w:val="24"/>
        </w:rPr>
      </w:pPr>
      <w:r w:rsidRPr="00FF3496">
        <w:rPr>
          <w:rFonts w:asciiTheme="minorHAnsi" w:hAnsiTheme="minorHAnsi" w:cstheme="minorHAnsi"/>
          <w:b/>
          <w:bCs/>
          <w:szCs w:val="24"/>
        </w:rPr>
        <w:t>C. Missed Examinations and/or Course Work</w:t>
      </w:r>
    </w:p>
    <w:p w14:paraId="098F0A43" w14:textId="7939DF36" w:rsidR="00E32894" w:rsidRPr="00FF3496" w:rsidRDefault="00E32894" w:rsidP="00545B6D">
      <w:pPr>
        <w:pStyle w:val="ListParagraph"/>
        <w:numPr>
          <w:ilvl w:val="0"/>
          <w:numId w:val="21"/>
        </w:numPr>
        <w:jc w:val="both"/>
        <w:rPr>
          <w:rFonts w:cstheme="minorHAnsi"/>
          <w:bCs/>
          <w:sz w:val="24"/>
          <w:szCs w:val="24"/>
        </w:rPr>
      </w:pPr>
      <w:r w:rsidRPr="00FF3496">
        <w:rPr>
          <w:rFonts w:cstheme="minorHAnsi"/>
          <w:bCs/>
          <w:sz w:val="24"/>
          <w:szCs w:val="24"/>
        </w:rPr>
        <w:t xml:space="preserve">A missed test or assignment unexcused will result in a grade of zero (0). </w:t>
      </w:r>
    </w:p>
    <w:p w14:paraId="6316D324" w14:textId="36A11F06" w:rsidR="00E32894" w:rsidRPr="00FF3496" w:rsidRDefault="00E32894" w:rsidP="00545B6D">
      <w:pPr>
        <w:pStyle w:val="ListParagraph"/>
        <w:numPr>
          <w:ilvl w:val="0"/>
          <w:numId w:val="21"/>
        </w:numPr>
        <w:jc w:val="both"/>
        <w:rPr>
          <w:rFonts w:cstheme="minorHAnsi"/>
          <w:bCs/>
          <w:sz w:val="24"/>
          <w:szCs w:val="24"/>
        </w:rPr>
      </w:pPr>
      <w:r w:rsidRPr="00FF3496">
        <w:rPr>
          <w:rFonts w:cstheme="minorHAnsi"/>
          <w:bCs/>
          <w:sz w:val="24"/>
          <w:szCs w:val="24"/>
        </w:rPr>
        <w:t xml:space="preserve">All exams/quizzes will be administered </w:t>
      </w:r>
      <w:r w:rsidRPr="003C7085">
        <w:rPr>
          <w:rFonts w:cstheme="minorHAnsi"/>
          <w:b/>
          <w:sz w:val="24"/>
          <w:szCs w:val="24"/>
        </w:rPr>
        <w:t xml:space="preserve">ONLY </w:t>
      </w:r>
      <w:r w:rsidRPr="00FF3496">
        <w:rPr>
          <w:rFonts w:cstheme="minorHAnsi"/>
          <w:bCs/>
          <w:sz w:val="24"/>
          <w:szCs w:val="24"/>
        </w:rPr>
        <w:t xml:space="preserve">in the scheduled time. There will be no make-up exam/quizzes except in the cases of: </w:t>
      </w:r>
    </w:p>
    <w:p w14:paraId="7DAEF593" w14:textId="77777777" w:rsidR="00A976CE" w:rsidRPr="00FF3496" w:rsidRDefault="00A976CE" w:rsidP="00545B6D">
      <w:pPr>
        <w:numPr>
          <w:ilvl w:val="0"/>
          <w:numId w:val="22"/>
        </w:numPr>
        <w:jc w:val="both"/>
        <w:rPr>
          <w:rFonts w:asciiTheme="minorHAnsi" w:hAnsiTheme="minorHAnsi" w:cstheme="minorHAnsi"/>
          <w:bCs/>
          <w:szCs w:val="24"/>
        </w:rPr>
      </w:pPr>
      <w:r w:rsidRPr="00FF3496">
        <w:rPr>
          <w:rFonts w:asciiTheme="minorHAnsi" w:hAnsiTheme="minorHAnsi" w:cstheme="minorHAnsi"/>
          <w:bCs/>
          <w:szCs w:val="24"/>
        </w:rPr>
        <w:t>death or funeral arrangements of an immediate family member (parent, sibling, spouse, child, grandparent)</w:t>
      </w:r>
    </w:p>
    <w:p w14:paraId="3C0FFF04" w14:textId="77777777" w:rsidR="00A976CE" w:rsidRPr="00FF3496" w:rsidRDefault="00A976CE" w:rsidP="00545B6D">
      <w:pPr>
        <w:numPr>
          <w:ilvl w:val="0"/>
          <w:numId w:val="22"/>
        </w:numPr>
        <w:jc w:val="both"/>
        <w:rPr>
          <w:rFonts w:asciiTheme="minorHAnsi" w:hAnsiTheme="minorHAnsi" w:cstheme="minorHAnsi"/>
          <w:bCs/>
          <w:szCs w:val="24"/>
        </w:rPr>
      </w:pPr>
      <w:r w:rsidRPr="00FF3496">
        <w:rPr>
          <w:rFonts w:asciiTheme="minorHAnsi" w:hAnsiTheme="minorHAnsi" w:cstheme="minorHAnsi"/>
          <w:bCs/>
          <w:szCs w:val="24"/>
        </w:rPr>
        <w:t xml:space="preserve">documented hospitalization of the student </w:t>
      </w:r>
    </w:p>
    <w:p w14:paraId="4CB7049C" w14:textId="77777777" w:rsidR="00A976CE" w:rsidRPr="00FF3496" w:rsidRDefault="00A976CE" w:rsidP="00545B6D">
      <w:pPr>
        <w:numPr>
          <w:ilvl w:val="0"/>
          <w:numId w:val="22"/>
        </w:numPr>
        <w:jc w:val="both"/>
        <w:rPr>
          <w:rFonts w:asciiTheme="minorHAnsi" w:hAnsiTheme="minorHAnsi" w:cstheme="minorHAnsi"/>
          <w:bCs/>
          <w:szCs w:val="24"/>
        </w:rPr>
      </w:pPr>
      <w:r w:rsidRPr="00FF3496">
        <w:rPr>
          <w:rFonts w:asciiTheme="minorHAnsi" w:hAnsiTheme="minorHAnsi" w:cstheme="minorHAnsi"/>
          <w:bCs/>
          <w:szCs w:val="24"/>
        </w:rPr>
        <w:t xml:space="preserve">documented court appearance. </w:t>
      </w:r>
    </w:p>
    <w:p w14:paraId="79D384EF" w14:textId="4717AD59" w:rsidR="00A472A1" w:rsidRPr="00FF3496" w:rsidRDefault="00E32894" w:rsidP="00545B6D">
      <w:pPr>
        <w:pStyle w:val="ListParagraph"/>
        <w:numPr>
          <w:ilvl w:val="0"/>
          <w:numId w:val="21"/>
        </w:numPr>
        <w:jc w:val="both"/>
        <w:rPr>
          <w:rFonts w:cstheme="minorHAnsi"/>
          <w:bCs/>
          <w:sz w:val="24"/>
          <w:szCs w:val="24"/>
        </w:rPr>
      </w:pPr>
      <w:r w:rsidRPr="00FF3496">
        <w:rPr>
          <w:rFonts w:cstheme="minorHAnsi"/>
          <w:bCs/>
          <w:sz w:val="24"/>
          <w:szCs w:val="24"/>
        </w:rPr>
        <w:t xml:space="preserve">To be approved for a make-up exam or quiz for one of the reasons stated above, the student must notify the instructor within twenty-four (24) hours of the absence or as soon as feasibly possible. </w:t>
      </w:r>
    </w:p>
    <w:p w14:paraId="4AEEFE85" w14:textId="0FB48D72" w:rsidR="00E32894" w:rsidRPr="00FF3496" w:rsidRDefault="00E32894" w:rsidP="00545B6D">
      <w:pPr>
        <w:pStyle w:val="ListParagraph"/>
        <w:numPr>
          <w:ilvl w:val="0"/>
          <w:numId w:val="21"/>
        </w:numPr>
        <w:jc w:val="both"/>
        <w:rPr>
          <w:rFonts w:cstheme="minorHAnsi"/>
          <w:bCs/>
          <w:sz w:val="24"/>
          <w:szCs w:val="24"/>
        </w:rPr>
      </w:pPr>
      <w:r w:rsidRPr="00FF3496">
        <w:rPr>
          <w:rFonts w:cstheme="minorHAnsi"/>
          <w:bCs/>
          <w:sz w:val="24"/>
          <w:szCs w:val="24"/>
        </w:rPr>
        <w:t xml:space="preserve"> Make-up exams/quizzes for these circumstances will be allowed up to one week following the missed exam/quiz. All make-up exams will incur a ten (10) point deduction, meaning the maximum grade of 90% can be achieved. </w:t>
      </w:r>
    </w:p>
    <w:p w14:paraId="1AE2BCB5" w14:textId="30EB5EBF" w:rsidR="00E32894" w:rsidRPr="00FF3496" w:rsidRDefault="00E32894" w:rsidP="00545B6D">
      <w:pPr>
        <w:pStyle w:val="ListParagraph"/>
        <w:numPr>
          <w:ilvl w:val="0"/>
          <w:numId w:val="21"/>
        </w:numPr>
        <w:jc w:val="both"/>
        <w:rPr>
          <w:rFonts w:cstheme="minorHAnsi"/>
          <w:bCs/>
          <w:sz w:val="24"/>
          <w:szCs w:val="24"/>
        </w:rPr>
      </w:pPr>
      <w:r w:rsidRPr="00FF3496">
        <w:rPr>
          <w:rFonts w:cstheme="minorHAnsi"/>
          <w:bCs/>
          <w:sz w:val="24"/>
          <w:szCs w:val="24"/>
        </w:rPr>
        <w:t> Arrival after any student in class has completed the exam, constitutes missing the exam. There will not be an extension of time for students arriving late.</w:t>
      </w:r>
    </w:p>
    <w:p w14:paraId="076E394F" w14:textId="1D277295" w:rsidR="00E32894" w:rsidRPr="00FF3496" w:rsidRDefault="00E32894" w:rsidP="00545B6D">
      <w:pPr>
        <w:pStyle w:val="ListParagraph"/>
        <w:numPr>
          <w:ilvl w:val="0"/>
          <w:numId w:val="21"/>
        </w:numPr>
        <w:jc w:val="both"/>
        <w:rPr>
          <w:rFonts w:cstheme="minorHAnsi"/>
          <w:bCs/>
          <w:sz w:val="24"/>
          <w:szCs w:val="24"/>
        </w:rPr>
      </w:pPr>
      <w:r w:rsidRPr="00FF3496">
        <w:rPr>
          <w:rFonts w:cstheme="minorHAnsi"/>
          <w:b/>
          <w:bCs/>
          <w:sz w:val="24"/>
          <w:szCs w:val="24"/>
        </w:rPr>
        <w:t xml:space="preserve"> </w:t>
      </w:r>
      <w:r w:rsidRPr="00FF3496">
        <w:rPr>
          <w:rFonts w:cstheme="minorHAnsi"/>
          <w:bCs/>
          <w:sz w:val="24"/>
          <w:szCs w:val="24"/>
        </w:rPr>
        <w:t>All due dates for assignments must be adhered to.</w:t>
      </w:r>
      <w:r w:rsidRPr="00FF3496">
        <w:rPr>
          <w:rFonts w:cstheme="minorHAnsi"/>
          <w:b/>
          <w:bCs/>
          <w:sz w:val="24"/>
          <w:szCs w:val="24"/>
        </w:rPr>
        <w:t xml:space="preserve"> For each day that an assignment is late, it will incur 5 </w:t>
      </w:r>
      <w:r w:rsidR="006E6624">
        <w:rPr>
          <w:rFonts w:cstheme="minorHAnsi"/>
          <w:b/>
          <w:bCs/>
          <w:sz w:val="24"/>
          <w:szCs w:val="24"/>
        </w:rPr>
        <w:t>5-point</w:t>
      </w:r>
      <w:r w:rsidRPr="00FF3496">
        <w:rPr>
          <w:rFonts w:cstheme="minorHAnsi"/>
          <w:b/>
          <w:bCs/>
          <w:sz w:val="24"/>
          <w:szCs w:val="24"/>
        </w:rPr>
        <w:t xml:space="preserve"> deduction/day. Assignments not submitted within 7 days will be given a grade of zero</w:t>
      </w:r>
      <w:r w:rsidRPr="00FF3496">
        <w:rPr>
          <w:rFonts w:cstheme="minorHAnsi"/>
          <w:bCs/>
          <w:sz w:val="24"/>
          <w:szCs w:val="24"/>
        </w:rPr>
        <w:t xml:space="preserve">. E-mail the instructor immediately upon missing or anticipating missing class to arrange for </w:t>
      </w:r>
      <w:r w:rsidR="006E6624">
        <w:rPr>
          <w:rFonts w:cstheme="minorHAnsi"/>
          <w:bCs/>
          <w:sz w:val="24"/>
          <w:szCs w:val="24"/>
        </w:rPr>
        <w:t xml:space="preserve">a </w:t>
      </w:r>
      <w:r w:rsidRPr="00FF3496">
        <w:rPr>
          <w:rFonts w:cstheme="minorHAnsi"/>
          <w:bCs/>
          <w:sz w:val="24"/>
          <w:szCs w:val="24"/>
        </w:rPr>
        <w:t>review of missed content.</w:t>
      </w:r>
    </w:p>
    <w:p w14:paraId="2A993F1A" w14:textId="77777777" w:rsidR="00E32894" w:rsidRPr="00FF3496" w:rsidRDefault="00E32894" w:rsidP="00E32894">
      <w:pPr>
        <w:rPr>
          <w:rFonts w:asciiTheme="minorHAnsi" w:hAnsiTheme="minorHAnsi" w:cstheme="minorHAnsi"/>
          <w:bCs/>
          <w:szCs w:val="24"/>
        </w:rPr>
      </w:pPr>
    </w:p>
    <w:p w14:paraId="0117F652" w14:textId="509E95C9" w:rsidR="00E32894" w:rsidRPr="00FF3496" w:rsidRDefault="00E32894" w:rsidP="00A472A1">
      <w:pPr>
        <w:jc w:val="both"/>
        <w:rPr>
          <w:rFonts w:asciiTheme="minorHAnsi" w:hAnsiTheme="minorHAnsi" w:cstheme="minorHAnsi"/>
          <w:b/>
          <w:bCs/>
          <w:szCs w:val="24"/>
        </w:rPr>
      </w:pPr>
      <w:r w:rsidRPr="00FF3496">
        <w:rPr>
          <w:rFonts w:asciiTheme="minorHAnsi" w:hAnsiTheme="minorHAnsi" w:cstheme="minorHAnsi"/>
          <w:b/>
          <w:bCs/>
          <w:szCs w:val="24"/>
        </w:rPr>
        <w:t>Student Evaluations of Course and Instructor</w:t>
      </w:r>
    </w:p>
    <w:p w14:paraId="0F514F48" w14:textId="2524B9E1" w:rsidR="00E32894" w:rsidRPr="00FF3496" w:rsidRDefault="00E32894" w:rsidP="00A472A1">
      <w:pPr>
        <w:jc w:val="both"/>
        <w:rPr>
          <w:rFonts w:asciiTheme="minorHAnsi" w:hAnsiTheme="minorHAnsi" w:cstheme="minorHAnsi"/>
          <w:szCs w:val="24"/>
        </w:rPr>
      </w:pPr>
      <w:r w:rsidRPr="00FF3496">
        <w:rPr>
          <w:rFonts w:asciiTheme="minorHAnsi" w:hAnsiTheme="minorHAnsi" w:cstheme="minorHAnsi"/>
          <w:szCs w:val="24"/>
        </w:rPr>
        <w:t xml:space="preserve">Monroe College students have an important voice in the academic community and an obligation to give an honest assessment of their instruction and coursework. As an expectation of every course, students will complete an anonymous, online course evaluation questionnaire. By doing so, students provide information used to enhance the relevance of the course content and </w:t>
      </w:r>
      <w:r w:rsidR="006E6624">
        <w:rPr>
          <w:rFonts w:asciiTheme="minorHAnsi" w:hAnsiTheme="minorHAnsi" w:cstheme="minorHAnsi"/>
          <w:szCs w:val="24"/>
        </w:rPr>
        <w:t xml:space="preserve">the </w:t>
      </w:r>
      <w:r w:rsidRPr="00FF3496">
        <w:rPr>
          <w:rFonts w:asciiTheme="minorHAnsi" w:hAnsiTheme="minorHAnsi" w:cstheme="minorHAnsi"/>
          <w:szCs w:val="24"/>
        </w:rPr>
        <w:t xml:space="preserve">effectiveness of the instruction </w:t>
      </w:r>
      <w:r w:rsidR="006E6624">
        <w:rPr>
          <w:rFonts w:asciiTheme="minorHAnsi" w:hAnsiTheme="minorHAnsi" w:cstheme="minorHAnsi"/>
          <w:szCs w:val="24"/>
        </w:rPr>
        <w:t>they</w:t>
      </w:r>
      <w:r w:rsidRPr="00FF3496">
        <w:rPr>
          <w:rFonts w:asciiTheme="minorHAnsi" w:hAnsiTheme="minorHAnsi" w:cstheme="minorHAnsi"/>
          <w:szCs w:val="24"/>
        </w:rPr>
        <w:t xml:space="preserve"> experienced. The course evaluation period will be announced by the Academic Office during the course of the semester.</w:t>
      </w:r>
    </w:p>
    <w:p w14:paraId="3D5B2612" w14:textId="77777777" w:rsidR="00E32894" w:rsidRPr="00FF3496" w:rsidRDefault="00E32894" w:rsidP="00E32894">
      <w:pPr>
        <w:rPr>
          <w:rFonts w:asciiTheme="minorHAnsi" w:hAnsiTheme="minorHAnsi" w:cstheme="minorHAnsi"/>
          <w:szCs w:val="24"/>
        </w:rPr>
      </w:pPr>
    </w:p>
    <w:p w14:paraId="6CD04642" w14:textId="77777777" w:rsidR="00E32894" w:rsidRDefault="00E32894" w:rsidP="00181093">
      <w:pPr>
        <w:jc w:val="both"/>
        <w:rPr>
          <w:rFonts w:asciiTheme="minorHAnsi" w:hAnsiTheme="minorHAnsi" w:cstheme="minorHAnsi"/>
          <w:szCs w:val="24"/>
        </w:rPr>
      </w:pPr>
      <w:r w:rsidRPr="00FF3496">
        <w:rPr>
          <w:rFonts w:asciiTheme="minorHAnsi" w:hAnsiTheme="minorHAnsi" w:cstheme="minorHAnsi"/>
          <w:szCs w:val="24"/>
        </w:rPr>
        <w:t>In addition to the online evaluation, there are additional evaluations for the Nursing Program.</w:t>
      </w:r>
    </w:p>
    <w:p w14:paraId="749DEEB7" w14:textId="77777777" w:rsidR="00AB7A2E" w:rsidRDefault="00AB7A2E" w:rsidP="00181093">
      <w:pPr>
        <w:jc w:val="both"/>
        <w:rPr>
          <w:rFonts w:asciiTheme="minorHAnsi" w:hAnsiTheme="minorHAnsi" w:cstheme="minorHAnsi"/>
          <w:szCs w:val="24"/>
        </w:rPr>
      </w:pPr>
    </w:p>
    <w:p w14:paraId="33AB244A" w14:textId="73B44E20" w:rsidR="00AB7A2E" w:rsidRPr="00AB7A2E" w:rsidRDefault="00AB7A2E" w:rsidP="00181093">
      <w:pPr>
        <w:jc w:val="both"/>
        <w:rPr>
          <w:rFonts w:asciiTheme="minorHAnsi" w:hAnsiTheme="minorHAnsi" w:cstheme="minorHAnsi"/>
          <w:b/>
          <w:bCs/>
          <w:szCs w:val="24"/>
        </w:rPr>
      </w:pPr>
      <w:r w:rsidRPr="00AB7A2E">
        <w:rPr>
          <w:rFonts w:asciiTheme="minorHAnsi" w:hAnsiTheme="minorHAnsi" w:cstheme="minorHAnsi"/>
          <w:b/>
          <w:bCs/>
          <w:szCs w:val="24"/>
        </w:rPr>
        <w:t>Any updates/ch</w:t>
      </w:r>
      <w:r w:rsidR="006E6624">
        <w:rPr>
          <w:rFonts w:asciiTheme="minorHAnsi" w:hAnsiTheme="minorHAnsi" w:cstheme="minorHAnsi"/>
          <w:b/>
          <w:bCs/>
          <w:szCs w:val="24"/>
        </w:rPr>
        <w:t>an</w:t>
      </w:r>
      <w:r w:rsidRPr="00AB7A2E">
        <w:rPr>
          <w:rFonts w:asciiTheme="minorHAnsi" w:hAnsiTheme="minorHAnsi" w:cstheme="minorHAnsi"/>
          <w:b/>
          <w:bCs/>
          <w:szCs w:val="24"/>
        </w:rPr>
        <w:t>ges to th</w:t>
      </w:r>
      <w:r w:rsidR="006E6624">
        <w:rPr>
          <w:rFonts w:asciiTheme="minorHAnsi" w:hAnsiTheme="minorHAnsi" w:cstheme="minorHAnsi"/>
          <w:b/>
          <w:bCs/>
          <w:szCs w:val="24"/>
        </w:rPr>
        <w:t>is syl</w:t>
      </w:r>
      <w:r w:rsidRPr="00AB7A2E">
        <w:rPr>
          <w:rFonts w:asciiTheme="minorHAnsi" w:hAnsiTheme="minorHAnsi" w:cstheme="minorHAnsi"/>
          <w:b/>
          <w:bCs/>
          <w:szCs w:val="24"/>
        </w:rPr>
        <w:t xml:space="preserve">labus is at the discretion of the professor and will be communicated via email and Blackboard. </w:t>
      </w:r>
    </w:p>
    <w:p w14:paraId="26883F13" w14:textId="53E881E2" w:rsidR="00FA5FA7" w:rsidRPr="00FF3496" w:rsidRDefault="00FA5FA7" w:rsidP="00FA5FA7">
      <w:pPr>
        <w:rPr>
          <w:rFonts w:asciiTheme="minorHAnsi" w:hAnsiTheme="minorHAnsi" w:cstheme="minorHAnsi"/>
          <w:szCs w:val="24"/>
        </w:rPr>
      </w:pPr>
    </w:p>
    <w:p w14:paraId="4552E6DA" w14:textId="77777777" w:rsidR="00BC0802" w:rsidRPr="00FF3496" w:rsidRDefault="00BC0802" w:rsidP="00BC0802">
      <w:pPr>
        <w:tabs>
          <w:tab w:val="left" w:pos="360"/>
        </w:tabs>
        <w:rPr>
          <w:rFonts w:asciiTheme="minorHAnsi" w:hAnsiTheme="minorHAnsi" w:cstheme="minorHAnsi"/>
          <w:b/>
          <w:szCs w:val="24"/>
        </w:rPr>
      </w:pPr>
    </w:p>
    <w:p w14:paraId="54023B4D" w14:textId="77777777" w:rsidR="00EC07B2" w:rsidRDefault="00EC07B2" w:rsidP="00401810">
      <w:pPr>
        <w:jc w:val="center"/>
        <w:rPr>
          <w:rFonts w:ascii="Candara" w:hAnsi="Candara"/>
          <w:b/>
          <w:bCs/>
          <w:sz w:val="28"/>
          <w:szCs w:val="28"/>
        </w:rPr>
      </w:pPr>
    </w:p>
    <w:p w14:paraId="320F1DFB" w14:textId="77777777" w:rsidR="00EC07B2" w:rsidRDefault="00EC07B2" w:rsidP="00401810">
      <w:pPr>
        <w:jc w:val="center"/>
        <w:rPr>
          <w:rFonts w:ascii="Candara" w:hAnsi="Candara"/>
          <w:b/>
          <w:bCs/>
          <w:sz w:val="28"/>
          <w:szCs w:val="28"/>
        </w:rPr>
      </w:pPr>
    </w:p>
    <w:p w14:paraId="3D7A70D6" w14:textId="77777777" w:rsidR="00EC07B2" w:rsidRDefault="00EC07B2" w:rsidP="00401810">
      <w:pPr>
        <w:jc w:val="center"/>
        <w:rPr>
          <w:rFonts w:ascii="Candara" w:hAnsi="Candara"/>
          <w:b/>
          <w:bCs/>
          <w:sz w:val="28"/>
          <w:szCs w:val="28"/>
        </w:rPr>
      </w:pPr>
    </w:p>
    <w:p w14:paraId="5CC71037" w14:textId="77777777" w:rsidR="00EC07B2" w:rsidRDefault="00EC07B2" w:rsidP="00401810">
      <w:pPr>
        <w:jc w:val="center"/>
        <w:rPr>
          <w:rFonts w:ascii="Candara" w:hAnsi="Candara"/>
          <w:b/>
          <w:bCs/>
          <w:sz w:val="28"/>
          <w:szCs w:val="28"/>
        </w:rPr>
      </w:pPr>
    </w:p>
    <w:p w14:paraId="56BC4286" w14:textId="77777777" w:rsidR="00EC07B2" w:rsidRDefault="00EC07B2" w:rsidP="00401810">
      <w:pPr>
        <w:jc w:val="center"/>
        <w:rPr>
          <w:rFonts w:ascii="Candara" w:hAnsi="Candara"/>
          <w:b/>
          <w:bCs/>
          <w:sz w:val="28"/>
          <w:szCs w:val="28"/>
        </w:rPr>
      </w:pPr>
    </w:p>
    <w:p w14:paraId="2E7F01C8" w14:textId="77777777" w:rsidR="00EC07B2" w:rsidRDefault="00EC07B2" w:rsidP="00401810">
      <w:pPr>
        <w:jc w:val="center"/>
        <w:rPr>
          <w:rFonts w:ascii="Candara" w:hAnsi="Candara"/>
          <w:b/>
          <w:bCs/>
          <w:sz w:val="28"/>
          <w:szCs w:val="28"/>
        </w:rPr>
      </w:pPr>
    </w:p>
    <w:p w14:paraId="5857B7EE" w14:textId="77777777" w:rsidR="00EC07B2" w:rsidRDefault="00EC07B2" w:rsidP="00401810">
      <w:pPr>
        <w:jc w:val="center"/>
        <w:rPr>
          <w:rFonts w:ascii="Candara" w:hAnsi="Candara"/>
          <w:b/>
          <w:bCs/>
          <w:sz w:val="28"/>
          <w:szCs w:val="28"/>
        </w:rPr>
      </w:pPr>
    </w:p>
    <w:p w14:paraId="63FE7531" w14:textId="5974290D" w:rsidR="00401810" w:rsidRPr="00407BD0" w:rsidRDefault="00401810" w:rsidP="00401810">
      <w:pPr>
        <w:jc w:val="center"/>
        <w:rPr>
          <w:rFonts w:ascii="Candara" w:hAnsi="Candara"/>
          <w:b/>
          <w:bCs/>
          <w:i/>
          <w:sz w:val="28"/>
          <w:szCs w:val="28"/>
        </w:rPr>
      </w:pPr>
      <w:r w:rsidRPr="00407BD0">
        <w:rPr>
          <w:rFonts w:ascii="Candara" w:hAnsi="Candara"/>
          <w:b/>
          <w:bCs/>
          <w:sz w:val="28"/>
          <w:szCs w:val="28"/>
        </w:rPr>
        <w:lastRenderedPageBreak/>
        <w:t>Topical Outline</w:t>
      </w:r>
    </w:p>
    <w:p w14:paraId="33E2B4F7" w14:textId="7C3D5808" w:rsidR="00401810" w:rsidRDefault="008056A3" w:rsidP="00401810">
      <w:pPr>
        <w:jc w:val="center"/>
        <w:rPr>
          <w:rFonts w:ascii="Candara" w:hAnsi="Candara"/>
          <w:color w:val="FF0000"/>
        </w:rPr>
      </w:pPr>
      <w:r w:rsidRPr="008056A3">
        <w:rPr>
          <w:rFonts w:ascii="Candara" w:hAnsi="Candara"/>
          <w:color w:val="FF0000"/>
        </w:rPr>
        <w:t xml:space="preserve">Capstone Orientation </w:t>
      </w:r>
    </w:p>
    <w:p w14:paraId="113BD35E" w14:textId="2B91882E" w:rsidR="0020118B" w:rsidRPr="008056A3" w:rsidRDefault="0020118B" w:rsidP="00401810">
      <w:pPr>
        <w:jc w:val="center"/>
        <w:rPr>
          <w:rFonts w:ascii="Candara" w:hAnsi="Candara"/>
          <w:color w:val="FF0000"/>
        </w:rPr>
      </w:pPr>
      <w:r>
        <w:rPr>
          <w:rFonts w:ascii="Candara" w:hAnsi="Candara"/>
          <w:color w:val="FF0000"/>
        </w:rPr>
        <w:t>4/30/25</w:t>
      </w:r>
    </w:p>
    <w:p w14:paraId="1B452B3E" w14:textId="77777777" w:rsidR="00401810" w:rsidRDefault="00401810" w:rsidP="00401810">
      <w:pPr>
        <w:jc w:val="center"/>
        <w:rPr>
          <w:rFonts w:ascii="Candara" w:hAnsi="Candara"/>
        </w:rPr>
      </w:pPr>
    </w:p>
    <w:tbl>
      <w:tblPr>
        <w:tblStyle w:val="TableGrid"/>
        <w:tblW w:w="9828" w:type="dxa"/>
        <w:tblLayout w:type="fixed"/>
        <w:tblLook w:val="04A0" w:firstRow="1" w:lastRow="0" w:firstColumn="1" w:lastColumn="0" w:noHBand="0" w:noVBand="1"/>
      </w:tblPr>
      <w:tblGrid>
        <w:gridCol w:w="828"/>
        <w:gridCol w:w="4410"/>
        <w:gridCol w:w="1800"/>
        <w:gridCol w:w="1530"/>
        <w:gridCol w:w="1260"/>
      </w:tblGrid>
      <w:tr w:rsidR="00401810" w14:paraId="743329E3" w14:textId="77777777" w:rsidTr="00EC07B2">
        <w:trPr>
          <w:trHeight w:val="1592"/>
        </w:trPr>
        <w:tc>
          <w:tcPr>
            <w:tcW w:w="828" w:type="dxa"/>
          </w:tcPr>
          <w:p w14:paraId="4798B640" w14:textId="77777777" w:rsidR="00401810" w:rsidRPr="000A4D0A" w:rsidRDefault="00401810" w:rsidP="00436D86">
            <w:pPr>
              <w:jc w:val="center"/>
              <w:rPr>
                <w:rFonts w:ascii="Candara" w:hAnsi="Candara"/>
                <w:b/>
                <w:i/>
              </w:rPr>
            </w:pPr>
            <w:r w:rsidRPr="000A4D0A">
              <w:rPr>
                <w:rFonts w:ascii="Candara" w:hAnsi="Candara"/>
                <w:b/>
                <w:i/>
              </w:rPr>
              <w:t>Date</w:t>
            </w:r>
          </w:p>
          <w:p w14:paraId="48948F17" w14:textId="77777777" w:rsidR="00401810" w:rsidRPr="0008474E" w:rsidRDefault="00401810" w:rsidP="00436D86">
            <w:pPr>
              <w:jc w:val="center"/>
              <w:rPr>
                <w:rFonts w:ascii="Candara" w:hAnsi="Candara"/>
              </w:rPr>
            </w:pPr>
            <w:r w:rsidRPr="000A4D0A">
              <w:rPr>
                <w:rFonts w:ascii="Candara" w:hAnsi="Candara"/>
                <w:b/>
                <w:i/>
              </w:rPr>
              <w:t>Week</w:t>
            </w:r>
          </w:p>
        </w:tc>
        <w:tc>
          <w:tcPr>
            <w:tcW w:w="4410" w:type="dxa"/>
          </w:tcPr>
          <w:p w14:paraId="06423708" w14:textId="77777777" w:rsidR="00401810" w:rsidRPr="00EC07B2" w:rsidRDefault="00401810" w:rsidP="00436D86">
            <w:pPr>
              <w:jc w:val="center"/>
              <w:rPr>
                <w:rFonts w:asciiTheme="minorHAnsi" w:hAnsiTheme="minorHAnsi" w:cstheme="minorHAnsi"/>
              </w:rPr>
            </w:pPr>
            <w:r w:rsidRPr="00EC07B2">
              <w:rPr>
                <w:rFonts w:asciiTheme="minorHAnsi" w:hAnsiTheme="minorHAnsi" w:cstheme="minorHAnsi"/>
                <w:b/>
                <w:i/>
              </w:rPr>
              <w:t>Class Topic/Discussion</w:t>
            </w:r>
          </w:p>
        </w:tc>
        <w:tc>
          <w:tcPr>
            <w:tcW w:w="1800" w:type="dxa"/>
          </w:tcPr>
          <w:p w14:paraId="3545E0EF" w14:textId="77777777" w:rsidR="00401810" w:rsidRPr="00EC07B2" w:rsidRDefault="00401810" w:rsidP="00436D86">
            <w:pPr>
              <w:jc w:val="center"/>
              <w:rPr>
                <w:rFonts w:asciiTheme="minorHAnsi" w:hAnsiTheme="minorHAnsi" w:cstheme="minorHAnsi"/>
              </w:rPr>
            </w:pPr>
            <w:r w:rsidRPr="00EC07B2">
              <w:rPr>
                <w:rFonts w:asciiTheme="minorHAnsi" w:hAnsiTheme="minorHAnsi" w:cstheme="minorHAnsi"/>
                <w:b/>
                <w:i/>
              </w:rPr>
              <w:t>Activities and Assignments</w:t>
            </w:r>
          </w:p>
        </w:tc>
        <w:tc>
          <w:tcPr>
            <w:tcW w:w="1530" w:type="dxa"/>
          </w:tcPr>
          <w:p w14:paraId="54D2FF0C" w14:textId="77777777" w:rsidR="00401810" w:rsidRPr="00EC07B2" w:rsidRDefault="00401810" w:rsidP="00436D86">
            <w:pPr>
              <w:jc w:val="center"/>
              <w:rPr>
                <w:rFonts w:asciiTheme="minorHAnsi" w:hAnsiTheme="minorHAnsi" w:cstheme="minorHAnsi"/>
                <w:b/>
                <w:i/>
              </w:rPr>
            </w:pPr>
            <w:r w:rsidRPr="00EC07B2">
              <w:rPr>
                <w:rFonts w:asciiTheme="minorHAnsi" w:hAnsiTheme="minorHAnsi" w:cstheme="minorHAnsi"/>
                <w:b/>
                <w:i/>
              </w:rPr>
              <w:t>ATI Assignments</w:t>
            </w:r>
          </w:p>
          <w:p w14:paraId="3D8F617A" w14:textId="77777777" w:rsidR="00401810" w:rsidRPr="00EC07B2" w:rsidRDefault="00627E5B" w:rsidP="00436D86">
            <w:pPr>
              <w:jc w:val="center"/>
              <w:rPr>
                <w:rFonts w:asciiTheme="minorHAnsi" w:hAnsiTheme="minorHAnsi" w:cstheme="minorHAnsi"/>
              </w:rPr>
            </w:pPr>
            <w:hyperlink w:history="1">
              <w:r w:rsidR="00401810" w:rsidRPr="00EC07B2">
                <w:rPr>
                  <w:rStyle w:val="Hyperlink"/>
                  <w:rFonts w:asciiTheme="minorHAnsi" w:hAnsiTheme="minorHAnsi" w:cstheme="minorHAnsi"/>
                  <w:b/>
                  <w:i/>
                </w:rPr>
                <w:t>www.ati testing.com</w:t>
              </w:r>
            </w:hyperlink>
          </w:p>
        </w:tc>
        <w:tc>
          <w:tcPr>
            <w:tcW w:w="1260" w:type="dxa"/>
          </w:tcPr>
          <w:p w14:paraId="409B514C" w14:textId="77777777" w:rsidR="00401810" w:rsidRPr="00EC07B2" w:rsidRDefault="00401810" w:rsidP="00436D86">
            <w:pPr>
              <w:jc w:val="center"/>
              <w:rPr>
                <w:rFonts w:asciiTheme="minorHAnsi" w:hAnsiTheme="minorHAnsi" w:cstheme="minorHAnsi"/>
                <w:b/>
                <w:i/>
              </w:rPr>
            </w:pPr>
          </w:p>
          <w:p w14:paraId="218AB17E" w14:textId="77777777" w:rsidR="00401810" w:rsidRPr="00EC07B2" w:rsidRDefault="00401810" w:rsidP="00436D86">
            <w:pPr>
              <w:jc w:val="center"/>
              <w:rPr>
                <w:rFonts w:asciiTheme="minorHAnsi" w:hAnsiTheme="minorHAnsi" w:cstheme="minorHAnsi"/>
                <w:b/>
                <w:i/>
              </w:rPr>
            </w:pPr>
            <w:r w:rsidRPr="00EC07B2">
              <w:rPr>
                <w:rFonts w:asciiTheme="minorHAnsi" w:hAnsiTheme="minorHAnsi" w:cstheme="minorHAnsi"/>
                <w:b/>
                <w:i/>
              </w:rPr>
              <w:t>Course Learning Objectives</w:t>
            </w:r>
          </w:p>
          <w:p w14:paraId="60C8034A" w14:textId="77777777" w:rsidR="00401810" w:rsidRPr="00EC07B2" w:rsidRDefault="00401810" w:rsidP="00436D86">
            <w:pPr>
              <w:jc w:val="center"/>
              <w:rPr>
                <w:rFonts w:asciiTheme="minorHAnsi" w:hAnsiTheme="minorHAnsi" w:cstheme="minorHAnsi"/>
              </w:rPr>
            </w:pPr>
            <w:r w:rsidRPr="00EC07B2">
              <w:rPr>
                <w:rFonts w:asciiTheme="minorHAnsi" w:hAnsiTheme="minorHAnsi" w:cstheme="minorHAnsi"/>
                <w:b/>
                <w:i/>
              </w:rPr>
              <w:t>Mapping</w:t>
            </w:r>
          </w:p>
        </w:tc>
      </w:tr>
      <w:tr w:rsidR="00401810" w14:paraId="3D76D908" w14:textId="77777777" w:rsidTr="00436D86">
        <w:tc>
          <w:tcPr>
            <w:tcW w:w="828" w:type="dxa"/>
          </w:tcPr>
          <w:p w14:paraId="69DADAE7" w14:textId="77777777" w:rsidR="00401810" w:rsidRPr="00EC07B2" w:rsidRDefault="00401810" w:rsidP="00436D86">
            <w:pPr>
              <w:jc w:val="center"/>
              <w:rPr>
                <w:rFonts w:asciiTheme="minorHAnsi" w:hAnsiTheme="minorHAnsi" w:cstheme="minorHAnsi"/>
                <w:i/>
                <w:sz w:val="20"/>
              </w:rPr>
            </w:pPr>
            <w:r w:rsidRPr="00EC07B2">
              <w:rPr>
                <w:rFonts w:asciiTheme="minorHAnsi" w:hAnsiTheme="minorHAnsi" w:cstheme="minorHAnsi"/>
                <w:i/>
                <w:sz w:val="20"/>
                <w:highlight w:val="cyan"/>
              </w:rPr>
              <w:t>Week 1</w:t>
            </w:r>
          </w:p>
          <w:p w14:paraId="0C0CD046" w14:textId="77777777" w:rsidR="00401810" w:rsidRPr="00EC07B2" w:rsidRDefault="00401810" w:rsidP="00436D86">
            <w:pPr>
              <w:jc w:val="center"/>
              <w:rPr>
                <w:rFonts w:asciiTheme="minorHAnsi" w:hAnsiTheme="minorHAnsi" w:cstheme="minorHAnsi"/>
              </w:rPr>
            </w:pPr>
          </w:p>
          <w:p w14:paraId="629EC6AC" w14:textId="518DBE22" w:rsidR="00401810" w:rsidRPr="00EC07B2" w:rsidRDefault="00B517CF" w:rsidP="00436D86">
            <w:pPr>
              <w:jc w:val="center"/>
              <w:rPr>
                <w:rFonts w:asciiTheme="minorHAnsi" w:hAnsiTheme="minorHAnsi" w:cstheme="minorHAnsi"/>
              </w:rPr>
            </w:pPr>
            <w:r>
              <w:rPr>
                <w:rFonts w:asciiTheme="minorHAnsi" w:hAnsiTheme="minorHAnsi" w:cstheme="minorHAnsi"/>
              </w:rPr>
              <w:t>4/29</w:t>
            </w:r>
          </w:p>
        </w:tc>
        <w:tc>
          <w:tcPr>
            <w:tcW w:w="4410" w:type="dxa"/>
          </w:tcPr>
          <w:p w14:paraId="0038AC00" w14:textId="77777777" w:rsidR="00401810" w:rsidRPr="00EC07B2" w:rsidRDefault="00401810" w:rsidP="00436D86">
            <w:pPr>
              <w:rPr>
                <w:rFonts w:asciiTheme="minorHAnsi" w:hAnsiTheme="minorHAnsi" w:cstheme="minorHAnsi"/>
                <w:b/>
                <w:i/>
                <w:sz w:val="20"/>
              </w:rPr>
            </w:pPr>
            <w:r w:rsidRPr="00EC07B2">
              <w:rPr>
                <w:rFonts w:asciiTheme="minorHAnsi" w:hAnsiTheme="minorHAnsi" w:cstheme="minorHAnsi"/>
                <w:b/>
                <w:i/>
                <w:sz w:val="20"/>
              </w:rPr>
              <w:t>Review of Course Syllabus Review</w:t>
            </w:r>
          </w:p>
          <w:p w14:paraId="192B249D" w14:textId="77777777" w:rsidR="00401810" w:rsidRPr="00EC07B2" w:rsidRDefault="00401810" w:rsidP="00436D86">
            <w:pPr>
              <w:rPr>
                <w:rFonts w:asciiTheme="minorHAnsi" w:hAnsiTheme="minorHAnsi" w:cstheme="minorHAnsi"/>
                <w:b/>
                <w:i/>
                <w:sz w:val="20"/>
              </w:rPr>
            </w:pPr>
          </w:p>
          <w:p w14:paraId="27285FBF" w14:textId="383807FE" w:rsidR="00401810" w:rsidRPr="00EC07B2" w:rsidRDefault="00401810" w:rsidP="00436D86">
            <w:pPr>
              <w:rPr>
                <w:rFonts w:asciiTheme="minorHAnsi" w:hAnsiTheme="minorHAnsi" w:cstheme="minorHAnsi"/>
                <w:b/>
                <w:i/>
                <w:sz w:val="20"/>
              </w:rPr>
            </w:pPr>
            <w:r w:rsidRPr="00EC07B2">
              <w:rPr>
                <w:rFonts w:asciiTheme="minorHAnsi" w:hAnsiTheme="minorHAnsi" w:cstheme="minorHAnsi"/>
                <w:b/>
                <w:i/>
                <w:sz w:val="20"/>
              </w:rPr>
              <w:t xml:space="preserve">Care of Patients with Problems of Tissue Perfusion: Management of Patients with Select Disorders of the Cardiovascular System </w:t>
            </w:r>
          </w:p>
          <w:p w14:paraId="52EDF9E2" w14:textId="77777777" w:rsidR="00401810" w:rsidRPr="00EC07B2" w:rsidRDefault="00401810" w:rsidP="00436D86">
            <w:pPr>
              <w:rPr>
                <w:rFonts w:asciiTheme="minorHAnsi" w:hAnsiTheme="minorHAnsi" w:cstheme="minorHAnsi"/>
                <w:b/>
                <w:i/>
                <w:sz w:val="20"/>
              </w:rPr>
            </w:pPr>
          </w:p>
          <w:p w14:paraId="0E983ACE" w14:textId="49D2AD7A" w:rsidR="00401810" w:rsidRPr="00EC07B2" w:rsidRDefault="00401810" w:rsidP="00545B6D">
            <w:pPr>
              <w:pStyle w:val="ListParagraph"/>
              <w:numPr>
                <w:ilvl w:val="0"/>
                <w:numId w:val="26"/>
              </w:numPr>
              <w:rPr>
                <w:rFonts w:cstheme="minorHAnsi"/>
                <w:i/>
                <w:sz w:val="20"/>
                <w:szCs w:val="20"/>
              </w:rPr>
            </w:pPr>
            <w:r w:rsidRPr="00EC07B2">
              <w:rPr>
                <w:rFonts w:cstheme="minorHAnsi"/>
                <w:sz w:val="20"/>
                <w:szCs w:val="20"/>
              </w:rPr>
              <w:t>Cardiovascular Problems</w:t>
            </w:r>
          </w:p>
          <w:p w14:paraId="0114B34D" w14:textId="77777777" w:rsidR="00401810" w:rsidRPr="00EC07B2" w:rsidRDefault="00401810" w:rsidP="00545B6D">
            <w:pPr>
              <w:pStyle w:val="ListParagraph"/>
              <w:numPr>
                <w:ilvl w:val="0"/>
                <w:numId w:val="38"/>
              </w:numPr>
              <w:rPr>
                <w:rFonts w:cstheme="minorHAnsi"/>
                <w:i/>
                <w:sz w:val="20"/>
                <w:szCs w:val="20"/>
              </w:rPr>
            </w:pPr>
            <w:r w:rsidRPr="00EC07B2">
              <w:rPr>
                <w:rFonts w:cstheme="minorHAnsi"/>
                <w:sz w:val="20"/>
                <w:szCs w:val="20"/>
              </w:rPr>
              <w:t xml:space="preserve">Acute Coronary Syndromes  </w:t>
            </w:r>
          </w:p>
          <w:p w14:paraId="122F48DF" w14:textId="77777777" w:rsidR="00401810" w:rsidRPr="00EC07B2" w:rsidRDefault="00401810" w:rsidP="00545B6D">
            <w:pPr>
              <w:pStyle w:val="ListParagraph"/>
              <w:numPr>
                <w:ilvl w:val="0"/>
                <w:numId w:val="38"/>
              </w:numPr>
              <w:rPr>
                <w:rFonts w:cstheme="minorHAnsi"/>
                <w:i/>
                <w:sz w:val="20"/>
                <w:szCs w:val="20"/>
              </w:rPr>
            </w:pPr>
            <w:r w:rsidRPr="00EC07B2">
              <w:rPr>
                <w:rFonts w:cstheme="minorHAnsi"/>
                <w:sz w:val="20"/>
                <w:szCs w:val="20"/>
              </w:rPr>
              <w:t>Unstable Angina (management)</w:t>
            </w:r>
          </w:p>
          <w:p w14:paraId="3B0B59D2" w14:textId="77777777" w:rsidR="00401810" w:rsidRPr="00EC07B2" w:rsidRDefault="00401810" w:rsidP="00545B6D">
            <w:pPr>
              <w:pStyle w:val="ListParagraph"/>
              <w:numPr>
                <w:ilvl w:val="0"/>
                <w:numId w:val="38"/>
              </w:numPr>
              <w:rPr>
                <w:rFonts w:cstheme="minorHAnsi"/>
                <w:i/>
                <w:sz w:val="20"/>
                <w:szCs w:val="20"/>
              </w:rPr>
            </w:pPr>
            <w:r w:rsidRPr="00EC07B2">
              <w:rPr>
                <w:rFonts w:cstheme="minorHAnsi"/>
                <w:sz w:val="20"/>
                <w:szCs w:val="20"/>
              </w:rPr>
              <w:t>Myocardial Infarction</w:t>
            </w:r>
          </w:p>
          <w:p w14:paraId="3D81A538" w14:textId="77777777" w:rsidR="00401810" w:rsidRPr="00EC07B2" w:rsidRDefault="00401810" w:rsidP="00545B6D">
            <w:pPr>
              <w:pStyle w:val="ListParagraph"/>
              <w:numPr>
                <w:ilvl w:val="0"/>
                <w:numId w:val="38"/>
              </w:numPr>
              <w:rPr>
                <w:rFonts w:cstheme="minorHAnsi"/>
                <w:i/>
                <w:sz w:val="20"/>
                <w:szCs w:val="20"/>
              </w:rPr>
            </w:pPr>
            <w:r w:rsidRPr="00EC07B2">
              <w:rPr>
                <w:rFonts w:cstheme="minorHAnsi"/>
                <w:sz w:val="20"/>
                <w:szCs w:val="20"/>
              </w:rPr>
              <w:t>Left/Right Heart Failure</w:t>
            </w:r>
          </w:p>
          <w:p w14:paraId="31AC21FF" w14:textId="77777777" w:rsidR="00401810" w:rsidRPr="00EC07B2" w:rsidRDefault="00401810" w:rsidP="00545B6D">
            <w:pPr>
              <w:pStyle w:val="ListParagraph"/>
              <w:numPr>
                <w:ilvl w:val="0"/>
                <w:numId w:val="38"/>
              </w:numPr>
              <w:rPr>
                <w:rFonts w:cstheme="minorHAnsi"/>
                <w:i/>
                <w:sz w:val="20"/>
                <w:szCs w:val="20"/>
              </w:rPr>
            </w:pPr>
            <w:r w:rsidRPr="00EC07B2">
              <w:rPr>
                <w:rFonts w:cstheme="minorHAnsi"/>
                <w:sz w:val="20"/>
                <w:szCs w:val="20"/>
              </w:rPr>
              <w:t>Pulmonary Edema</w:t>
            </w:r>
          </w:p>
          <w:p w14:paraId="33A10682" w14:textId="77777777" w:rsidR="00401810" w:rsidRPr="00EC07B2" w:rsidRDefault="00401810" w:rsidP="00545B6D">
            <w:pPr>
              <w:pStyle w:val="ListParagraph"/>
              <w:numPr>
                <w:ilvl w:val="0"/>
                <w:numId w:val="38"/>
              </w:numPr>
              <w:rPr>
                <w:rFonts w:cstheme="minorHAnsi"/>
                <w:i/>
                <w:sz w:val="20"/>
                <w:szCs w:val="20"/>
              </w:rPr>
            </w:pPr>
            <w:r w:rsidRPr="00EC07B2">
              <w:rPr>
                <w:rFonts w:cstheme="minorHAnsi"/>
                <w:sz w:val="20"/>
                <w:szCs w:val="20"/>
              </w:rPr>
              <w:t>Aortic Dissection</w:t>
            </w:r>
          </w:p>
          <w:p w14:paraId="43837F05" w14:textId="77777777" w:rsidR="00401810" w:rsidRPr="00EC07B2" w:rsidRDefault="00401810" w:rsidP="00545B6D">
            <w:pPr>
              <w:pStyle w:val="ListParagraph"/>
              <w:numPr>
                <w:ilvl w:val="0"/>
                <w:numId w:val="38"/>
              </w:numPr>
              <w:rPr>
                <w:rFonts w:cstheme="minorHAnsi"/>
                <w:i/>
                <w:sz w:val="20"/>
                <w:szCs w:val="20"/>
              </w:rPr>
            </w:pPr>
            <w:r w:rsidRPr="00EC07B2">
              <w:rPr>
                <w:rFonts w:cstheme="minorHAnsi"/>
                <w:sz w:val="20"/>
                <w:szCs w:val="20"/>
              </w:rPr>
              <w:t>PCTA/CABG</w:t>
            </w:r>
          </w:p>
          <w:p w14:paraId="26ACBBD5" w14:textId="77777777" w:rsidR="00401810" w:rsidRPr="00EC07B2" w:rsidRDefault="00401810" w:rsidP="00545B6D">
            <w:pPr>
              <w:pStyle w:val="ListParagraph"/>
              <w:numPr>
                <w:ilvl w:val="0"/>
                <w:numId w:val="38"/>
              </w:numPr>
              <w:rPr>
                <w:rFonts w:cstheme="minorHAnsi"/>
                <w:i/>
                <w:sz w:val="20"/>
                <w:szCs w:val="20"/>
              </w:rPr>
            </w:pPr>
            <w:r w:rsidRPr="00EC07B2">
              <w:rPr>
                <w:rFonts w:cstheme="minorHAnsi"/>
                <w:sz w:val="20"/>
                <w:szCs w:val="20"/>
              </w:rPr>
              <w:t>Rehabilitation</w:t>
            </w:r>
          </w:p>
          <w:p w14:paraId="4BAEAC20" w14:textId="77777777" w:rsidR="00401810" w:rsidRPr="00EC07B2" w:rsidRDefault="00401810" w:rsidP="00545B6D">
            <w:pPr>
              <w:pStyle w:val="ListParagraph"/>
              <w:numPr>
                <w:ilvl w:val="0"/>
                <w:numId w:val="26"/>
              </w:numPr>
              <w:rPr>
                <w:rFonts w:cstheme="minorHAnsi"/>
                <w:i/>
                <w:sz w:val="20"/>
                <w:szCs w:val="20"/>
              </w:rPr>
            </w:pPr>
            <w:r w:rsidRPr="00EC07B2">
              <w:rPr>
                <w:rFonts w:cstheme="minorHAnsi"/>
                <w:sz w:val="20"/>
                <w:szCs w:val="20"/>
              </w:rPr>
              <w:t>Shock</w:t>
            </w:r>
          </w:p>
          <w:p w14:paraId="070E27FD" w14:textId="77777777" w:rsidR="00401810" w:rsidRPr="00EC07B2" w:rsidRDefault="00401810" w:rsidP="00545B6D">
            <w:pPr>
              <w:pStyle w:val="ListParagraph"/>
              <w:numPr>
                <w:ilvl w:val="0"/>
                <w:numId w:val="39"/>
              </w:numPr>
              <w:rPr>
                <w:rFonts w:cstheme="minorHAnsi"/>
                <w:i/>
                <w:sz w:val="20"/>
                <w:szCs w:val="20"/>
              </w:rPr>
            </w:pPr>
            <w:r w:rsidRPr="00EC07B2">
              <w:rPr>
                <w:rFonts w:cstheme="minorHAnsi"/>
                <w:sz w:val="20"/>
                <w:szCs w:val="20"/>
              </w:rPr>
              <w:t>Hypovolemic</w:t>
            </w:r>
          </w:p>
          <w:p w14:paraId="4520B8A7" w14:textId="77777777" w:rsidR="00401810" w:rsidRPr="00EC07B2" w:rsidRDefault="00401810" w:rsidP="00545B6D">
            <w:pPr>
              <w:pStyle w:val="ListParagraph"/>
              <w:numPr>
                <w:ilvl w:val="0"/>
                <w:numId w:val="39"/>
              </w:numPr>
              <w:rPr>
                <w:rFonts w:cstheme="minorHAnsi"/>
                <w:i/>
                <w:sz w:val="20"/>
                <w:szCs w:val="20"/>
              </w:rPr>
            </w:pPr>
            <w:r w:rsidRPr="00EC07B2">
              <w:rPr>
                <w:rFonts w:cstheme="minorHAnsi"/>
                <w:sz w:val="20"/>
                <w:szCs w:val="20"/>
              </w:rPr>
              <w:t>Cardiogenic</w:t>
            </w:r>
          </w:p>
          <w:p w14:paraId="1358AACC" w14:textId="77777777" w:rsidR="00401810" w:rsidRPr="00EC07B2" w:rsidRDefault="00401810" w:rsidP="00545B6D">
            <w:pPr>
              <w:pStyle w:val="ListParagraph"/>
              <w:numPr>
                <w:ilvl w:val="0"/>
                <w:numId w:val="39"/>
              </w:numPr>
              <w:rPr>
                <w:rFonts w:cstheme="minorHAnsi"/>
                <w:i/>
                <w:sz w:val="20"/>
                <w:szCs w:val="20"/>
              </w:rPr>
            </w:pPr>
            <w:r w:rsidRPr="00EC07B2">
              <w:rPr>
                <w:rFonts w:cstheme="minorHAnsi"/>
                <w:sz w:val="20"/>
                <w:szCs w:val="20"/>
              </w:rPr>
              <w:t xml:space="preserve">Septic </w:t>
            </w:r>
          </w:p>
          <w:p w14:paraId="4B9D1C91" w14:textId="77777777" w:rsidR="00401810" w:rsidRPr="00EC07B2" w:rsidRDefault="00401810" w:rsidP="00545B6D">
            <w:pPr>
              <w:pStyle w:val="ListParagraph"/>
              <w:numPr>
                <w:ilvl w:val="0"/>
                <w:numId w:val="39"/>
              </w:numPr>
              <w:rPr>
                <w:rFonts w:cstheme="minorHAnsi"/>
                <w:i/>
                <w:sz w:val="20"/>
                <w:szCs w:val="20"/>
              </w:rPr>
            </w:pPr>
            <w:r w:rsidRPr="00EC07B2">
              <w:rPr>
                <w:rFonts w:cstheme="minorHAnsi"/>
                <w:sz w:val="20"/>
                <w:szCs w:val="20"/>
              </w:rPr>
              <w:t>Disseminated Intravascular Coagulation</w:t>
            </w:r>
          </w:p>
          <w:p w14:paraId="655DB2F3" w14:textId="77777777" w:rsidR="00401810" w:rsidRPr="00EC07B2" w:rsidRDefault="00401810" w:rsidP="00545B6D">
            <w:pPr>
              <w:pStyle w:val="ListParagraph"/>
              <w:numPr>
                <w:ilvl w:val="0"/>
                <w:numId w:val="39"/>
              </w:numPr>
              <w:rPr>
                <w:rFonts w:cstheme="minorHAnsi"/>
                <w:i/>
                <w:sz w:val="20"/>
                <w:szCs w:val="20"/>
              </w:rPr>
            </w:pPr>
            <w:r w:rsidRPr="00EC07B2">
              <w:rPr>
                <w:rFonts w:cstheme="minorHAnsi"/>
                <w:sz w:val="20"/>
                <w:szCs w:val="20"/>
              </w:rPr>
              <w:t xml:space="preserve">Review of </w:t>
            </w:r>
            <w:r w:rsidRPr="00EC07B2">
              <w:rPr>
                <w:rFonts w:cstheme="minorHAnsi"/>
                <w:bCs/>
                <w:sz w:val="20"/>
                <w:szCs w:val="20"/>
              </w:rPr>
              <w:t>Sepsis Bundle</w:t>
            </w:r>
            <w:r w:rsidRPr="00EC07B2">
              <w:rPr>
                <w:rFonts w:cstheme="minorHAnsi"/>
                <w:b/>
                <w:sz w:val="20"/>
                <w:szCs w:val="20"/>
              </w:rPr>
              <w:t xml:space="preserve"> </w:t>
            </w:r>
          </w:p>
          <w:p w14:paraId="56A71108" w14:textId="77777777" w:rsidR="00401810" w:rsidRPr="00EC07B2" w:rsidRDefault="00401810" w:rsidP="00436D86">
            <w:pPr>
              <w:rPr>
                <w:rFonts w:asciiTheme="minorHAnsi" w:hAnsiTheme="minorHAnsi" w:cstheme="minorHAnsi"/>
                <w:bCs/>
                <w:sz w:val="20"/>
              </w:rPr>
            </w:pPr>
            <w:r w:rsidRPr="00EC07B2">
              <w:rPr>
                <w:rFonts w:asciiTheme="minorHAnsi" w:hAnsiTheme="minorHAnsi" w:cstheme="minorHAnsi"/>
                <w:bCs/>
                <w:sz w:val="20"/>
              </w:rPr>
              <w:t>Institute for Healthcare Improvement (IHI) Central Line Bundle</w:t>
            </w:r>
          </w:p>
          <w:p w14:paraId="62454A4D" w14:textId="77777777" w:rsidR="00401810" w:rsidRPr="00EC07B2" w:rsidRDefault="00401810" w:rsidP="00436D86">
            <w:pPr>
              <w:rPr>
                <w:rFonts w:asciiTheme="minorHAnsi" w:hAnsiTheme="minorHAnsi" w:cstheme="minorHAnsi"/>
                <w:b/>
                <w:i/>
                <w:sz w:val="20"/>
              </w:rPr>
            </w:pPr>
          </w:p>
          <w:p w14:paraId="1740697B" w14:textId="77777777" w:rsidR="00401810" w:rsidRPr="00EC07B2" w:rsidRDefault="00401810" w:rsidP="00436D86">
            <w:pPr>
              <w:rPr>
                <w:rFonts w:asciiTheme="minorHAnsi" w:hAnsiTheme="minorHAnsi" w:cstheme="minorHAnsi"/>
                <w:bCs/>
                <w:iCs/>
                <w:sz w:val="20"/>
              </w:rPr>
            </w:pPr>
            <w:r w:rsidRPr="00EC07B2">
              <w:rPr>
                <w:rFonts w:asciiTheme="minorHAnsi" w:hAnsiTheme="minorHAnsi" w:cstheme="minorHAnsi"/>
                <w:bCs/>
                <w:iCs/>
                <w:sz w:val="20"/>
              </w:rPr>
              <w:t>Prevention of CLABSI – central line associated bloodstream infections</w:t>
            </w:r>
          </w:p>
          <w:p w14:paraId="1D1B50AD" w14:textId="77777777" w:rsidR="00401810" w:rsidRPr="00EC07B2" w:rsidRDefault="00401810" w:rsidP="00436D86">
            <w:pPr>
              <w:pStyle w:val="ListParagraph"/>
              <w:ind w:left="2280"/>
              <w:rPr>
                <w:rFonts w:cstheme="minorHAnsi"/>
                <w:i/>
                <w:sz w:val="20"/>
                <w:szCs w:val="20"/>
              </w:rPr>
            </w:pPr>
          </w:p>
          <w:p w14:paraId="3BF2D124" w14:textId="77777777" w:rsidR="00401810" w:rsidRPr="00EC07B2" w:rsidRDefault="00401810" w:rsidP="00436D86">
            <w:pPr>
              <w:jc w:val="center"/>
              <w:rPr>
                <w:rFonts w:asciiTheme="minorHAnsi" w:hAnsiTheme="minorHAnsi" w:cstheme="minorHAnsi"/>
                <w:sz w:val="20"/>
              </w:rPr>
            </w:pPr>
          </w:p>
        </w:tc>
        <w:tc>
          <w:tcPr>
            <w:tcW w:w="1800" w:type="dxa"/>
          </w:tcPr>
          <w:p w14:paraId="6D4E392D" w14:textId="77777777" w:rsidR="00401810" w:rsidRPr="00EC07B2" w:rsidRDefault="00401810" w:rsidP="00436D86">
            <w:pPr>
              <w:jc w:val="center"/>
              <w:rPr>
                <w:rFonts w:asciiTheme="minorHAnsi" w:hAnsiTheme="minorHAnsi" w:cstheme="minorHAnsi"/>
                <w:b/>
                <w:i/>
                <w:sz w:val="20"/>
              </w:rPr>
            </w:pPr>
            <w:r w:rsidRPr="00EC07B2">
              <w:rPr>
                <w:rFonts w:asciiTheme="minorHAnsi" w:hAnsiTheme="minorHAnsi" w:cstheme="minorHAnsi"/>
                <w:b/>
                <w:i/>
                <w:sz w:val="20"/>
              </w:rPr>
              <w:t>Brunner &amp; Suddarth</w:t>
            </w:r>
          </w:p>
          <w:p w14:paraId="6CF47126" w14:textId="77777777" w:rsidR="00401810" w:rsidRPr="00EC07B2" w:rsidRDefault="00401810" w:rsidP="00436D86">
            <w:pPr>
              <w:jc w:val="center"/>
              <w:rPr>
                <w:rFonts w:asciiTheme="minorHAnsi" w:hAnsiTheme="minorHAnsi" w:cstheme="minorHAnsi"/>
                <w:b/>
                <w:i/>
                <w:sz w:val="20"/>
              </w:rPr>
            </w:pPr>
            <w:r w:rsidRPr="00EC07B2">
              <w:rPr>
                <w:rFonts w:asciiTheme="minorHAnsi" w:hAnsiTheme="minorHAnsi" w:cstheme="minorHAnsi"/>
                <w:b/>
                <w:i/>
                <w:sz w:val="20"/>
              </w:rPr>
              <w:t>15th ed</w:t>
            </w:r>
          </w:p>
          <w:p w14:paraId="78A5BE1B" w14:textId="2A0C0F75" w:rsidR="00401810" w:rsidRPr="00EC07B2" w:rsidRDefault="00401810" w:rsidP="00436D86">
            <w:pPr>
              <w:jc w:val="center"/>
              <w:rPr>
                <w:rFonts w:asciiTheme="minorHAnsi" w:hAnsiTheme="minorHAnsi" w:cstheme="minorHAnsi"/>
                <w:i/>
                <w:sz w:val="20"/>
              </w:rPr>
            </w:pPr>
            <w:r w:rsidRPr="00AA4273">
              <w:rPr>
                <w:rFonts w:asciiTheme="minorHAnsi" w:hAnsiTheme="minorHAnsi" w:cstheme="minorHAnsi"/>
                <w:i/>
                <w:sz w:val="20"/>
                <w:highlight w:val="yellow"/>
              </w:rPr>
              <w:t>Chapters 2</w:t>
            </w:r>
            <w:r w:rsidR="0069230F" w:rsidRPr="00AA4273">
              <w:rPr>
                <w:rFonts w:asciiTheme="minorHAnsi" w:hAnsiTheme="minorHAnsi" w:cstheme="minorHAnsi"/>
                <w:i/>
                <w:sz w:val="20"/>
                <w:highlight w:val="yellow"/>
              </w:rPr>
              <w:t>1</w:t>
            </w:r>
            <w:r w:rsidRPr="00AA4273">
              <w:rPr>
                <w:rFonts w:asciiTheme="minorHAnsi" w:hAnsiTheme="minorHAnsi" w:cstheme="minorHAnsi"/>
                <w:i/>
                <w:sz w:val="20"/>
                <w:highlight w:val="yellow"/>
              </w:rPr>
              <w:t>-26</w:t>
            </w:r>
          </w:p>
          <w:p w14:paraId="39B4DA36" w14:textId="77777777" w:rsidR="00401810" w:rsidRPr="00EC07B2" w:rsidRDefault="00401810" w:rsidP="00436D86">
            <w:pPr>
              <w:jc w:val="center"/>
              <w:rPr>
                <w:rFonts w:asciiTheme="minorHAnsi" w:hAnsiTheme="minorHAnsi" w:cstheme="minorHAnsi"/>
              </w:rPr>
            </w:pPr>
          </w:p>
          <w:p w14:paraId="06A7DA3B" w14:textId="77777777" w:rsidR="00545B6D" w:rsidRPr="00EC07B2" w:rsidRDefault="00545B6D" w:rsidP="00436D86">
            <w:pPr>
              <w:jc w:val="center"/>
              <w:rPr>
                <w:rFonts w:asciiTheme="minorHAnsi" w:hAnsiTheme="minorHAnsi" w:cstheme="minorHAnsi"/>
              </w:rPr>
            </w:pPr>
          </w:p>
          <w:p w14:paraId="732666B0" w14:textId="77777777" w:rsidR="00545B6D" w:rsidRPr="00EC07B2" w:rsidRDefault="00545B6D" w:rsidP="00436D86">
            <w:pPr>
              <w:jc w:val="center"/>
              <w:rPr>
                <w:rFonts w:asciiTheme="minorHAnsi" w:hAnsiTheme="minorHAnsi" w:cstheme="minorHAnsi"/>
              </w:rPr>
            </w:pPr>
          </w:p>
          <w:p w14:paraId="2D6A68F2" w14:textId="77777777" w:rsidR="00545B6D" w:rsidRPr="00EC07B2" w:rsidRDefault="00545B6D" w:rsidP="00436D86">
            <w:pPr>
              <w:jc w:val="center"/>
              <w:rPr>
                <w:rFonts w:asciiTheme="minorHAnsi" w:hAnsiTheme="minorHAnsi" w:cstheme="minorHAnsi"/>
              </w:rPr>
            </w:pPr>
          </w:p>
          <w:p w14:paraId="15555248" w14:textId="77777777" w:rsidR="00545B6D" w:rsidRDefault="00545B6D" w:rsidP="00436D86">
            <w:pPr>
              <w:jc w:val="center"/>
              <w:rPr>
                <w:rFonts w:asciiTheme="minorHAnsi" w:hAnsiTheme="minorHAnsi" w:cstheme="minorHAnsi"/>
              </w:rPr>
            </w:pPr>
          </w:p>
          <w:p w14:paraId="15FFCD2B" w14:textId="77777777" w:rsidR="002F19D3" w:rsidRDefault="002F19D3" w:rsidP="00436D86">
            <w:pPr>
              <w:jc w:val="center"/>
              <w:rPr>
                <w:rFonts w:asciiTheme="minorHAnsi" w:hAnsiTheme="minorHAnsi" w:cstheme="minorHAnsi"/>
              </w:rPr>
            </w:pPr>
          </w:p>
          <w:p w14:paraId="5FF8459C" w14:textId="77777777" w:rsidR="002F19D3" w:rsidRDefault="002F19D3" w:rsidP="00436D86">
            <w:pPr>
              <w:jc w:val="center"/>
              <w:rPr>
                <w:rFonts w:asciiTheme="minorHAnsi" w:hAnsiTheme="minorHAnsi" w:cstheme="minorHAnsi"/>
              </w:rPr>
            </w:pPr>
          </w:p>
          <w:p w14:paraId="78BBE723" w14:textId="77777777" w:rsidR="002F19D3" w:rsidRDefault="002F19D3" w:rsidP="00436D86">
            <w:pPr>
              <w:jc w:val="center"/>
              <w:rPr>
                <w:rFonts w:asciiTheme="minorHAnsi" w:hAnsiTheme="minorHAnsi" w:cstheme="minorHAnsi"/>
              </w:rPr>
            </w:pPr>
          </w:p>
          <w:p w14:paraId="02A7FEAD" w14:textId="77777777" w:rsidR="002F19D3" w:rsidRDefault="002F19D3" w:rsidP="00436D86">
            <w:pPr>
              <w:jc w:val="center"/>
              <w:rPr>
                <w:rFonts w:asciiTheme="minorHAnsi" w:hAnsiTheme="minorHAnsi" w:cstheme="minorHAnsi"/>
              </w:rPr>
            </w:pPr>
          </w:p>
          <w:p w14:paraId="51D7F521" w14:textId="77777777" w:rsidR="002F19D3" w:rsidRDefault="002F19D3" w:rsidP="00436D86">
            <w:pPr>
              <w:jc w:val="center"/>
              <w:rPr>
                <w:rFonts w:asciiTheme="minorHAnsi" w:hAnsiTheme="minorHAnsi" w:cstheme="minorHAnsi"/>
              </w:rPr>
            </w:pPr>
          </w:p>
          <w:p w14:paraId="122A0534" w14:textId="77777777" w:rsidR="002F19D3" w:rsidRDefault="002F19D3" w:rsidP="00436D86">
            <w:pPr>
              <w:jc w:val="center"/>
              <w:rPr>
                <w:rFonts w:asciiTheme="minorHAnsi" w:hAnsiTheme="minorHAnsi" w:cstheme="minorHAnsi"/>
              </w:rPr>
            </w:pPr>
          </w:p>
          <w:p w14:paraId="7F4EA20F" w14:textId="77777777" w:rsidR="002F19D3" w:rsidRPr="00EC07B2" w:rsidRDefault="002F19D3" w:rsidP="00436D86">
            <w:pPr>
              <w:jc w:val="center"/>
              <w:rPr>
                <w:rFonts w:asciiTheme="minorHAnsi" w:hAnsiTheme="minorHAnsi" w:cstheme="minorHAnsi"/>
              </w:rPr>
            </w:pPr>
          </w:p>
          <w:p w14:paraId="11B30400" w14:textId="77777777" w:rsidR="00545B6D" w:rsidRPr="00EC07B2" w:rsidRDefault="00545B6D" w:rsidP="00436D86">
            <w:pPr>
              <w:jc w:val="center"/>
              <w:rPr>
                <w:rFonts w:asciiTheme="minorHAnsi" w:hAnsiTheme="minorHAnsi" w:cstheme="minorHAnsi"/>
                <w:b/>
                <w:bCs/>
                <w:i/>
                <w:iCs/>
              </w:rPr>
            </w:pPr>
            <w:r w:rsidRPr="00EC07B2">
              <w:rPr>
                <w:rFonts w:asciiTheme="minorHAnsi" w:hAnsiTheme="minorHAnsi" w:cstheme="minorHAnsi"/>
                <w:b/>
                <w:bCs/>
                <w:i/>
                <w:iCs/>
              </w:rPr>
              <w:t>ATI</w:t>
            </w:r>
          </w:p>
          <w:p w14:paraId="097B0307" w14:textId="7CEA33A0" w:rsidR="00545B6D" w:rsidRDefault="00545B6D" w:rsidP="00436D86">
            <w:pPr>
              <w:jc w:val="center"/>
              <w:rPr>
                <w:rFonts w:ascii="Candara" w:hAnsi="Candara"/>
              </w:rPr>
            </w:pPr>
            <w:r w:rsidRPr="00EC07B2">
              <w:rPr>
                <w:rFonts w:asciiTheme="minorHAnsi" w:hAnsiTheme="minorHAnsi" w:cstheme="minorHAnsi"/>
                <w:i/>
                <w:iCs/>
              </w:rPr>
              <w:t>Chapters 28-39</w:t>
            </w:r>
          </w:p>
        </w:tc>
        <w:tc>
          <w:tcPr>
            <w:tcW w:w="1530" w:type="dxa"/>
          </w:tcPr>
          <w:p w14:paraId="4F2FE8B4" w14:textId="77777777" w:rsidR="00401810" w:rsidRPr="00B76593" w:rsidRDefault="00401810" w:rsidP="00436D86">
            <w:pPr>
              <w:rPr>
                <w:rFonts w:ascii="Candara" w:hAnsi="Candara"/>
                <w:i/>
                <w:sz w:val="20"/>
              </w:rPr>
            </w:pPr>
            <w:r w:rsidRPr="00A46290">
              <w:rPr>
                <w:rFonts w:ascii="Candara" w:hAnsi="Candara"/>
                <w:i/>
                <w:sz w:val="20"/>
                <w:highlight w:val="yellow"/>
              </w:rPr>
              <w:t>Targeted Medical Surgical 2023: Immune/Cardiology</w:t>
            </w:r>
          </w:p>
          <w:p w14:paraId="7BFF0DF7" w14:textId="77777777" w:rsidR="00401810" w:rsidRDefault="00401810" w:rsidP="00436D86">
            <w:pPr>
              <w:jc w:val="center"/>
              <w:rPr>
                <w:rFonts w:ascii="Candara" w:hAnsi="Candara"/>
              </w:rPr>
            </w:pPr>
          </w:p>
          <w:p w14:paraId="02C7AF00" w14:textId="77777777" w:rsidR="00401810" w:rsidRDefault="00401810" w:rsidP="00436D86">
            <w:pPr>
              <w:rPr>
                <w:rFonts w:ascii="Candara" w:hAnsi="Candara"/>
              </w:rPr>
            </w:pPr>
          </w:p>
          <w:p w14:paraId="419146A0" w14:textId="77777777" w:rsidR="00401810" w:rsidRDefault="00401810" w:rsidP="00436D86">
            <w:pPr>
              <w:rPr>
                <w:rFonts w:ascii="Candara" w:hAnsi="Candara"/>
              </w:rPr>
            </w:pPr>
          </w:p>
          <w:p w14:paraId="7D4F47BC" w14:textId="77777777" w:rsidR="00401810" w:rsidRDefault="00401810" w:rsidP="00436D86">
            <w:pPr>
              <w:rPr>
                <w:rFonts w:ascii="Candara" w:hAnsi="Candara"/>
              </w:rPr>
            </w:pPr>
          </w:p>
          <w:p w14:paraId="1366AD29" w14:textId="77777777" w:rsidR="002F19D3" w:rsidRDefault="002F19D3" w:rsidP="008056A3">
            <w:pPr>
              <w:jc w:val="center"/>
              <w:rPr>
                <w:rFonts w:ascii="Candara" w:hAnsi="Candara"/>
                <w:b/>
                <w:bCs/>
                <w:color w:val="FF0000"/>
                <w:sz w:val="20"/>
              </w:rPr>
            </w:pPr>
          </w:p>
          <w:p w14:paraId="59183E28" w14:textId="77777777" w:rsidR="002F19D3" w:rsidRDefault="002F19D3" w:rsidP="008056A3">
            <w:pPr>
              <w:jc w:val="center"/>
              <w:rPr>
                <w:rFonts w:ascii="Candara" w:hAnsi="Candara"/>
                <w:b/>
                <w:bCs/>
                <w:color w:val="FF0000"/>
                <w:sz w:val="20"/>
              </w:rPr>
            </w:pPr>
          </w:p>
          <w:p w14:paraId="5B75B5CA" w14:textId="77777777" w:rsidR="002F19D3" w:rsidRDefault="002F19D3" w:rsidP="008056A3">
            <w:pPr>
              <w:jc w:val="center"/>
              <w:rPr>
                <w:rFonts w:ascii="Candara" w:hAnsi="Candara"/>
                <w:b/>
                <w:bCs/>
                <w:color w:val="FF0000"/>
                <w:sz w:val="20"/>
              </w:rPr>
            </w:pPr>
          </w:p>
          <w:p w14:paraId="25ACEB1C" w14:textId="77777777" w:rsidR="002F19D3" w:rsidRDefault="002F19D3" w:rsidP="008056A3">
            <w:pPr>
              <w:jc w:val="center"/>
              <w:rPr>
                <w:rFonts w:ascii="Candara" w:hAnsi="Candara"/>
                <w:b/>
                <w:bCs/>
                <w:color w:val="FF0000"/>
                <w:sz w:val="20"/>
              </w:rPr>
            </w:pPr>
          </w:p>
          <w:p w14:paraId="05E381F9" w14:textId="77777777" w:rsidR="002F19D3" w:rsidRDefault="002F19D3" w:rsidP="008056A3">
            <w:pPr>
              <w:jc w:val="center"/>
              <w:rPr>
                <w:rFonts w:ascii="Candara" w:hAnsi="Candara"/>
                <w:b/>
                <w:bCs/>
                <w:color w:val="FF0000"/>
                <w:sz w:val="20"/>
              </w:rPr>
            </w:pPr>
          </w:p>
          <w:p w14:paraId="3BB6D900" w14:textId="77777777" w:rsidR="002F19D3" w:rsidRDefault="002F19D3" w:rsidP="008056A3">
            <w:pPr>
              <w:jc w:val="center"/>
              <w:rPr>
                <w:rFonts w:ascii="Candara" w:hAnsi="Candara"/>
                <w:b/>
                <w:bCs/>
                <w:color w:val="FF0000"/>
                <w:sz w:val="20"/>
              </w:rPr>
            </w:pPr>
          </w:p>
          <w:p w14:paraId="1CFBD4FD" w14:textId="77777777" w:rsidR="002F19D3" w:rsidRDefault="002F19D3" w:rsidP="008056A3">
            <w:pPr>
              <w:jc w:val="center"/>
              <w:rPr>
                <w:rFonts w:ascii="Candara" w:hAnsi="Candara"/>
                <w:b/>
                <w:bCs/>
                <w:color w:val="FF0000"/>
                <w:sz w:val="20"/>
              </w:rPr>
            </w:pPr>
          </w:p>
          <w:p w14:paraId="5C853C8B" w14:textId="77777777" w:rsidR="002F19D3" w:rsidRDefault="002F19D3" w:rsidP="008056A3">
            <w:pPr>
              <w:jc w:val="center"/>
              <w:rPr>
                <w:rFonts w:ascii="Candara" w:hAnsi="Candara"/>
                <w:b/>
                <w:bCs/>
                <w:color w:val="FF0000"/>
                <w:sz w:val="20"/>
              </w:rPr>
            </w:pPr>
          </w:p>
          <w:p w14:paraId="720B2E0F" w14:textId="7E7094B5" w:rsidR="008056A3" w:rsidRPr="008056A3" w:rsidRDefault="008056A3" w:rsidP="002F19D3">
            <w:pPr>
              <w:rPr>
                <w:rFonts w:ascii="Candara" w:hAnsi="Candara"/>
                <w:b/>
                <w:bCs/>
                <w:color w:val="FF0000"/>
                <w:sz w:val="20"/>
              </w:rPr>
            </w:pPr>
            <w:r w:rsidRPr="008056A3">
              <w:rPr>
                <w:rFonts w:ascii="Candara" w:hAnsi="Candara"/>
                <w:b/>
                <w:bCs/>
                <w:color w:val="FF0000"/>
                <w:sz w:val="20"/>
              </w:rPr>
              <w:t>Fundamentals</w:t>
            </w:r>
          </w:p>
          <w:p w14:paraId="31F2DE5A" w14:textId="77777777" w:rsidR="008056A3" w:rsidRPr="008056A3" w:rsidRDefault="008056A3" w:rsidP="008056A3">
            <w:pPr>
              <w:jc w:val="center"/>
              <w:rPr>
                <w:rFonts w:ascii="Candara" w:hAnsi="Candara"/>
                <w:b/>
                <w:bCs/>
                <w:color w:val="FF0000"/>
                <w:sz w:val="20"/>
              </w:rPr>
            </w:pPr>
            <w:r w:rsidRPr="008056A3">
              <w:rPr>
                <w:rFonts w:ascii="Candara" w:hAnsi="Candara"/>
                <w:b/>
                <w:bCs/>
                <w:color w:val="FF0000"/>
                <w:sz w:val="20"/>
              </w:rPr>
              <w:t>Capstone</w:t>
            </w:r>
          </w:p>
          <w:p w14:paraId="4D48E18F" w14:textId="77777777" w:rsidR="008056A3" w:rsidRPr="008056A3" w:rsidRDefault="008056A3" w:rsidP="008056A3">
            <w:pPr>
              <w:jc w:val="center"/>
              <w:rPr>
                <w:rFonts w:ascii="Candara" w:hAnsi="Candara"/>
                <w:b/>
                <w:bCs/>
                <w:color w:val="FF0000"/>
                <w:sz w:val="20"/>
              </w:rPr>
            </w:pPr>
            <w:r w:rsidRPr="008056A3">
              <w:rPr>
                <w:rFonts w:ascii="Candara" w:hAnsi="Candara"/>
                <w:b/>
                <w:bCs/>
                <w:color w:val="FF0000"/>
                <w:sz w:val="20"/>
              </w:rPr>
              <w:t xml:space="preserve">Opens </w:t>
            </w:r>
          </w:p>
          <w:p w14:paraId="657FDF72" w14:textId="64B7CE95" w:rsidR="00401810" w:rsidRPr="008056A3" w:rsidRDefault="00401810" w:rsidP="008056A3">
            <w:pPr>
              <w:jc w:val="center"/>
              <w:rPr>
                <w:rFonts w:ascii="Candara" w:hAnsi="Candara"/>
                <w:color w:val="FF0000"/>
              </w:rPr>
            </w:pPr>
          </w:p>
          <w:p w14:paraId="75AC04AF" w14:textId="77777777" w:rsidR="00401810" w:rsidRDefault="00401810" w:rsidP="00436D86">
            <w:pPr>
              <w:rPr>
                <w:rFonts w:ascii="Candara" w:hAnsi="Candara"/>
              </w:rPr>
            </w:pPr>
          </w:p>
          <w:p w14:paraId="633C9978" w14:textId="77777777" w:rsidR="00401810" w:rsidRDefault="00401810" w:rsidP="00436D86">
            <w:pPr>
              <w:rPr>
                <w:rFonts w:ascii="Candara" w:hAnsi="Candara"/>
              </w:rPr>
            </w:pPr>
          </w:p>
          <w:p w14:paraId="26D88004" w14:textId="77777777" w:rsidR="00401810" w:rsidRDefault="00401810" w:rsidP="00436D86">
            <w:pPr>
              <w:rPr>
                <w:rFonts w:ascii="Candara" w:hAnsi="Candara"/>
              </w:rPr>
            </w:pPr>
          </w:p>
          <w:p w14:paraId="5AB3D0C0" w14:textId="77777777" w:rsidR="00401810" w:rsidRDefault="00401810" w:rsidP="00436D86">
            <w:pPr>
              <w:rPr>
                <w:rFonts w:ascii="Candara" w:hAnsi="Candara"/>
              </w:rPr>
            </w:pPr>
          </w:p>
          <w:p w14:paraId="3F5C318A" w14:textId="77777777" w:rsidR="00401810" w:rsidRDefault="00401810" w:rsidP="00436D86">
            <w:pPr>
              <w:rPr>
                <w:rFonts w:ascii="Candara" w:hAnsi="Candara"/>
              </w:rPr>
            </w:pPr>
          </w:p>
          <w:p w14:paraId="4EE5422A" w14:textId="77777777" w:rsidR="00401810" w:rsidRDefault="00401810" w:rsidP="00436D86">
            <w:pPr>
              <w:rPr>
                <w:rFonts w:ascii="Candara" w:hAnsi="Candara"/>
              </w:rPr>
            </w:pPr>
          </w:p>
          <w:p w14:paraId="4C282697" w14:textId="77777777" w:rsidR="00401810" w:rsidRDefault="00401810" w:rsidP="00436D86">
            <w:pPr>
              <w:rPr>
                <w:rFonts w:ascii="Candara" w:hAnsi="Candara"/>
              </w:rPr>
            </w:pPr>
          </w:p>
          <w:p w14:paraId="3B5D46D2" w14:textId="77777777" w:rsidR="00401810" w:rsidRDefault="00401810" w:rsidP="00436D86">
            <w:pPr>
              <w:rPr>
                <w:rFonts w:ascii="Candara" w:hAnsi="Candara"/>
              </w:rPr>
            </w:pPr>
          </w:p>
          <w:p w14:paraId="0472C993" w14:textId="77777777" w:rsidR="00401810" w:rsidRDefault="00401810" w:rsidP="00436D86">
            <w:pPr>
              <w:rPr>
                <w:rFonts w:ascii="Candara" w:hAnsi="Candara"/>
              </w:rPr>
            </w:pPr>
          </w:p>
          <w:p w14:paraId="42ABB35D" w14:textId="77777777" w:rsidR="00401810" w:rsidRDefault="00401810" w:rsidP="00436D86">
            <w:pPr>
              <w:rPr>
                <w:rFonts w:ascii="Candara" w:hAnsi="Candara"/>
              </w:rPr>
            </w:pPr>
          </w:p>
          <w:p w14:paraId="500CE202" w14:textId="77777777" w:rsidR="00401810" w:rsidRDefault="00401810" w:rsidP="00436D86">
            <w:pPr>
              <w:rPr>
                <w:rFonts w:ascii="Candara" w:hAnsi="Candara"/>
              </w:rPr>
            </w:pPr>
          </w:p>
          <w:p w14:paraId="19473DCC" w14:textId="77777777" w:rsidR="00401810" w:rsidRDefault="00401810" w:rsidP="00436D86">
            <w:pPr>
              <w:rPr>
                <w:rFonts w:ascii="Candara" w:hAnsi="Candara"/>
              </w:rPr>
            </w:pPr>
          </w:p>
        </w:tc>
        <w:tc>
          <w:tcPr>
            <w:tcW w:w="1260" w:type="dxa"/>
          </w:tcPr>
          <w:p w14:paraId="5D1A7122" w14:textId="6643C3EE" w:rsidR="00401810" w:rsidRDefault="00EC07B2" w:rsidP="00436D86">
            <w:pPr>
              <w:jc w:val="center"/>
              <w:rPr>
                <w:i/>
                <w:sz w:val="20"/>
              </w:rPr>
            </w:pPr>
            <w:r>
              <w:rPr>
                <w:i/>
                <w:sz w:val="20"/>
              </w:rPr>
              <w:t>1,</w:t>
            </w:r>
            <w:r w:rsidR="00401810" w:rsidRPr="006F62E4">
              <w:rPr>
                <w:i/>
                <w:sz w:val="20"/>
              </w:rPr>
              <w:t>2, 3, 4</w:t>
            </w:r>
            <w:r>
              <w:rPr>
                <w:i/>
                <w:sz w:val="20"/>
              </w:rPr>
              <w:t>,5</w:t>
            </w:r>
          </w:p>
          <w:p w14:paraId="5A72FDC4" w14:textId="77777777" w:rsidR="00401810" w:rsidRDefault="00401810" w:rsidP="00436D86">
            <w:pPr>
              <w:jc w:val="center"/>
              <w:rPr>
                <w:i/>
                <w:sz w:val="20"/>
              </w:rPr>
            </w:pPr>
          </w:p>
          <w:p w14:paraId="087E2EEF" w14:textId="77777777" w:rsidR="00401810" w:rsidRDefault="00401810" w:rsidP="00436D86">
            <w:pPr>
              <w:jc w:val="center"/>
              <w:rPr>
                <w:i/>
                <w:sz w:val="20"/>
              </w:rPr>
            </w:pPr>
          </w:p>
          <w:p w14:paraId="6BDB3B6C" w14:textId="77777777" w:rsidR="00401810" w:rsidRDefault="00401810" w:rsidP="00436D86">
            <w:pPr>
              <w:jc w:val="center"/>
              <w:rPr>
                <w:i/>
                <w:sz w:val="20"/>
              </w:rPr>
            </w:pPr>
          </w:p>
          <w:p w14:paraId="54838BB4" w14:textId="77777777" w:rsidR="00401810" w:rsidRDefault="00401810" w:rsidP="00436D86">
            <w:pPr>
              <w:jc w:val="center"/>
              <w:rPr>
                <w:i/>
                <w:sz w:val="20"/>
              </w:rPr>
            </w:pPr>
          </w:p>
          <w:p w14:paraId="559360C4" w14:textId="77777777" w:rsidR="00401810" w:rsidRDefault="00401810" w:rsidP="00436D86">
            <w:pPr>
              <w:jc w:val="center"/>
              <w:rPr>
                <w:i/>
                <w:sz w:val="20"/>
              </w:rPr>
            </w:pPr>
          </w:p>
          <w:p w14:paraId="11F41A05" w14:textId="77777777" w:rsidR="00401810" w:rsidRDefault="00401810" w:rsidP="00436D86">
            <w:pPr>
              <w:jc w:val="center"/>
              <w:rPr>
                <w:i/>
                <w:sz w:val="20"/>
              </w:rPr>
            </w:pPr>
          </w:p>
          <w:p w14:paraId="5C96EAFC" w14:textId="77777777" w:rsidR="00401810" w:rsidRDefault="00401810" w:rsidP="00436D86">
            <w:pPr>
              <w:jc w:val="center"/>
              <w:rPr>
                <w:i/>
                <w:sz w:val="20"/>
              </w:rPr>
            </w:pPr>
          </w:p>
          <w:p w14:paraId="24C1B617" w14:textId="77777777" w:rsidR="00401810" w:rsidRDefault="00401810" w:rsidP="00436D86">
            <w:pPr>
              <w:jc w:val="center"/>
              <w:rPr>
                <w:i/>
                <w:sz w:val="20"/>
              </w:rPr>
            </w:pPr>
          </w:p>
          <w:p w14:paraId="36736374" w14:textId="77777777" w:rsidR="00401810" w:rsidRDefault="00401810" w:rsidP="00436D86">
            <w:pPr>
              <w:jc w:val="center"/>
              <w:rPr>
                <w:i/>
                <w:sz w:val="20"/>
              </w:rPr>
            </w:pPr>
          </w:p>
          <w:p w14:paraId="03BB1D7B" w14:textId="77777777" w:rsidR="00401810" w:rsidRDefault="00401810" w:rsidP="00436D86">
            <w:pPr>
              <w:jc w:val="center"/>
              <w:rPr>
                <w:i/>
                <w:sz w:val="20"/>
              </w:rPr>
            </w:pPr>
          </w:p>
          <w:p w14:paraId="3C669DF9" w14:textId="77777777" w:rsidR="00401810" w:rsidRDefault="00401810" w:rsidP="00436D86">
            <w:pPr>
              <w:jc w:val="center"/>
              <w:rPr>
                <w:i/>
                <w:sz w:val="20"/>
              </w:rPr>
            </w:pPr>
          </w:p>
          <w:p w14:paraId="47C72C54" w14:textId="77777777" w:rsidR="00401810" w:rsidRDefault="00401810" w:rsidP="00436D86">
            <w:pPr>
              <w:jc w:val="center"/>
              <w:rPr>
                <w:i/>
                <w:sz w:val="20"/>
              </w:rPr>
            </w:pPr>
          </w:p>
          <w:p w14:paraId="3EFC684F" w14:textId="77777777" w:rsidR="00401810" w:rsidRDefault="00401810" w:rsidP="00436D86">
            <w:pPr>
              <w:jc w:val="center"/>
              <w:rPr>
                <w:i/>
                <w:sz w:val="20"/>
              </w:rPr>
            </w:pPr>
          </w:p>
          <w:p w14:paraId="743A77B6" w14:textId="77777777" w:rsidR="00401810" w:rsidRDefault="00401810" w:rsidP="00436D86">
            <w:pPr>
              <w:jc w:val="center"/>
              <w:rPr>
                <w:i/>
                <w:sz w:val="20"/>
              </w:rPr>
            </w:pPr>
          </w:p>
          <w:p w14:paraId="020F793B" w14:textId="77777777" w:rsidR="00401810" w:rsidRDefault="00401810" w:rsidP="00436D86">
            <w:pPr>
              <w:jc w:val="center"/>
              <w:rPr>
                <w:i/>
                <w:sz w:val="20"/>
              </w:rPr>
            </w:pPr>
          </w:p>
          <w:p w14:paraId="26AA8681" w14:textId="77777777" w:rsidR="00401810" w:rsidRDefault="00401810" w:rsidP="00436D86">
            <w:pPr>
              <w:jc w:val="center"/>
              <w:rPr>
                <w:i/>
                <w:sz w:val="20"/>
              </w:rPr>
            </w:pPr>
          </w:p>
          <w:p w14:paraId="76F6D3EF" w14:textId="77777777" w:rsidR="00401810" w:rsidRDefault="00401810" w:rsidP="00436D86">
            <w:pPr>
              <w:jc w:val="center"/>
              <w:rPr>
                <w:i/>
                <w:sz w:val="20"/>
              </w:rPr>
            </w:pPr>
          </w:p>
          <w:p w14:paraId="762D7D32" w14:textId="77777777" w:rsidR="00401810" w:rsidRDefault="00401810" w:rsidP="00436D86">
            <w:pPr>
              <w:jc w:val="center"/>
              <w:rPr>
                <w:i/>
                <w:sz w:val="20"/>
              </w:rPr>
            </w:pPr>
          </w:p>
          <w:p w14:paraId="4A28CD4B" w14:textId="77777777" w:rsidR="00401810" w:rsidRDefault="00401810" w:rsidP="00436D86">
            <w:pPr>
              <w:jc w:val="center"/>
              <w:rPr>
                <w:i/>
                <w:sz w:val="20"/>
              </w:rPr>
            </w:pPr>
          </w:p>
          <w:p w14:paraId="1A587FE7" w14:textId="77777777" w:rsidR="00401810" w:rsidRDefault="00401810" w:rsidP="00436D86">
            <w:pPr>
              <w:jc w:val="center"/>
              <w:rPr>
                <w:i/>
                <w:sz w:val="20"/>
              </w:rPr>
            </w:pPr>
          </w:p>
          <w:p w14:paraId="502F8999" w14:textId="77777777" w:rsidR="00401810" w:rsidRDefault="00401810" w:rsidP="00436D86">
            <w:pPr>
              <w:jc w:val="center"/>
              <w:rPr>
                <w:i/>
                <w:sz w:val="20"/>
              </w:rPr>
            </w:pPr>
          </w:p>
          <w:p w14:paraId="4ABE93C4" w14:textId="77777777" w:rsidR="00401810" w:rsidRDefault="00401810" w:rsidP="00436D86">
            <w:pPr>
              <w:jc w:val="center"/>
              <w:rPr>
                <w:i/>
                <w:sz w:val="20"/>
              </w:rPr>
            </w:pPr>
          </w:p>
          <w:p w14:paraId="0C37903C" w14:textId="77777777" w:rsidR="00401810" w:rsidRDefault="00401810" w:rsidP="00436D86">
            <w:pPr>
              <w:jc w:val="center"/>
              <w:rPr>
                <w:i/>
                <w:sz w:val="20"/>
              </w:rPr>
            </w:pPr>
          </w:p>
          <w:p w14:paraId="4AA512F5" w14:textId="77777777" w:rsidR="00401810" w:rsidRDefault="00401810" w:rsidP="00436D86">
            <w:pPr>
              <w:jc w:val="center"/>
              <w:rPr>
                <w:i/>
                <w:sz w:val="20"/>
              </w:rPr>
            </w:pPr>
          </w:p>
          <w:p w14:paraId="39D50D95" w14:textId="77777777" w:rsidR="00401810" w:rsidRPr="006F62E4" w:rsidRDefault="00401810" w:rsidP="00436D86">
            <w:pPr>
              <w:jc w:val="center"/>
              <w:rPr>
                <w:rFonts w:ascii="Candara" w:hAnsi="Candara"/>
                <w:sz w:val="20"/>
              </w:rPr>
            </w:pPr>
          </w:p>
        </w:tc>
      </w:tr>
      <w:tr w:rsidR="00401810" w14:paraId="12DC6B4F" w14:textId="77777777" w:rsidTr="00436D86">
        <w:tc>
          <w:tcPr>
            <w:tcW w:w="828" w:type="dxa"/>
          </w:tcPr>
          <w:p w14:paraId="06E738BC" w14:textId="77777777" w:rsidR="00401810" w:rsidRPr="00EC07B2" w:rsidRDefault="00401810" w:rsidP="00EC07B2">
            <w:pPr>
              <w:rPr>
                <w:rFonts w:asciiTheme="minorHAnsi" w:hAnsiTheme="minorHAnsi" w:cstheme="minorHAnsi"/>
                <w:i/>
                <w:sz w:val="20"/>
              </w:rPr>
            </w:pPr>
            <w:r w:rsidRPr="00EC07B2">
              <w:rPr>
                <w:rFonts w:asciiTheme="minorHAnsi" w:hAnsiTheme="minorHAnsi" w:cstheme="minorHAnsi"/>
                <w:i/>
                <w:sz w:val="20"/>
                <w:highlight w:val="cyan"/>
              </w:rPr>
              <w:t>Week 2</w:t>
            </w:r>
          </w:p>
          <w:p w14:paraId="6F782C88" w14:textId="77777777" w:rsidR="00401810" w:rsidRPr="00EC07B2" w:rsidRDefault="00401810" w:rsidP="00436D86">
            <w:pPr>
              <w:jc w:val="center"/>
              <w:rPr>
                <w:rFonts w:asciiTheme="minorHAnsi" w:hAnsiTheme="minorHAnsi" w:cstheme="minorHAnsi"/>
                <w:sz w:val="20"/>
              </w:rPr>
            </w:pPr>
          </w:p>
          <w:p w14:paraId="79DD79BB" w14:textId="52D2A04A" w:rsidR="00401810" w:rsidRPr="00EC07B2" w:rsidRDefault="00B517CF" w:rsidP="0096470A">
            <w:pPr>
              <w:jc w:val="center"/>
              <w:rPr>
                <w:rFonts w:asciiTheme="minorHAnsi" w:hAnsiTheme="minorHAnsi" w:cstheme="minorHAnsi"/>
              </w:rPr>
            </w:pPr>
            <w:r>
              <w:rPr>
                <w:rFonts w:asciiTheme="minorHAnsi" w:hAnsiTheme="minorHAnsi" w:cstheme="minorHAnsi"/>
              </w:rPr>
              <w:t>5/6</w:t>
            </w:r>
          </w:p>
        </w:tc>
        <w:tc>
          <w:tcPr>
            <w:tcW w:w="4410" w:type="dxa"/>
          </w:tcPr>
          <w:p w14:paraId="40940421" w14:textId="77777777" w:rsidR="00401810" w:rsidRPr="00EC07B2" w:rsidRDefault="00401810" w:rsidP="00436D86">
            <w:pPr>
              <w:rPr>
                <w:rFonts w:asciiTheme="minorHAnsi" w:hAnsiTheme="minorHAnsi" w:cstheme="minorHAnsi"/>
                <w:b/>
                <w:i/>
                <w:sz w:val="20"/>
              </w:rPr>
            </w:pPr>
            <w:r w:rsidRPr="00EC07B2">
              <w:rPr>
                <w:rFonts w:asciiTheme="minorHAnsi" w:hAnsiTheme="minorHAnsi" w:cstheme="minorHAnsi"/>
                <w:b/>
                <w:i/>
                <w:sz w:val="20"/>
              </w:rPr>
              <w:t>Care of Patients with Problems of Tissue Perfusion: Management of Patients with Select Disorders of the Cardiovascular System (continued):</w:t>
            </w:r>
          </w:p>
          <w:p w14:paraId="098F151C" w14:textId="0E69E321" w:rsidR="00401810" w:rsidRPr="002F19D3" w:rsidRDefault="00401810" w:rsidP="002F19D3">
            <w:pPr>
              <w:pStyle w:val="ListParagraph"/>
              <w:numPr>
                <w:ilvl w:val="0"/>
                <w:numId w:val="45"/>
              </w:numPr>
              <w:rPr>
                <w:rFonts w:cstheme="minorHAnsi"/>
                <w:i/>
                <w:sz w:val="20"/>
              </w:rPr>
            </w:pPr>
            <w:r w:rsidRPr="002F19D3">
              <w:rPr>
                <w:rFonts w:cstheme="minorHAnsi"/>
                <w:sz w:val="20"/>
              </w:rPr>
              <w:t>Dysrhythmias</w:t>
            </w:r>
            <w:r w:rsidR="00EC07B2" w:rsidRPr="002F19D3">
              <w:rPr>
                <w:rFonts w:cstheme="minorHAnsi"/>
                <w:i/>
                <w:sz w:val="20"/>
              </w:rPr>
              <w:t xml:space="preserve"> (</w:t>
            </w:r>
            <w:r w:rsidRPr="002F19D3">
              <w:rPr>
                <w:rFonts w:cstheme="minorHAnsi"/>
                <w:sz w:val="20"/>
              </w:rPr>
              <w:t>ECG Monitoring</w:t>
            </w:r>
            <w:r w:rsidR="00EC07B2" w:rsidRPr="002F19D3">
              <w:rPr>
                <w:rFonts w:cstheme="minorHAnsi"/>
                <w:sz w:val="20"/>
              </w:rPr>
              <w:t>)</w:t>
            </w:r>
          </w:p>
          <w:p w14:paraId="51297D81" w14:textId="77777777" w:rsidR="00401810" w:rsidRPr="00EC07B2" w:rsidRDefault="00401810" w:rsidP="00545B6D">
            <w:pPr>
              <w:pStyle w:val="ListParagraph"/>
              <w:numPr>
                <w:ilvl w:val="0"/>
                <w:numId w:val="40"/>
              </w:numPr>
              <w:rPr>
                <w:rFonts w:cstheme="minorHAnsi"/>
                <w:i/>
                <w:sz w:val="20"/>
                <w:szCs w:val="20"/>
              </w:rPr>
            </w:pPr>
            <w:r w:rsidRPr="00EC07B2">
              <w:rPr>
                <w:rFonts w:cstheme="minorHAnsi"/>
                <w:sz w:val="20"/>
                <w:szCs w:val="20"/>
              </w:rPr>
              <w:t>NSR, SB, ST</w:t>
            </w:r>
          </w:p>
          <w:p w14:paraId="3FC0AFC1" w14:textId="77777777" w:rsidR="00401810" w:rsidRPr="00EC07B2" w:rsidRDefault="00401810" w:rsidP="00545B6D">
            <w:pPr>
              <w:pStyle w:val="ListParagraph"/>
              <w:numPr>
                <w:ilvl w:val="0"/>
                <w:numId w:val="40"/>
              </w:numPr>
              <w:rPr>
                <w:rFonts w:cstheme="minorHAnsi"/>
                <w:i/>
                <w:sz w:val="20"/>
                <w:szCs w:val="20"/>
              </w:rPr>
            </w:pPr>
            <w:r w:rsidRPr="00EC07B2">
              <w:rPr>
                <w:rFonts w:cstheme="minorHAnsi"/>
                <w:sz w:val="20"/>
                <w:szCs w:val="20"/>
              </w:rPr>
              <w:t>A-fib, Aflutter</w:t>
            </w:r>
          </w:p>
          <w:p w14:paraId="5E235C8C" w14:textId="77777777" w:rsidR="00401810" w:rsidRPr="00EC07B2" w:rsidRDefault="00401810" w:rsidP="00545B6D">
            <w:pPr>
              <w:pStyle w:val="ListParagraph"/>
              <w:numPr>
                <w:ilvl w:val="0"/>
                <w:numId w:val="40"/>
              </w:numPr>
              <w:rPr>
                <w:rFonts w:cstheme="minorHAnsi"/>
                <w:i/>
                <w:sz w:val="20"/>
                <w:szCs w:val="20"/>
              </w:rPr>
            </w:pPr>
            <w:r w:rsidRPr="00EC07B2">
              <w:rPr>
                <w:rFonts w:cstheme="minorHAnsi"/>
                <w:sz w:val="20"/>
                <w:szCs w:val="20"/>
              </w:rPr>
              <w:t>PVC, VT, V-fib</w:t>
            </w:r>
          </w:p>
          <w:p w14:paraId="0DA2541C" w14:textId="77777777" w:rsidR="00401810" w:rsidRPr="00EC07B2" w:rsidRDefault="00401810" w:rsidP="00545B6D">
            <w:pPr>
              <w:pStyle w:val="ListParagraph"/>
              <w:numPr>
                <w:ilvl w:val="0"/>
                <w:numId w:val="40"/>
              </w:numPr>
              <w:rPr>
                <w:rFonts w:cstheme="minorHAnsi"/>
                <w:i/>
                <w:sz w:val="20"/>
                <w:szCs w:val="20"/>
              </w:rPr>
            </w:pPr>
            <w:r w:rsidRPr="00EC07B2">
              <w:rPr>
                <w:rFonts w:cstheme="minorHAnsi"/>
                <w:sz w:val="20"/>
                <w:szCs w:val="20"/>
              </w:rPr>
              <w:lastRenderedPageBreak/>
              <w:t>Cardioversion and Defibrillation</w:t>
            </w:r>
          </w:p>
          <w:p w14:paraId="27816335" w14:textId="77777777" w:rsidR="00401810" w:rsidRPr="00EC07B2" w:rsidRDefault="00401810" w:rsidP="00545B6D">
            <w:pPr>
              <w:pStyle w:val="ListParagraph"/>
              <w:numPr>
                <w:ilvl w:val="0"/>
                <w:numId w:val="40"/>
              </w:numPr>
              <w:rPr>
                <w:rFonts w:cstheme="minorHAnsi"/>
                <w:i/>
                <w:sz w:val="20"/>
                <w:szCs w:val="20"/>
              </w:rPr>
            </w:pPr>
            <w:r w:rsidRPr="00EC07B2">
              <w:rPr>
                <w:rFonts w:cstheme="minorHAnsi"/>
                <w:sz w:val="20"/>
                <w:szCs w:val="20"/>
              </w:rPr>
              <w:t>Cardiac Emergencies</w:t>
            </w:r>
          </w:p>
          <w:p w14:paraId="29C7A21A" w14:textId="77777777" w:rsidR="00401810" w:rsidRPr="00EC07B2" w:rsidRDefault="00401810" w:rsidP="00545B6D">
            <w:pPr>
              <w:pStyle w:val="ListParagraph"/>
              <w:numPr>
                <w:ilvl w:val="0"/>
                <w:numId w:val="40"/>
              </w:numPr>
              <w:rPr>
                <w:rFonts w:cstheme="minorHAnsi"/>
                <w:i/>
                <w:sz w:val="20"/>
                <w:szCs w:val="20"/>
              </w:rPr>
            </w:pPr>
            <w:r w:rsidRPr="00EC07B2">
              <w:rPr>
                <w:rFonts w:cstheme="minorHAnsi"/>
                <w:sz w:val="20"/>
                <w:szCs w:val="20"/>
              </w:rPr>
              <w:t>Heart block</w:t>
            </w:r>
          </w:p>
          <w:p w14:paraId="6AA27B9C" w14:textId="77777777" w:rsidR="00401810" w:rsidRPr="00EC07B2" w:rsidRDefault="00401810" w:rsidP="00545B6D">
            <w:pPr>
              <w:pStyle w:val="ListParagraph"/>
              <w:numPr>
                <w:ilvl w:val="0"/>
                <w:numId w:val="40"/>
              </w:numPr>
              <w:rPr>
                <w:rFonts w:cstheme="minorHAnsi"/>
                <w:i/>
                <w:sz w:val="20"/>
                <w:szCs w:val="20"/>
              </w:rPr>
            </w:pPr>
            <w:r w:rsidRPr="00EC07B2">
              <w:rPr>
                <w:rFonts w:cstheme="minorHAnsi"/>
                <w:sz w:val="20"/>
                <w:szCs w:val="20"/>
              </w:rPr>
              <w:t>First, second and third degree</w:t>
            </w:r>
          </w:p>
          <w:p w14:paraId="766D0A67" w14:textId="77777777" w:rsidR="00401810" w:rsidRPr="00EC07B2" w:rsidRDefault="00401810" w:rsidP="00545B6D">
            <w:pPr>
              <w:pStyle w:val="ListParagraph"/>
              <w:numPr>
                <w:ilvl w:val="0"/>
                <w:numId w:val="40"/>
              </w:numPr>
              <w:rPr>
                <w:rFonts w:cstheme="minorHAnsi"/>
                <w:i/>
                <w:sz w:val="20"/>
                <w:szCs w:val="20"/>
              </w:rPr>
            </w:pPr>
            <w:r w:rsidRPr="00EC07B2">
              <w:rPr>
                <w:rFonts w:cstheme="minorHAnsi"/>
                <w:sz w:val="20"/>
                <w:szCs w:val="20"/>
              </w:rPr>
              <w:t>Pacemaker</w:t>
            </w:r>
          </w:p>
          <w:p w14:paraId="5034FF7D" w14:textId="77777777" w:rsidR="00401810" w:rsidRPr="00EC07B2" w:rsidRDefault="00401810" w:rsidP="00436D86">
            <w:pPr>
              <w:pStyle w:val="ListParagraph"/>
              <w:ind w:left="840"/>
              <w:rPr>
                <w:rFonts w:cstheme="minorHAnsi"/>
                <w:sz w:val="20"/>
              </w:rPr>
            </w:pPr>
          </w:p>
        </w:tc>
        <w:tc>
          <w:tcPr>
            <w:tcW w:w="1800" w:type="dxa"/>
          </w:tcPr>
          <w:p w14:paraId="1C3A31CF" w14:textId="77777777" w:rsidR="00401810" w:rsidRPr="00EC07B2" w:rsidRDefault="00401810" w:rsidP="00436D86">
            <w:pPr>
              <w:jc w:val="center"/>
              <w:rPr>
                <w:rFonts w:asciiTheme="minorHAnsi" w:hAnsiTheme="minorHAnsi" w:cstheme="minorHAnsi"/>
                <w:b/>
                <w:i/>
                <w:sz w:val="20"/>
              </w:rPr>
            </w:pPr>
            <w:r w:rsidRPr="00EC07B2">
              <w:rPr>
                <w:rFonts w:asciiTheme="minorHAnsi" w:hAnsiTheme="minorHAnsi" w:cstheme="minorHAnsi"/>
                <w:b/>
                <w:i/>
                <w:sz w:val="20"/>
              </w:rPr>
              <w:lastRenderedPageBreak/>
              <w:t>Brunner &amp; Suddarth</w:t>
            </w:r>
          </w:p>
          <w:p w14:paraId="7F958C0A" w14:textId="77777777" w:rsidR="00401810" w:rsidRPr="00EC07B2" w:rsidRDefault="00401810" w:rsidP="00436D86">
            <w:pPr>
              <w:jc w:val="center"/>
              <w:rPr>
                <w:rFonts w:asciiTheme="minorHAnsi" w:hAnsiTheme="minorHAnsi" w:cstheme="minorHAnsi"/>
                <w:b/>
                <w:i/>
                <w:sz w:val="20"/>
              </w:rPr>
            </w:pPr>
            <w:r w:rsidRPr="00EC07B2">
              <w:rPr>
                <w:rFonts w:asciiTheme="minorHAnsi" w:hAnsiTheme="minorHAnsi" w:cstheme="minorHAnsi"/>
                <w:b/>
                <w:i/>
                <w:sz w:val="20"/>
              </w:rPr>
              <w:t>15th ed</w:t>
            </w:r>
          </w:p>
          <w:p w14:paraId="272A6487" w14:textId="117CD6B0" w:rsidR="00401810" w:rsidRPr="00EC07B2" w:rsidRDefault="00401810" w:rsidP="00436D86">
            <w:pPr>
              <w:jc w:val="center"/>
              <w:rPr>
                <w:rFonts w:asciiTheme="minorHAnsi" w:hAnsiTheme="minorHAnsi" w:cstheme="minorHAnsi"/>
                <w:i/>
                <w:sz w:val="20"/>
              </w:rPr>
            </w:pPr>
            <w:r w:rsidRPr="00AA4273">
              <w:rPr>
                <w:rFonts w:asciiTheme="minorHAnsi" w:hAnsiTheme="minorHAnsi" w:cstheme="minorHAnsi"/>
                <w:i/>
                <w:sz w:val="20"/>
                <w:highlight w:val="yellow"/>
              </w:rPr>
              <w:t>Chapters 2</w:t>
            </w:r>
            <w:r w:rsidR="0069230F" w:rsidRPr="00AA4273">
              <w:rPr>
                <w:rFonts w:asciiTheme="minorHAnsi" w:hAnsiTheme="minorHAnsi" w:cstheme="minorHAnsi"/>
                <w:i/>
                <w:sz w:val="20"/>
                <w:highlight w:val="yellow"/>
              </w:rPr>
              <w:t>1</w:t>
            </w:r>
            <w:r w:rsidRPr="00AA4273">
              <w:rPr>
                <w:rFonts w:asciiTheme="minorHAnsi" w:hAnsiTheme="minorHAnsi" w:cstheme="minorHAnsi"/>
                <w:i/>
                <w:sz w:val="20"/>
                <w:highlight w:val="yellow"/>
              </w:rPr>
              <w:t>-26</w:t>
            </w:r>
          </w:p>
          <w:p w14:paraId="205F637D" w14:textId="77777777" w:rsidR="00401810" w:rsidRPr="00EC07B2" w:rsidRDefault="00401810" w:rsidP="00436D86">
            <w:pPr>
              <w:jc w:val="center"/>
              <w:rPr>
                <w:rFonts w:asciiTheme="minorHAnsi" w:hAnsiTheme="minorHAnsi" w:cstheme="minorHAnsi"/>
                <w:b/>
                <w:i/>
                <w:sz w:val="20"/>
              </w:rPr>
            </w:pPr>
          </w:p>
          <w:p w14:paraId="06788117" w14:textId="77777777" w:rsidR="00401810" w:rsidRPr="00EC07B2" w:rsidRDefault="00401810" w:rsidP="00436D86">
            <w:pPr>
              <w:jc w:val="center"/>
              <w:rPr>
                <w:rFonts w:asciiTheme="minorHAnsi" w:hAnsiTheme="minorHAnsi" w:cstheme="minorHAnsi"/>
                <w:b/>
                <w:i/>
                <w:sz w:val="20"/>
              </w:rPr>
            </w:pPr>
          </w:p>
          <w:p w14:paraId="26256070" w14:textId="77777777" w:rsidR="00545B6D" w:rsidRPr="00EC07B2" w:rsidRDefault="00545B6D" w:rsidP="00545B6D">
            <w:pPr>
              <w:jc w:val="center"/>
              <w:rPr>
                <w:rFonts w:asciiTheme="minorHAnsi" w:hAnsiTheme="minorHAnsi" w:cstheme="minorHAnsi"/>
                <w:b/>
                <w:bCs/>
                <w:i/>
                <w:iCs/>
              </w:rPr>
            </w:pPr>
            <w:r w:rsidRPr="00EC07B2">
              <w:rPr>
                <w:rFonts w:asciiTheme="minorHAnsi" w:hAnsiTheme="minorHAnsi" w:cstheme="minorHAnsi"/>
                <w:b/>
                <w:bCs/>
                <w:i/>
                <w:iCs/>
              </w:rPr>
              <w:t>ATI</w:t>
            </w:r>
          </w:p>
          <w:p w14:paraId="57FCF831" w14:textId="31E471C2" w:rsidR="00401810" w:rsidRPr="00EC07B2" w:rsidRDefault="00545B6D" w:rsidP="00545B6D">
            <w:pPr>
              <w:jc w:val="center"/>
              <w:rPr>
                <w:rFonts w:asciiTheme="minorHAnsi" w:hAnsiTheme="minorHAnsi" w:cstheme="minorHAnsi"/>
              </w:rPr>
            </w:pPr>
            <w:r w:rsidRPr="00EC07B2">
              <w:rPr>
                <w:rFonts w:asciiTheme="minorHAnsi" w:hAnsiTheme="minorHAnsi" w:cstheme="minorHAnsi"/>
                <w:i/>
                <w:iCs/>
              </w:rPr>
              <w:t>Chapters 28-39</w:t>
            </w:r>
          </w:p>
        </w:tc>
        <w:tc>
          <w:tcPr>
            <w:tcW w:w="1530" w:type="dxa"/>
          </w:tcPr>
          <w:p w14:paraId="1ECA496B" w14:textId="77777777" w:rsidR="00401810" w:rsidRPr="00EC07B2" w:rsidRDefault="00401810" w:rsidP="00436D86">
            <w:pPr>
              <w:rPr>
                <w:rFonts w:asciiTheme="minorHAnsi" w:hAnsiTheme="minorHAnsi" w:cstheme="minorHAnsi"/>
                <w:b/>
                <w:bCs/>
                <w:color w:val="00B050"/>
              </w:rPr>
            </w:pPr>
            <w:r w:rsidRPr="00EC07B2">
              <w:rPr>
                <w:rFonts w:asciiTheme="minorHAnsi" w:hAnsiTheme="minorHAnsi" w:cstheme="minorHAnsi"/>
                <w:b/>
                <w:bCs/>
                <w:color w:val="00B050"/>
              </w:rPr>
              <w:t>Capstone A</w:t>
            </w:r>
          </w:p>
          <w:p w14:paraId="516F4AA3" w14:textId="77777777" w:rsidR="00401810" w:rsidRPr="00EC07B2" w:rsidRDefault="00401810" w:rsidP="00436D86">
            <w:pPr>
              <w:jc w:val="center"/>
              <w:rPr>
                <w:rFonts w:asciiTheme="minorHAnsi" w:hAnsiTheme="minorHAnsi" w:cstheme="minorHAnsi"/>
                <w:b/>
                <w:bCs/>
                <w:color w:val="00B050"/>
              </w:rPr>
            </w:pPr>
            <w:r w:rsidRPr="00EC07B2">
              <w:rPr>
                <w:rFonts w:asciiTheme="minorHAnsi" w:hAnsiTheme="minorHAnsi" w:cstheme="minorHAnsi"/>
                <w:b/>
                <w:bCs/>
                <w:color w:val="00B050"/>
              </w:rPr>
              <w:t>(In class)</w:t>
            </w:r>
          </w:p>
          <w:p w14:paraId="358F34F8" w14:textId="77777777" w:rsidR="00401810" w:rsidRPr="00EC07B2" w:rsidRDefault="00401810" w:rsidP="00436D86">
            <w:pPr>
              <w:jc w:val="center"/>
              <w:rPr>
                <w:rFonts w:asciiTheme="minorHAnsi" w:hAnsiTheme="minorHAnsi" w:cstheme="minorHAnsi"/>
                <w:b/>
                <w:bCs/>
                <w:color w:val="00B050"/>
              </w:rPr>
            </w:pPr>
          </w:p>
          <w:p w14:paraId="0824E4CE" w14:textId="77777777" w:rsidR="000A6E5D" w:rsidRDefault="000A6E5D" w:rsidP="008056A3">
            <w:pPr>
              <w:jc w:val="center"/>
              <w:rPr>
                <w:rFonts w:asciiTheme="minorHAnsi" w:hAnsiTheme="minorHAnsi" w:cstheme="minorHAnsi"/>
                <w:b/>
                <w:bCs/>
                <w:color w:val="FF0000"/>
                <w:sz w:val="20"/>
              </w:rPr>
            </w:pPr>
          </w:p>
          <w:p w14:paraId="2DB60A51" w14:textId="77777777" w:rsidR="000A6E5D" w:rsidRDefault="000A6E5D" w:rsidP="008056A3">
            <w:pPr>
              <w:jc w:val="center"/>
              <w:rPr>
                <w:rFonts w:asciiTheme="minorHAnsi" w:hAnsiTheme="minorHAnsi" w:cstheme="minorHAnsi"/>
                <w:b/>
                <w:bCs/>
                <w:color w:val="FF0000"/>
                <w:sz w:val="20"/>
              </w:rPr>
            </w:pPr>
          </w:p>
          <w:p w14:paraId="7E0C94A5" w14:textId="0A6A5E73"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 xml:space="preserve">Pharmacology </w:t>
            </w:r>
          </w:p>
          <w:p w14:paraId="43AF6E1C"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 xml:space="preserve">Capstone </w:t>
            </w:r>
          </w:p>
          <w:p w14:paraId="3C1FFEDD"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lastRenderedPageBreak/>
              <w:t>Opens</w:t>
            </w:r>
          </w:p>
          <w:p w14:paraId="0A5F38E0" w14:textId="357D0D23" w:rsidR="00401810" w:rsidRPr="00EC07B2" w:rsidRDefault="00401810" w:rsidP="008056A3">
            <w:pPr>
              <w:jc w:val="center"/>
              <w:rPr>
                <w:rFonts w:asciiTheme="minorHAnsi" w:hAnsiTheme="minorHAnsi" w:cstheme="minorHAnsi"/>
                <w:color w:val="4F81BD" w:themeColor="accent1"/>
                <w:sz w:val="20"/>
              </w:rPr>
            </w:pPr>
          </w:p>
        </w:tc>
        <w:tc>
          <w:tcPr>
            <w:tcW w:w="1260" w:type="dxa"/>
          </w:tcPr>
          <w:p w14:paraId="0215ACF7" w14:textId="76ED6D21" w:rsidR="00401810" w:rsidRPr="00EC07B2" w:rsidRDefault="00401810" w:rsidP="00436D86">
            <w:pPr>
              <w:jc w:val="center"/>
              <w:rPr>
                <w:rFonts w:asciiTheme="minorHAnsi" w:hAnsiTheme="minorHAnsi" w:cstheme="minorHAnsi"/>
                <w:i/>
                <w:sz w:val="20"/>
              </w:rPr>
            </w:pPr>
            <w:r w:rsidRPr="00EC07B2">
              <w:rPr>
                <w:rFonts w:asciiTheme="minorHAnsi" w:hAnsiTheme="minorHAnsi" w:cstheme="minorHAnsi"/>
                <w:i/>
                <w:sz w:val="20"/>
              </w:rPr>
              <w:lastRenderedPageBreak/>
              <w:t>2, 3, 4</w:t>
            </w:r>
          </w:p>
          <w:p w14:paraId="14992D11" w14:textId="77777777" w:rsidR="00401810" w:rsidRPr="00EC07B2" w:rsidRDefault="00401810" w:rsidP="00436D86">
            <w:pPr>
              <w:jc w:val="center"/>
              <w:rPr>
                <w:rFonts w:asciiTheme="minorHAnsi" w:hAnsiTheme="minorHAnsi" w:cstheme="minorHAnsi"/>
              </w:rPr>
            </w:pPr>
          </w:p>
          <w:p w14:paraId="53629488" w14:textId="77777777" w:rsidR="00401810" w:rsidRPr="00EC07B2" w:rsidRDefault="00401810" w:rsidP="00436D86">
            <w:pPr>
              <w:jc w:val="center"/>
              <w:rPr>
                <w:rFonts w:asciiTheme="minorHAnsi" w:hAnsiTheme="minorHAnsi" w:cstheme="minorHAnsi"/>
              </w:rPr>
            </w:pPr>
          </w:p>
          <w:p w14:paraId="07E90E76" w14:textId="77777777" w:rsidR="00401810" w:rsidRPr="00EC07B2" w:rsidRDefault="00401810" w:rsidP="00436D86">
            <w:pPr>
              <w:jc w:val="center"/>
              <w:rPr>
                <w:rFonts w:asciiTheme="minorHAnsi" w:hAnsiTheme="minorHAnsi" w:cstheme="minorHAnsi"/>
              </w:rPr>
            </w:pPr>
          </w:p>
        </w:tc>
      </w:tr>
      <w:tr w:rsidR="00401810" w:rsidRPr="00B76593" w14:paraId="4CE4E434" w14:textId="77777777" w:rsidTr="00436D86">
        <w:tc>
          <w:tcPr>
            <w:tcW w:w="828" w:type="dxa"/>
          </w:tcPr>
          <w:p w14:paraId="2D0D7025" w14:textId="77777777" w:rsidR="00401810" w:rsidRPr="000A4D0A" w:rsidRDefault="00401810" w:rsidP="00436D86">
            <w:pPr>
              <w:jc w:val="center"/>
              <w:rPr>
                <w:i/>
                <w:sz w:val="20"/>
              </w:rPr>
            </w:pPr>
            <w:r w:rsidRPr="000A4D0A">
              <w:rPr>
                <w:i/>
                <w:sz w:val="20"/>
                <w:highlight w:val="cyan"/>
              </w:rPr>
              <w:t>Week 3</w:t>
            </w:r>
          </w:p>
          <w:p w14:paraId="779408FD" w14:textId="77777777" w:rsidR="00401810" w:rsidRDefault="00401810" w:rsidP="00436D86">
            <w:pPr>
              <w:jc w:val="center"/>
              <w:rPr>
                <w:rFonts w:ascii="Candara" w:hAnsi="Candara"/>
              </w:rPr>
            </w:pPr>
          </w:p>
          <w:p w14:paraId="0529D20B" w14:textId="312F29F9" w:rsidR="00401810" w:rsidRPr="007921E6" w:rsidRDefault="00B517CF" w:rsidP="00436D86">
            <w:pPr>
              <w:jc w:val="center"/>
              <w:rPr>
                <w:rFonts w:ascii="Candara" w:hAnsi="Candara"/>
                <w:sz w:val="20"/>
              </w:rPr>
            </w:pPr>
            <w:r>
              <w:rPr>
                <w:rFonts w:ascii="Candara" w:hAnsi="Candara"/>
                <w:sz w:val="20"/>
              </w:rPr>
              <w:t>5/13</w:t>
            </w:r>
          </w:p>
        </w:tc>
        <w:tc>
          <w:tcPr>
            <w:tcW w:w="4410" w:type="dxa"/>
          </w:tcPr>
          <w:p w14:paraId="057EDBBF" w14:textId="77777777" w:rsidR="00EC07B2" w:rsidRPr="00EC07B2" w:rsidRDefault="00EC07B2" w:rsidP="00EC07B2">
            <w:pPr>
              <w:rPr>
                <w:rFonts w:asciiTheme="minorHAnsi" w:hAnsiTheme="minorHAnsi" w:cstheme="minorHAnsi"/>
                <w:b/>
                <w:i/>
                <w:sz w:val="20"/>
              </w:rPr>
            </w:pPr>
            <w:r w:rsidRPr="00EC07B2">
              <w:rPr>
                <w:rFonts w:asciiTheme="minorHAnsi" w:hAnsiTheme="minorHAnsi" w:cstheme="minorHAnsi"/>
                <w:b/>
                <w:i/>
                <w:sz w:val="20"/>
              </w:rPr>
              <w:t xml:space="preserve">Care of Patients with Problems of Oxygenation: Management of Patients with Disorders of the Respiratory System: </w:t>
            </w:r>
          </w:p>
          <w:p w14:paraId="3E5A0A1B" w14:textId="77777777" w:rsidR="00EC07B2" w:rsidRPr="00EC07B2" w:rsidRDefault="00EC07B2" w:rsidP="00EC07B2">
            <w:pPr>
              <w:rPr>
                <w:rFonts w:asciiTheme="minorHAnsi" w:hAnsiTheme="minorHAnsi" w:cstheme="minorHAnsi"/>
                <w:i/>
                <w:sz w:val="20"/>
              </w:rPr>
            </w:pPr>
          </w:p>
          <w:p w14:paraId="1F428C25" w14:textId="77777777" w:rsidR="00EC07B2" w:rsidRPr="00EC07B2" w:rsidRDefault="00EC07B2" w:rsidP="00EC07B2">
            <w:pPr>
              <w:pStyle w:val="ListParagraph"/>
              <w:numPr>
                <w:ilvl w:val="0"/>
                <w:numId w:val="35"/>
              </w:numPr>
              <w:rPr>
                <w:rFonts w:cstheme="minorHAnsi"/>
                <w:i/>
                <w:sz w:val="20"/>
                <w:szCs w:val="20"/>
              </w:rPr>
            </w:pPr>
            <w:r w:rsidRPr="00EC07B2">
              <w:rPr>
                <w:rFonts w:cstheme="minorHAnsi"/>
                <w:sz w:val="20"/>
                <w:szCs w:val="20"/>
              </w:rPr>
              <w:t>Infectious Respiratory Disease</w:t>
            </w:r>
          </w:p>
          <w:p w14:paraId="57073537" w14:textId="77777777" w:rsidR="00EC07B2" w:rsidRPr="00EC07B2" w:rsidRDefault="00EC07B2" w:rsidP="00EC07B2">
            <w:pPr>
              <w:pStyle w:val="ListParagraph"/>
              <w:numPr>
                <w:ilvl w:val="1"/>
                <w:numId w:val="35"/>
              </w:numPr>
              <w:rPr>
                <w:rFonts w:cstheme="minorHAnsi"/>
                <w:i/>
                <w:sz w:val="20"/>
                <w:szCs w:val="20"/>
              </w:rPr>
            </w:pPr>
            <w:r w:rsidRPr="00EC07B2">
              <w:rPr>
                <w:rFonts w:cstheme="minorHAnsi"/>
                <w:sz w:val="20"/>
                <w:szCs w:val="20"/>
              </w:rPr>
              <w:t>ARDS</w:t>
            </w:r>
          </w:p>
          <w:p w14:paraId="4A916DA6" w14:textId="77777777" w:rsidR="00EC07B2" w:rsidRPr="00EC07B2" w:rsidRDefault="00EC07B2" w:rsidP="00EC07B2">
            <w:pPr>
              <w:pStyle w:val="ListParagraph"/>
              <w:numPr>
                <w:ilvl w:val="1"/>
                <w:numId w:val="35"/>
              </w:numPr>
              <w:rPr>
                <w:rFonts w:cstheme="minorHAnsi"/>
                <w:i/>
                <w:sz w:val="20"/>
                <w:szCs w:val="20"/>
              </w:rPr>
            </w:pPr>
            <w:r w:rsidRPr="00EC07B2">
              <w:rPr>
                <w:rFonts w:cstheme="minorHAnsi"/>
                <w:sz w:val="20"/>
                <w:szCs w:val="20"/>
              </w:rPr>
              <w:t>Acute Respiratory Failure</w:t>
            </w:r>
          </w:p>
          <w:p w14:paraId="48285E02" w14:textId="77777777" w:rsidR="00EC07B2" w:rsidRPr="00EC07B2" w:rsidRDefault="00EC07B2" w:rsidP="00EC07B2">
            <w:pPr>
              <w:pStyle w:val="ListParagraph"/>
              <w:ind w:left="1800"/>
              <w:rPr>
                <w:rFonts w:cstheme="minorHAnsi"/>
                <w:i/>
                <w:sz w:val="20"/>
                <w:szCs w:val="20"/>
              </w:rPr>
            </w:pPr>
          </w:p>
          <w:p w14:paraId="4FAB515C" w14:textId="77777777" w:rsidR="00EC07B2" w:rsidRPr="00EC07B2" w:rsidRDefault="00EC07B2" w:rsidP="00EC07B2">
            <w:pPr>
              <w:pStyle w:val="ListParagraph"/>
              <w:numPr>
                <w:ilvl w:val="0"/>
                <w:numId w:val="35"/>
              </w:numPr>
              <w:rPr>
                <w:rFonts w:cstheme="minorHAnsi"/>
                <w:i/>
                <w:sz w:val="20"/>
                <w:szCs w:val="20"/>
              </w:rPr>
            </w:pPr>
            <w:r w:rsidRPr="00EC07B2">
              <w:rPr>
                <w:rFonts w:cstheme="minorHAnsi"/>
                <w:sz w:val="20"/>
                <w:szCs w:val="20"/>
              </w:rPr>
              <w:t xml:space="preserve">Critically Ill Patients with Respiratory Problems </w:t>
            </w:r>
          </w:p>
          <w:p w14:paraId="7A5D2011" w14:textId="77777777" w:rsidR="00EC07B2" w:rsidRPr="00EC07B2" w:rsidRDefault="00EC07B2" w:rsidP="00EC07B2">
            <w:pPr>
              <w:pStyle w:val="ListParagraph"/>
              <w:numPr>
                <w:ilvl w:val="1"/>
                <w:numId w:val="35"/>
              </w:numPr>
              <w:rPr>
                <w:rFonts w:cstheme="minorHAnsi"/>
                <w:i/>
                <w:sz w:val="20"/>
                <w:szCs w:val="20"/>
              </w:rPr>
            </w:pPr>
            <w:r w:rsidRPr="00EC07B2">
              <w:rPr>
                <w:rFonts w:cstheme="minorHAnsi"/>
                <w:sz w:val="20"/>
                <w:szCs w:val="20"/>
              </w:rPr>
              <w:t>Pulmonary Embolism</w:t>
            </w:r>
          </w:p>
          <w:p w14:paraId="6831E98A" w14:textId="0FFB182C" w:rsidR="00EC07B2" w:rsidRPr="00EC07B2" w:rsidRDefault="00EC07B2" w:rsidP="00EC07B2">
            <w:pPr>
              <w:pStyle w:val="ListParagraph"/>
              <w:numPr>
                <w:ilvl w:val="1"/>
                <w:numId w:val="35"/>
              </w:numPr>
              <w:rPr>
                <w:rFonts w:cstheme="minorHAnsi"/>
                <w:i/>
                <w:sz w:val="20"/>
                <w:szCs w:val="20"/>
              </w:rPr>
            </w:pPr>
            <w:r>
              <w:rPr>
                <w:rFonts w:cstheme="minorHAnsi"/>
                <w:sz w:val="20"/>
                <w:szCs w:val="20"/>
              </w:rPr>
              <w:t>Pulmonary Edema</w:t>
            </w:r>
          </w:p>
          <w:p w14:paraId="61A430B9" w14:textId="77777777" w:rsidR="00EC07B2" w:rsidRPr="00EC07B2" w:rsidRDefault="00EC07B2" w:rsidP="00EC07B2">
            <w:pPr>
              <w:pStyle w:val="ListParagraph"/>
              <w:numPr>
                <w:ilvl w:val="1"/>
                <w:numId w:val="35"/>
              </w:numPr>
              <w:rPr>
                <w:rFonts w:cstheme="minorHAnsi"/>
                <w:i/>
                <w:sz w:val="20"/>
                <w:szCs w:val="20"/>
              </w:rPr>
            </w:pPr>
            <w:r w:rsidRPr="00EC07B2">
              <w:rPr>
                <w:rFonts w:cstheme="minorHAnsi"/>
                <w:sz w:val="20"/>
                <w:szCs w:val="20"/>
              </w:rPr>
              <w:t>Chest Trauma</w:t>
            </w:r>
          </w:p>
          <w:p w14:paraId="72EE0F7B" w14:textId="77777777" w:rsidR="00EC07B2" w:rsidRPr="00EC07B2" w:rsidRDefault="00EC07B2" w:rsidP="00EC07B2">
            <w:pPr>
              <w:pStyle w:val="ListParagraph"/>
              <w:numPr>
                <w:ilvl w:val="2"/>
                <w:numId w:val="35"/>
              </w:numPr>
              <w:rPr>
                <w:rFonts w:cstheme="minorHAnsi"/>
                <w:i/>
                <w:sz w:val="20"/>
                <w:szCs w:val="20"/>
              </w:rPr>
            </w:pPr>
            <w:r w:rsidRPr="00EC07B2">
              <w:rPr>
                <w:rFonts w:cstheme="minorHAnsi"/>
                <w:sz w:val="20"/>
                <w:szCs w:val="20"/>
              </w:rPr>
              <w:t>Surgery</w:t>
            </w:r>
          </w:p>
          <w:p w14:paraId="31D4DF90" w14:textId="77777777" w:rsidR="00EC07B2" w:rsidRPr="00EC07B2" w:rsidRDefault="00EC07B2" w:rsidP="00EC07B2">
            <w:pPr>
              <w:pStyle w:val="ListParagraph"/>
              <w:numPr>
                <w:ilvl w:val="2"/>
                <w:numId w:val="35"/>
              </w:numPr>
              <w:rPr>
                <w:rFonts w:cstheme="minorHAnsi"/>
                <w:i/>
                <w:sz w:val="20"/>
                <w:szCs w:val="20"/>
              </w:rPr>
            </w:pPr>
            <w:r w:rsidRPr="00EC07B2">
              <w:rPr>
                <w:rFonts w:cstheme="minorHAnsi"/>
                <w:sz w:val="20"/>
                <w:szCs w:val="20"/>
              </w:rPr>
              <w:t>Pneumothorax v. Hemothorax</w:t>
            </w:r>
          </w:p>
          <w:p w14:paraId="4E917725" w14:textId="77777777" w:rsidR="00EC07B2" w:rsidRPr="00EC07B2" w:rsidRDefault="00EC07B2" w:rsidP="00EC07B2">
            <w:pPr>
              <w:pStyle w:val="ListParagraph"/>
              <w:numPr>
                <w:ilvl w:val="2"/>
                <w:numId w:val="35"/>
              </w:numPr>
              <w:rPr>
                <w:rFonts w:cstheme="minorHAnsi"/>
                <w:i/>
                <w:sz w:val="20"/>
                <w:szCs w:val="20"/>
              </w:rPr>
            </w:pPr>
            <w:r w:rsidRPr="00EC07B2">
              <w:rPr>
                <w:rFonts w:cstheme="minorHAnsi"/>
                <w:sz w:val="20"/>
                <w:szCs w:val="20"/>
              </w:rPr>
              <w:t>Flail chest</w:t>
            </w:r>
          </w:p>
          <w:p w14:paraId="3D94AC7F" w14:textId="77777777" w:rsidR="00EC07B2" w:rsidRPr="00EC07B2" w:rsidRDefault="00EC07B2" w:rsidP="00EC07B2">
            <w:pPr>
              <w:pStyle w:val="ListParagraph"/>
              <w:numPr>
                <w:ilvl w:val="2"/>
                <w:numId w:val="35"/>
              </w:numPr>
              <w:rPr>
                <w:rFonts w:cstheme="minorHAnsi"/>
                <w:i/>
                <w:sz w:val="20"/>
                <w:szCs w:val="20"/>
              </w:rPr>
            </w:pPr>
            <w:r w:rsidRPr="00EC07B2">
              <w:rPr>
                <w:rFonts w:cstheme="minorHAnsi"/>
                <w:sz w:val="20"/>
                <w:szCs w:val="20"/>
              </w:rPr>
              <w:t>Cardiac Tamponade</w:t>
            </w:r>
          </w:p>
          <w:p w14:paraId="0BAA46C0" w14:textId="77777777" w:rsidR="00EC07B2" w:rsidRPr="00EC07B2" w:rsidRDefault="00EC07B2" w:rsidP="00EC07B2">
            <w:pPr>
              <w:pStyle w:val="ListParagraph"/>
              <w:numPr>
                <w:ilvl w:val="3"/>
                <w:numId w:val="35"/>
              </w:numPr>
              <w:rPr>
                <w:rFonts w:cstheme="minorHAnsi"/>
                <w:i/>
                <w:sz w:val="20"/>
                <w:szCs w:val="20"/>
              </w:rPr>
            </w:pPr>
            <w:r w:rsidRPr="00EC07B2">
              <w:rPr>
                <w:rFonts w:cstheme="minorHAnsi"/>
                <w:sz w:val="20"/>
                <w:szCs w:val="20"/>
              </w:rPr>
              <w:t>Underwater seal drainage chest tube</w:t>
            </w:r>
          </w:p>
          <w:p w14:paraId="1E68F996" w14:textId="77777777" w:rsidR="00EC07B2" w:rsidRPr="00EC07B2" w:rsidRDefault="00EC07B2" w:rsidP="00EC07B2">
            <w:pPr>
              <w:pStyle w:val="ListParagraph"/>
              <w:numPr>
                <w:ilvl w:val="3"/>
                <w:numId w:val="35"/>
              </w:numPr>
              <w:rPr>
                <w:rFonts w:cstheme="minorHAnsi"/>
                <w:sz w:val="20"/>
                <w:szCs w:val="20"/>
              </w:rPr>
            </w:pPr>
            <w:r w:rsidRPr="00EC07B2">
              <w:rPr>
                <w:rFonts w:cstheme="minorHAnsi"/>
                <w:iCs/>
                <w:sz w:val="20"/>
                <w:szCs w:val="20"/>
              </w:rPr>
              <w:t>Mechanical Ventilation</w:t>
            </w:r>
          </w:p>
          <w:p w14:paraId="3C3BAE0F" w14:textId="77777777" w:rsidR="00EC07B2" w:rsidRPr="00EC07B2" w:rsidRDefault="00EC07B2" w:rsidP="00EC07B2">
            <w:pPr>
              <w:pStyle w:val="ListParagraph"/>
              <w:numPr>
                <w:ilvl w:val="3"/>
                <w:numId w:val="35"/>
              </w:numPr>
              <w:rPr>
                <w:rFonts w:cstheme="minorHAnsi"/>
                <w:sz w:val="20"/>
                <w:szCs w:val="20"/>
              </w:rPr>
            </w:pPr>
            <w:r w:rsidRPr="00EC07B2">
              <w:rPr>
                <w:rFonts w:cstheme="minorHAnsi"/>
                <w:iCs/>
                <w:sz w:val="20"/>
                <w:szCs w:val="20"/>
              </w:rPr>
              <w:t>Endotracheal Intubation</w:t>
            </w:r>
          </w:p>
          <w:p w14:paraId="589142A0" w14:textId="77777777" w:rsidR="00EC07B2" w:rsidRPr="00EC07B2" w:rsidRDefault="00EC07B2" w:rsidP="00EC07B2">
            <w:pPr>
              <w:pStyle w:val="ListParagraph"/>
              <w:numPr>
                <w:ilvl w:val="0"/>
                <w:numId w:val="35"/>
              </w:numPr>
              <w:rPr>
                <w:rFonts w:cstheme="minorHAnsi"/>
                <w:i/>
                <w:sz w:val="20"/>
                <w:szCs w:val="20"/>
              </w:rPr>
            </w:pPr>
            <w:r w:rsidRPr="00EC07B2">
              <w:rPr>
                <w:rFonts w:cstheme="minorHAnsi"/>
                <w:b/>
                <w:sz w:val="20"/>
                <w:szCs w:val="20"/>
              </w:rPr>
              <w:t>Institute for Healthcare Improvement (IHI) Ventilator Bundle</w:t>
            </w:r>
          </w:p>
          <w:p w14:paraId="57B5D169" w14:textId="77777777" w:rsidR="00EC07B2" w:rsidRPr="00EC07B2" w:rsidRDefault="00EC07B2" w:rsidP="00EC07B2">
            <w:pPr>
              <w:rPr>
                <w:rFonts w:asciiTheme="minorHAnsi" w:hAnsiTheme="minorHAnsi" w:cstheme="minorHAnsi"/>
                <w:b/>
                <w:i/>
                <w:sz w:val="20"/>
              </w:rPr>
            </w:pPr>
            <w:r w:rsidRPr="00EC07B2">
              <w:rPr>
                <w:rFonts w:asciiTheme="minorHAnsi" w:hAnsiTheme="minorHAnsi" w:cstheme="minorHAnsi"/>
                <w:b/>
                <w:i/>
                <w:sz w:val="20"/>
              </w:rPr>
              <w:t>Prevention of VAP – ventilator associated pneumonia</w:t>
            </w:r>
          </w:p>
          <w:p w14:paraId="3909232D" w14:textId="77777777" w:rsidR="00EC07B2" w:rsidRPr="00EC07B2" w:rsidRDefault="00EC07B2" w:rsidP="00EC07B2">
            <w:pPr>
              <w:rPr>
                <w:rFonts w:asciiTheme="minorHAnsi" w:hAnsiTheme="minorHAnsi" w:cstheme="minorHAnsi"/>
                <w:b/>
                <w:i/>
                <w:color w:val="FF0000"/>
                <w:sz w:val="20"/>
              </w:rPr>
            </w:pPr>
          </w:p>
          <w:p w14:paraId="7DB5B2D3" w14:textId="070DD74C" w:rsidR="00EC07B2" w:rsidRPr="00EC07B2" w:rsidRDefault="00EC07B2" w:rsidP="00EC07B2">
            <w:pPr>
              <w:rPr>
                <w:rFonts w:asciiTheme="minorHAnsi" w:hAnsiTheme="minorHAnsi" w:cstheme="minorHAnsi"/>
                <w:i/>
                <w:iCs/>
                <w:sz w:val="20"/>
              </w:rPr>
            </w:pPr>
            <w:r w:rsidRPr="00EC07B2">
              <w:rPr>
                <w:rFonts w:asciiTheme="minorHAnsi" w:hAnsiTheme="minorHAnsi" w:cstheme="minorHAnsi"/>
                <w:b/>
                <w:i/>
                <w:color w:val="FF0000"/>
                <w:sz w:val="20"/>
              </w:rPr>
              <w:t>Unit 1 Examination –Cardiac</w:t>
            </w:r>
          </w:p>
          <w:p w14:paraId="6FD50EB6" w14:textId="77777777" w:rsidR="00401810" w:rsidRPr="00EC07B2" w:rsidRDefault="00401810" w:rsidP="00EC07B2">
            <w:pPr>
              <w:rPr>
                <w:rFonts w:asciiTheme="minorHAnsi" w:hAnsiTheme="minorHAnsi" w:cstheme="minorHAnsi"/>
                <w:b/>
                <w:bCs/>
              </w:rPr>
            </w:pPr>
          </w:p>
        </w:tc>
        <w:tc>
          <w:tcPr>
            <w:tcW w:w="1800" w:type="dxa"/>
          </w:tcPr>
          <w:p w14:paraId="5BA2452A" w14:textId="77777777" w:rsidR="00401810" w:rsidRPr="00EC07B2" w:rsidRDefault="00401810" w:rsidP="00436D86">
            <w:pPr>
              <w:jc w:val="center"/>
              <w:rPr>
                <w:rFonts w:asciiTheme="minorHAnsi" w:hAnsiTheme="minorHAnsi" w:cstheme="minorHAnsi"/>
                <w:b/>
                <w:i/>
                <w:sz w:val="20"/>
              </w:rPr>
            </w:pPr>
            <w:r w:rsidRPr="00EC07B2">
              <w:rPr>
                <w:rFonts w:asciiTheme="minorHAnsi" w:hAnsiTheme="minorHAnsi" w:cstheme="minorHAnsi"/>
                <w:b/>
                <w:i/>
                <w:sz w:val="20"/>
              </w:rPr>
              <w:t>Brunner &amp; Suddarth</w:t>
            </w:r>
          </w:p>
          <w:p w14:paraId="7B444F6B" w14:textId="77777777" w:rsidR="00401810" w:rsidRPr="00EC07B2" w:rsidRDefault="00401810" w:rsidP="00436D86">
            <w:pPr>
              <w:jc w:val="center"/>
              <w:rPr>
                <w:rFonts w:asciiTheme="minorHAnsi" w:hAnsiTheme="minorHAnsi" w:cstheme="minorHAnsi"/>
                <w:b/>
                <w:i/>
                <w:sz w:val="20"/>
              </w:rPr>
            </w:pPr>
            <w:r w:rsidRPr="00EC07B2">
              <w:rPr>
                <w:rFonts w:asciiTheme="minorHAnsi" w:hAnsiTheme="minorHAnsi" w:cstheme="minorHAnsi"/>
                <w:b/>
                <w:i/>
                <w:sz w:val="20"/>
              </w:rPr>
              <w:t>15th ed</w:t>
            </w:r>
          </w:p>
          <w:p w14:paraId="06A7C30C" w14:textId="0D033B1B" w:rsidR="00401810" w:rsidRPr="00EC07B2" w:rsidRDefault="00401810" w:rsidP="00436D86">
            <w:pPr>
              <w:jc w:val="center"/>
              <w:rPr>
                <w:rFonts w:asciiTheme="minorHAnsi" w:hAnsiTheme="minorHAnsi" w:cstheme="minorHAnsi"/>
                <w:i/>
                <w:sz w:val="20"/>
              </w:rPr>
            </w:pPr>
            <w:r w:rsidRPr="00AA4273">
              <w:rPr>
                <w:rFonts w:asciiTheme="minorHAnsi" w:hAnsiTheme="minorHAnsi" w:cstheme="minorHAnsi"/>
                <w:i/>
                <w:sz w:val="20"/>
                <w:highlight w:val="yellow"/>
              </w:rPr>
              <w:t xml:space="preserve">Chapters </w:t>
            </w:r>
            <w:r w:rsidR="0069230F" w:rsidRPr="00AA4273">
              <w:rPr>
                <w:rFonts w:asciiTheme="minorHAnsi" w:hAnsiTheme="minorHAnsi" w:cstheme="minorHAnsi"/>
                <w:i/>
                <w:sz w:val="20"/>
                <w:highlight w:val="yellow"/>
              </w:rPr>
              <w:t>17-</w:t>
            </w:r>
            <w:r w:rsidR="00AA4273" w:rsidRPr="00AA4273">
              <w:rPr>
                <w:rFonts w:asciiTheme="minorHAnsi" w:hAnsiTheme="minorHAnsi" w:cstheme="minorHAnsi"/>
                <w:i/>
                <w:sz w:val="20"/>
                <w:highlight w:val="yellow"/>
              </w:rPr>
              <w:t>20</w:t>
            </w:r>
          </w:p>
          <w:p w14:paraId="72F524C9" w14:textId="77777777" w:rsidR="00401810" w:rsidRPr="00EC07B2" w:rsidRDefault="00401810" w:rsidP="00436D86">
            <w:pPr>
              <w:jc w:val="center"/>
              <w:rPr>
                <w:rFonts w:asciiTheme="minorHAnsi" w:hAnsiTheme="minorHAnsi" w:cstheme="minorHAnsi"/>
              </w:rPr>
            </w:pPr>
          </w:p>
          <w:p w14:paraId="7824EF5D" w14:textId="77777777" w:rsidR="00545B6D" w:rsidRPr="00EC07B2" w:rsidRDefault="00545B6D" w:rsidP="00436D86">
            <w:pPr>
              <w:jc w:val="center"/>
              <w:rPr>
                <w:rFonts w:asciiTheme="minorHAnsi" w:hAnsiTheme="minorHAnsi" w:cstheme="minorHAnsi"/>
              </w:rPr>
            </w:pPr>
          </w:p>
          <w:p w14:paraId="5E35D217" w14:textId="77777777" w:rsidR="00545B6D" w:rsidRPr="00EC07B2" w:rsidRDefault="00545B6D" w:rsidP="00436D86">
            <w:pPr>
              <w:jc w:val="center"/>
              <w:rPr>
                <w:rFonts w:asciiTheme="minorHAnsi" w:hAnsiTheme="minorHAnsi" w:cstheme="minorHAnsi"/>
              </w:rPr>
            </w:pPr>
          </w:p>
          <w:p w14:paraId="63D2D5DF" w14:textId="77777777" w:rsidR="000A6E5D" w:rsidRDefault="000A6E5D" w:rsidP="00545B6D">
            <w:pPr>
              <w:jc w:val="center"/>
              <w:rPr>
                <w:rFonts w:asciiTheme="minorHAnsi" w:hAnsiTheme="minorHAnsi" w:cstheme="minorHAnsi"/>
                <w:b/>
                <w:bCs/>
                <w:i/>
                <w:iCs/>
              </w:rPr>
            </w:pPr>
          </w:p>
          <w:p w14:paraId="4D6DFBE4" w14:textId="77777777" w:rsidR="000A6E5D" w:rsidRDefault="000A6E5D" w:rsidP="00545B6D">
            <w:pPr>
              <w:jc w:val="center"/>
              <w:rPr>
                <w:rFonts w:asciiTheme="minorHAnsi" w:hAnsiTheme="minorHAnsi" w:cstheme="minorHAnsi"/>
                <w:b/>
                <w:bCs/>
                <w:i/>
                <w:iCs/>
              </w:rPr>
            </w:pPr>
          </w:p>
          <w:p w14:paraId="38CF550B" w14:textId="77777777" w:rsidR="000A6E5D" w:rsidRDefault="000A6E5D" w:rsidP="00545B6D">
            <w:pPr>
              <w:jc w:val="center"/>
              <w:rPr>
                <w:rFonts w:asciiTheme="minorHAnsi" w:hAnsiTheme="minorHAnsi" w:cstheme="minorHAnsi"/>
                <w:b/>
                <w:bCs/>
                <w:i/>
                <w:iCs/>
              </w:rPr>
            </w:pPr>
          </w:p>
          <w:p w14:paraId="2D1AEBD2" w14:textId="77777777" w:rsidR="000A6E5D" w:rsidRDefault="000A6E5D" w:rsidP="00545B6D">
            <w:pPr>
              <w:jc w:val="center"/>
              <w:rPr>
                <w:rFonts w:asciiTheme="minorHAnsi" w:hAnsiTheme="minorHAnsi" w:cstheme="minorHAnsi"/>
                <w:b/>
                <w:bCs/>
                <w:i/>
                <w:iCs/>
              </w:rPr>
            </w:pPr>
          </w:p>
          <w:p w14:paraId="2CCDF29A" w14:textId="77777777" w:rsidR="000A6E5D" w:rsidRDefault="000A6E5D" w:rsidP="00545B6D">
            <w:pPr>
              <w:jc w:val="center"/>
              <w:rPr>
                <w:rFonts w:asciiTheme="minorHAnsi" w:hAnsiTheme="minorHAnsi" w:cstheme="minorHAnsi"/>
                <w:b/>
                <w:bCs/>
                <w:i/>
                <w:iCs/>
              </w:rPr>
            </w:pPr>
          </w:p>
          <w:p w14:paraId="5052014B" w14:textId="77777777" w:rsidR="002F19D3" w:rsidRDefault="002F19D3" w:rsidP="00545B6D">
            <w:pPr>
              <w:jc w:val="center"/>
              <w:rPr>
                <w:rFonts w:asciiTheme="minorHAnsi" w:hAnsiTheme="minorHAnsi" w:cstheme="minorHAnsi"/>
                <w:b/>
                <w:bCs/>
                <w:i/>
                <w:iCs/>
              </w:rPr>
            </w:pPr>
          </w:p>
          <w:p w14:paraId="61CD10FB" w14:textId="77777777" w:rsidR="002F19D3" w:rsidRDefault="002F19D3" w:rsidP="00545B6D">
            <w:pPr>
              <w:jc w:val="center"/>
              <w:rPr>
                <w:rFonts w:asciiTheme="minorHAnsi" w:hAnsiTheme="minorHAnsi" w:cstheme="minorHAnsi"/>
                <w:b/>
                <w:bCs/>
                <w:i/>
                <w:iCs/>
              </w:rPr>
            </w:pPr>
          </w:p>
          <w:p w14:paraId="19A1FA0F" w14:textId="77777777" w:rsidR="002F19D3" w:rsidRDefault="002F19D3" w:rsidP="00545B6D">
            <w:pPr>
              <w:jc w:val="center"/>
              <w:rPr>
                <w:rFonts w:asciiTheme="minorHAnsi" w:hAnsiTheme="minorHAnsi" w:cstheme="minorHAnsi"/>
                <w:b/>
                <w:bCs/>
                <w:i/>
                <w:iCs/>
              </w:rPr>
            </w:pPr>
          </w:p>
          <w:p w14:paraId="67379C81" w14:textId="77777777" w:rsidR="002F19D3" w:rsidRDefault="002F19D3" w:rsidP="00545B6D">
            <w:pPr>
              <w:jc w:val="center"/>
              <w:rPr>
                <w:rFonts w:asciiTheme="minorHAnsi" w:hAnsiTheme="minorHAnsi" w:cstheme="minorHAnsi"/>
                <w:b/>
                <w:bCs/>
                <w:i/>
                <w:iCs/>
              </w:rPr>
            </w:pPr>
          </w:p>
          <w:p w14:paraId="3BC0E333" w14:textId="77777777" w:rsidR="002F19D3" w:rsidRDefault="002F19D3" w:rsidP="00545B6D">
            <w:pPr>
              <w:jc w:val="center"/>
              <w:rPr>
                <w:rFonts w:asciiTheme="minorHAnsi" w:hAnsiTheme="minorHAnsi" w:cstheme="minorHAnsi"/>
                <w:b/>
                <w:bCs/>
                <w:i/>
                <w:iCs/>
              </w:rPr>
            </w:pPr>
          </w:p>
          <w:p w14:paraId="286FC9AC" w14:textId="77777777" w:rsidR="002F19D3" w:rsidRDefault="002F19D3" w:rsidP="00545B6D">
            <w:pPr>
              <w:jc w:val="center"/>
              <w:rPr>
                <w:rFonts w:asciiTheme="minorHAnsi" w:hAnsiTheme="minorHAnsi" w:cstheme="minorHAnsi"/>
                <w:b/>
                <w:bCs/>
                <w:i/>
                <w:iCs/>
              </w:rPr>
            </w:pPr>
          </w:p>
          <w:p w14:paraId="6DDDE2EE" w14:textId="77777777" w:rsidR="002F19D3" w:rsidRDefault="002F19D3" w:rsidP="00545B6D">
            <w:pPr>
              <w:jc w:val="center"/>
              <w:rPr>
                <w:rFonts w:asciiTheme="minorHAnsi" w:hAnsiTheme="minorHAnsi" w:cstheme="minorHAnsi"/>
                <w:b/>
                <w:bCs/>
                <w:i/>
                <w:iCs/>
              </w:rPr>
            </w:pPr>
          </w:p>
          <w:p w14:paraId="65D5C2DD" w14:textId="77777777" w:rsidR="002F19D3" w:rsidRDefault="002F19D3" w:rsidP="00545B6D">
            <w:pPr>
              <w:jc w:val="center"/>
              <w:rPr>
                <w:rFonts w:asciiTheme="minorHAnsi" w:hAnsiTheme="minorHAnsi" w:cstheme="minorHAnsi"/>
                <w:b/>
                <w:bCs/>
                <w:i/>
                <w:iCs/>
              </w:rPr>
            </w:pPr>
          </w:p>
          <w:p w14:paraId="3ADBE720" w14:textId="7457C2B6" w:rsidR="00545B6D" w:rsidRPr="00EC07B2" w:rsidRDefault="00545B6D" w:rsidP="00545B6D">
            <w:pPr>
              <w:jc w:val="center"/>
              <w:rPr>
                <w:rFonts w:asciiTheme="minorHAnsi" w:hAnsiTheme="minorHAnsi" w:cstheme="minorHAnsi"/>
                <w:b/>
                <w:bCs/>
                <w:i/>
                <w:iCs/>
              </w:rPr>
            </w:pPr>
            <w:r w:rsidRPr="00EC07B2">
              <w:rPr>
                <w:rFonts w:asciiTheme="minorHAnsi" w:hAnsiTheme="minorHAnsi" w:cstheme="minorHAnsi"/>
                <w:b/>
                <w:bCs/>
                <w:i/>
                <w:iCs/>
              </w:rPr>
              <w:t>ATI</w:t>
            </w:r>
          </w:p>
          <w:p w14:paraId="6CF24A8B" w14:textId="66CCFD77" w:rsidR="00545B6D" w:rsidRPr="00EC07B2" w:rsidRDefault="00545B6D" w:rsidP="00545B6D">
            <w:pPr>
              <w:jc w:val="center"/>
              <w:rPr>
                <w:rFonts w:asciiTheme="minorHAnsi" w:hAnsiTheme="minorHAnsi" w:cstheme="minorHAnsi"/>
              </w:rPr>
            </w:pPr>
            <w:r w:rsidRPr="00EC07B2">
              <w:rPr>
                <w:rFonts w:asciiTheme="minorHAnsi" w:hAnsiTheme="minorHAnsi" w:cstheme="minorHAnsi"/>
                <w:i/>
                <w:iCs/>
              </w:rPr>
              <w:t>Chapter 3</w:t>
            </w:r>
          </w:p>
        </w:tc>
        <w:tc>
          <w:tcPr>
            <w:tcW w:w="1530" w:type="dxa"/>
          </w:tcPr>
          <w:p w14:paraId="483EBC87" w14:textId="35BA2E37" w:rsidR="00401810" w:rsidRPr="00EC07B2" w:rsidRDefault="000A6E5D" w:rsidP="002F19D3">
            <w:pPr>
              <w:jc w:val="center"/>
              <w:rPr>
                <w:rFonts w:asciiTheme="minorHAnsi" w:hAnsiTheme="minorHAnsi" w:cstheme="minorHAnsi"/>
              </w:rPr>
            </w:pPr>
            <w:r w:rsidRPr="00EC07B2">
              <w:rPr>
                <w:rFonts w:asciiTheme="minorHAnsi" w:hAnsiTheme="minorHAnsi" w:cstheme="minorHAnsi"/>
                <w:i/>
                <w:sz w:val="20"/>
                <w:highlight w:val="yellow"/>
              </w:rPr>
              <w:t>Targeted Medical Surgical 2023: Respiratory</w:t>
            </w:r>
          </w:p>
          <w:p w14:paraId="1178A614" w14:textId="77777777" w:rsidR="000A6E5D" w:rsidRDefault="000A6E5D" w:rsidP="008056A3">
            <w:pPr>
              <w:jc w:val="center"/>
              <w:rPr>
                <w:rFonts w:asciiTheme="minorHAnsi" w:hAnsiTheme="minorHAnsi" w:cstheme="minorHAnsi"/>
                <w:b/>
                <w:bCs/>
                <w:color w:val="FF0000"/>
                <w:sz w:val="20"/>
              </w:rPr>
            </w:pPr>
          </w:p>
          <w:p w14:paraId="68019129" w14:textId="77777777" w:rsidR="000A6E5D" w:rsidRDefault="000A6E5D" w:rsidP="008056A3">
            <w:pPr>
              <w:jc w:val="center"/>
              <w:rPr>
                <w:rFonts w:asciiTheme="minorHAnsi" w:hAnsiTheme="minorHAnsi" w:cstheme="minorHAnsi"/>
                <w:b/>
                <w:bCs/>
                <w:color w:val="FF0000"/>
                <w:sz w:val="20"/>
              </w:rPr>
            </w:pPr>
          </w:p>
          <w:p w14:paraId="451C052C" w14:textId="77777777" w:rsidR="000A6E5D" w:rsidRDefault="000A6E5D" w:rsidP="008056A3">
            <w:pPr>
              <w:jc w:val="center"/>
              <w:rPr>
                <w:rFonts w:asciiTheme="minorHAnsi" w:hAnsiTheme="minorHAnsi" w:cstheme="minorHAnsi"/>
                <w:b/>
                <w:bCs/>
                <w:color w:val="FF0000"/>
                <w:sz w:val="20"/>
              </w:rPr>
            </w:pPr>
          </w:p>
          <w:p w14:paraId="02FB1B96" w14:textId="77777777" w:rsidR="000A6E5D" w:rsidRDefault="000A6E5D" w:rsidP="008056A3">
            <w:pPr>
              <w:jc w:val="center"/>
              <w:rPr>
                <w:rFonts w:asciiTheme="minorHAnsi" w:hAnsiTheme="minorHAnsi" w:cstheme="minorHAnsi"/>
                <w:b/>
                <w:bCs/>
                <w:color w:val="FF0000"/>
                <w:sz w:val="20"/>
              </w:rPr>
            </w:pPr>
          </w:p>
          <w:p w14:paraId="0D4318D8" w14:textId="77777777" w:rsidR="000A6E5D" w:rsidRDefault="000A6E5D" w:rsidP="008056A3">
            <w:pPr>
              <w:jc w:val="center"/>
              <w:rPr>
                <w:rFonts w:asciiTheme="minorHAnsi" w:hAnsiTheme="minorHAnsi" w:cstheme="minorHAnsi"/>
                <w:b/>
                <w:bCs/>
                <w:color w:val="FF0000"/>
                <w:sz w:val="20"/>
              </w:rPr>
            </w:pPr>
          </w:p>
          <w:p w14:paraId="04232A1C" w14:textId="77777777" w:rsidR="000A6E5D" w:rsidRDefault="000A6E5D" w:rsidP="008056A3">
            <w:pPr>
              <w:jc w:val="center"/>
              <w:rPr>
                <w:rFonts w:asciiTheme="minorHAnsi" w:hAnsiTheme="minorHAnsi" w:cstheme="minorHAnsi"/>
                <w:b/>
                <w:bCs/>
                <w:color w:val="FF0000"/>
                <w:sz w:val="20"/>
              </w:rPr>
            </w:pPr>
          </w:p>
          <w:p w14:paraId="7D32A4FE" w14:textId="77777777" w:rsidR="000A6E5D" w:rsidRDefault="000A6E5D" w:rsidP="008056A3">
            <w:pPr>
              <w:jc w:val="center"/>
              <w:rPr>
                <w:rFonts w:asciiTheme="minorHAnsi" w:hAnsiTheme="minorHAnsi" w:cstheme="minorHAnsi"/>
                <w:b/>
                <w:bCs/>
                <w:color w:val="FF0000"/>
                <w:sz w:val="20"/>
              </w:rPr>
            </w:pPr>
          </w:p>
          <w:p w14:paraId="56300769" w14:textId="77777777" w:rsidR="002F19D3" w:rsidRDefault="002F19D3" w:rsidP="008056A3">
            <w:pPr>
              <w:jc w:val="center"/>
              <w:rPr>
                <w:rFonts w:asciiTheme="minorHAnsi" w:hAnsiTheme="minorHAnsi" w:cstheme="minorHAnsi"/>
                <w:b/>
                <w:bCs/>
                <w:color w:val="FF0000"/>
                <w:sz w:val="20"/>
              </w:rPr>
            </w:pPr>
          </w:p>
          <w:p w14:paraId="0C203A65" w14:textId="77777777" w:rsidR="002F19D3" w:rsidRDefault="002F19D3" w:rsidP="008056A3">
            <w:pPr>
              <w:jc w:val="center"/>
              <w:rPr>
                <w:rFonts w:asciiTheme="minorHAnsi" w:hAnsiTheme="minorHAnsi" w:cstheme="minorHAnsi"/>
                <w:b/>
                <w:bCs/>
                <w:color w:val="FF0000"/>
                <w:sz w:val="20"/>
              </w:rPr>
            </w:pPr>
          </w:p>
          <w:p w14:paraId="2DB7386A" w14:textId="77777777" w:rsidR="002F19D3" w:rsidRDefault="002F19D3" w:rsidP="008056A3">
            <w:pPr>
              <w:jc w:val="center"/>
              <w:rPr>
                <w:rFonts w:asciiTheme="minorHAnsi" w:hAnsiTheme="minorHAnsi" w:cstheme="minorHAnsi"/>
                <w:b/>
                <w:bCs/>
                <w:color w:val="FF0000"/>
                <w:sz w:val="20"/>
              </w:rPr>
            </w:pPr>
          </w:p>
          <w:p w14:paraId="25A61A0C" w14:textId="77777777" w:rsidR="002F19D3" w:rsidRDefault="002F19D3" w:rsidP="008056A3">
            <w:pPr>
              <w:jc w:val="center"/>
              <w:rPr>
                <w:rFonts w:asciiTheme="minorHAnsi" w:hAnsiTheme="minorHAnsi" w:cstheme="minorHAnsi"/>
                <w:b/>
                <w:bCs/>
                <w:color w:val="FF0000"/>
                <w:sz w:val="20"/>
              </w:rPr>
            </w:pPr>
          </w:p>
          <w:p w14:paraId="2E3AA128" w14:textId="77777777" w:rsidR="002F19D3" w:rsidRDefault="002F19D3" w:rsidP="008056A3">
            <w:pPr>
              <w:jc w:val="center"/>
              <w:rPr>
                <w:rFonts w:asciiTheme="minorHAnsi" w:hAnsiTheme="minorHAnsi" w:cstheme="minorHAnsi"/>
                <w:b/>
                <w:bCs/>
                <w:color w:val="FF0000"/>
                <w:sz w:val="20"/>
              </w:rPr>
            </w:pPr>
          </w:p>
          <w:p w14:paraId="6CF51CB4" w14:textId="77777777" w:rsidR="002F19D3" w:rsidRDefault="002F19D3" w:rsidP="008056A3">
            <w:pPr>
              <w:jc w:val="center"/>
              <w:rPr>
                <w:rFonts w:asciiTheme="minorHAnsi" w:hAnsiTheme="minorHAnsi" w:cstheme="minorHAnsi"/>
                <w:b/>
                <w:bCs/>
                <w:color w:val="FF0000"/>
                <w:sz w:val="20"/>
              </w:rPr>
            </w:pPr>
          </w:p>
          <w:p w14:paraId="4C98D728" w14:textId="77777777" w:rsidR="002F19D3" w:rsidRDefault="002F19D3" w:rsidP="008056A3">
            <w:pPr>
              <w:jc w:val="center"/>
              <w:rPr>
                <w:rFonts w:asciiTheme="minorHAnsi" w:hAnsiTheme="minorHAnsi" w:cstheme="minorHAnsi"/>
                <w:b/>
                <w:bCs/>
                <w:color w:val="FF0000"/>
                <w:sz w:val="20"/>
              </w:rPr>
            </w:pPr>
          </w:p>
          <w:p w14:paraId="217A2CC8" w14:textId="77777777" w:rsidR="002F19D3" w:rsidRDefault="002F19D3" w:rsidP="008056A3">
            <w:pPr>
              <w:jc w:val="center"/>
              <w:rPr>
                <w:rFonts w:asciiTheme="minorHAnsi" w:hAnsiTheme="minorHAnsi" w:cstheme="minorHAnsi"/>
                <w:b/>
                <w:bCs/>
                <w:color w:val="FF0000"/>
                <w:sz w:val="20"/>
              </w:rPr>
            </w:pPr>
          </w:p>
          <w:p w14:paraId="1E8B91A3" w14:textId="77777777" w:rsidR="002F19D3" w:rsidRDefault="002F19D3" w:rsidP="008056A3">
            <w:pPr>
              <w:jc w:val="center"/>
              <w:rPr>
                <w:rFonts w:asciiTheme="minorHAnsi" w:hAnsiTheme="minorHAnsi" w:cstheme="minorHAnsi"/>
                <w:b/>
                <w:bCs/>
                <w:color w:val="FF0000"/>
                <w:sz w:val="20"/>
              </w:rPr>
            </w:pPr>
          </w:p>
          <w:p w14:paraId="32DA04E0" w14:textId="77777777" w:rsidR="002F19D3" w:rsidRDefault="002F19D3" w:rsidP="008056A3">
            <w:pPr>
              <w:jc w:val="center"/>
              <w:rPr>
                <w:rFonts w:asciiTheme="minorHAnsi" w:hAnsiTheme="minorHAnsi" w:cstheme="minorHAnsi"/>
                <w:b/>
                <w:bCs/>
                <w:color w:val="FF0000"/>
                <w:sz w:val="20"/>
              </w:rPr>
            </w:pPr>
          </w:p>
          <w:p w14:paraId="39463D12" w14:textId="77777777" w:rsidR="002F19D3" w:rsidRDefault="002F19D3" w:rsidP="008056A3">
            <w:pPr>
              <w:jc w:val="center"/>
              <w:rPr>
                <w:rFonts w:asciiTheme="minorHAnsi" w:hAnsiTheme="minorHAnsi" w:cstheme="minorHAnsi"/>
                <w:b/>
                <w:bCs/>
                <w:color w:val="FF0000"/>
                <w:sz w:val="20"/>
              </w:rPr>
            </w:pPr>
          </w:p>
          <w:p w14:paraId="3CB67E39" w14:textId="70F9C6A3"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Medical Surgical</w:t>
            </w:r>
          </w:p>
          <w:p w14:paraId="401529DF"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Capstone</w:t>
            </w:r>
          </w:p>
          <w:p w14:paraId="06F42FB3"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Opens</w:t>
            </w:r>
          </w:p>
          <w:p w14:paraId="2D928F93" w14:textId="55DF0CE0" w:rsidR="00401810" w:rsidRPr="00EC07B2" w:rsidRDefault="00401810" w:rsidP="008056A3">
            <w:pPr>
              <w:jc w:val="center"/>
              <w:rPr>
                <w:rFonts w:asciiTheme="minorHAnsi" w:hAnsiTheme="minorHAnsi" w:cstheme="minorHAnsi"/>
                <w:color w:val="4F81BD" w:themeColor="accent1"/>
                <w:sz w:val="20"/>
              </w:rPr>
            </w:pPr>
          </w:p>
        </w:tc>
        <w:tc>
          <w:tcPr>
            <w:tcW w:w="1260" w:type="dxa"/>
          </w:tcPr>
          <w:p w14:paraId="6A9ABA2B" w14:textId="44BD9783" w:rsidR="00401810" w:rsidRDefault="00401810" w:rsidP="00436D86">
            <w:pPr>
              <w:jc w:val="center"/>
              <w:rPr>
                <w:rFonts w:ascii="Candara" w:hAnsi="Candara"/>
              </w:rPr>
            </w:pPr>
            <w:r w:rsidRPr="00062F72">
              <w:rPr>
                <w:i/>
              </w:rPr>
              <w:t>1,</w:t>
            </w:r>
            <w:r>
              <w:rPr>
                <w:i/>
              </w:rPr>
              <w:t>2,3,</w:t>
            </w:r>
            <w:r w:rsidRPr="00062F72">
              <w:rPr>
                <w:i/>
              </w:rPr>
              <w:t>4,5</w:t>
            </w:r>
          </w:p>
        </w:tc>
      </w:tr>
      <w:tr w:rsidR="00401810" w14:paraId="03F2CA06" w14:textId="77777777" w:rsidTr="00436D86">
        <w:tc>
          <w:tcPr>
            <w:tcW w:w="828" w:type="dxa"/>
          </w:tcPr>
          <w:p w14:paraId="04137DE7" w14:textId="77777777" w:rsidR="00401810" w:rsidRDefault="00401810" w:rsidP="00436D86">
            <w:pPr>
              <w:jc w:val="center"/>
              <w:rPr>
                <w:i/>
                <w:sz w:val="20"/>
              </w:rPr>
            </w:pPr>
            <w:r w:rsidRPr="000A4D0A">
              <w:rPr>
                <w:i/>
                <w:sz w:val="20"/>
                <w:highlight w:val="cyan"/>
              </w:rPr>
              <w:t>Week 4</w:t>
            </w:r>
          </w:p>
          <w:p w14:paraId="7AD1C6AE" w14:textId="77777777" w:rsidR="00401810" w:rsidRPr="000A4D0A" w:rsidRDefault="00401810" w:rsidP="00436D86">
            <w:pPr>
              <w:jc w:val="center"/>
              <w:rPr>
                <w:i/>
                <w:sz w:val="20"/>
              </w:rPr>
            </w:pPr>
          </w:p>
          <w:p w14:paraId="5CBFF127" w14:textId="10D9BCAD" w:rsidR="00401810" w:rsidRPr="007921E6" w:rsidRDefault="00B517CF" w:rsidP="00436D86">
            <w:pPr>
              <w:jc w:val="center"/>
              <w:rPr>
                <w:rFonts w:ascii="Candara" w:hAnsi="Candara"/>
                <w:sz w:val="20"/>
              </w:rPr>
            </w:pPr>
            <w:r>
              <w:rPr>
                <w:rFonts w:ascii="Candara" w:hAnsi="Candara"/>
                <w:sz w:val="20"/>
              </w:rPr>
              <w:t>5/20</w:t>
            </w:r>
          </w:p>
        </w:tc>
        <w:tc>
          <w:tcPr>
            <w:tcW w:w="4410" w:type="dxa"/>
          </w:tcPr>
          <w:p w14:paraId="4D908D2A" w14:textId="698FE9B8" w:rsidR="00401810" w:rsidRPr="000A4D0A" w:rsidRDefault="00401810" w:rsidP="00436D86">
            <w:pPr>
              <w:rPr>
                <w:rFonts w:ascii="Candara" w:hAnsi="Candara"/>
                <w:i/>
                <w:sz w:val="20"/>
              </w:rPr>
            </w:pPr>
            <w:r w:rsidRPr="000A4D0A">
              <w:rPr>
                <w:rFonts w:ascii="Candara" w:hAnsi="Candara"/>
                <w:b/>
                <w:i/>
                <w:sz w:val="20"/>
              </w:rPr>
              <w:t>Care of Patients with Problems of Mobility, Sensation/Sensory and Cognition</w:t>
            </w:r>
            <w:r w:rsidRPr="000A4D0A">
              <w:rPr>
                <w:rFonts w:ascii="Candara" w:hAnsi="Candara"/>
                <w:i/>
                <w:sz w:val="20"/>
              </w:rPr>
              <w:t xml:space="preserve">: </w:t>
            </w:r>
          </w:p>
          <w:p w14:paraId="3D846571" w14:textId="46983166" w:rsidR="00401810" w:rsidRPr="000A4D0A" w:rsidRDefault="00401810" w:rsidP="00436D86">
            <w:pPr>
              <w:rPr>
                <w:rFonts w:ascii="Candara" w:hAnsi="Candara"/>
                <w:i/>
                <w:sz w:val="20"/>
              </w:rPr>
            </w:pPr>
            <w:r w:rsidRPr="000A4D0A">
              <w:rPr>
                <w:rFonts w:ascii="Candara" w:hAnsi="Candara"/>
                <w:i/>
                <w:sz w:val="20"/>
              </w:rPr>
              <w:t>1.</w:t>
            </w:r>
            <w:r w:rsidRPr="00534274">
              <w:rPr>
                <w:rFonts w:ascii="Candara" w:hAnsi="Candara"/>
                <w:iCs/>
                <w:sz w:val="20"/>
              </w:rPr>
              <w:t xml:space="preserve"> Disorders of the Central Nervous System</w:t>
            </w:r>
          </w:p>
          <w:p w14:paraId="1B346A15" w14:textId="77777777" w:rsidR="00401810" w:rsidRPr="00534274" w:rsidRDefault="00401810" w:rsidP="00436D86">
            <w:pPr>
              <w:pStyle w:val="ListParagraph"/>
              <w:ind w:left="1080"/>
              <w:rPr>
                <w:rFonts w:ascii="Candara" w:hAnsi="Candara"/>
                <w:i/>
                <w:sz w:val="20"/>
                <w:szCs w:val="20"/>
              </w:rPr>
            </w:pPr>
            <w:r w:rsidRPr="00534274">
              <w:rPr>
                <w:rFonts w:ascii="Candara" w:hAnsi="Candara"/>
                <w:sz w:val="20"/>
                <w:szCs w:val="20"/>
              </w:rPr>
              <w:t>Brain disorders</w:t>
            </w:r>
          </w:p>
          <w:p w14:paraId="44D66CCA" w14:textId="77777777" w:rsidR="00401810" w:rsidRDefault="00401810" w:rsidP="00545B6D">
            <w:pPr>
              <w:pStyle w:val="ListParagraph"/>
              <w:numPr>
                <w:ilvl w:val="0"/>
                <w:numId w:val="37"/>
              </w:numPr>
              <w:rPr>
                <w:rFonts w:ascii="Candara" w:hAnsi="Candara"/>
                <w:i/>
                <w:iCs/>
                <w:sz w:val="20"/>
                <w:szCs w:val="20"/>
              </w:rPr>
            </w:pPr>
            <w:r w:rsidRPr="00740FD7">
              <w:rPr>
                <w:rFonts w:ascii="Candara" w:hAnsi="Candara"/>
                <w:iCs/>
                <w:sz w:val="20"/>
                <w:szCs w:val="20"/>
              </w:rPr>
              <w:t xml:space="preserve">Increased intracranial </w:t>
            </w:r>
            <w:proofErr w:type="gramStart"/>
            <w:r w:rsidRPr="00740FD7">
              <w:rPr>
                <w:rFonts w:ascii="Candara" w:hAnsi="Candara"/>
                <w:iCs/>
                <w:sz w:val="20"/>
                <w:szCs w:val="20"/>
              </w:rPr>
              <w:t>pressure</w:t>
            </w:r>
            <w:proofErr w:type="gramEnd"/>
          </w:p>
          <w:p w14:paraId="71184DF5" w14:textId="266C5216" w:rsidR="00401810" w:rsidRPr="00640FC4" w:rsidRDefault="00401810" w:rsidP="00436D86">
            <w:pPr>
              <w:rPr>
                <w:rFonts w:ascii="Candara" w:hAnsi="Candara"/>
                <w:iCs/>
                <w:sz w:val="20"/>
              </w:rPr>
            </w:pPr>
            <w:r>
              <w:rPr>
                <w:rFonts w:ascii="Candara" w:hAnsi="Candara"/>
                <w:iCs/>
                <w:sz w:val="20"/>
              </w:rPr>
              <w:t>2</w:t>
            </w:r>
            <w:r w:rsidR="002F19D3">
              <w:rPr>
                <w:rFonts w:ascii="Candara" w:hAnsi="Candara"/>
                <w:iCs/>
                <w:sz w:val="20"/>
              </w:rPr>
              <w:t xml:space="preserve">. </w:t>
            </w:r>
            <w:r w:rsidRPr="00640FC4">
              <w:rPr>
                <w:rFonts w:ascii="Candara" w:hAnsi="Candara"/>
                <w:iCs/>
                <w:sz w:val="20"/>
              </w:rPr>
              <w:t>Disorders of th</w:t>
            </w:r>
            <w:r>
              <w:rPr>
                <w:rFonts w:ascii="Candara" w:hAnsi="Candara"/>
                <w:iCs/>
                <w:sz w:val="20"/>
              </w:rPr>
              <w:t xml:space="preserve">e </w:t>
            </w:r>
            <w:r w:rsidRPr="00640FC4">
              <w:rPr>
                <w:rFonts w:ascii="Candara" w:hAnsi="Candara"/>
                <w:iCs/>
                <w:sz w:val="20"/>
              </w:rPr>
              <w:t>Central</w:t>
            </w:r>
            <w:r w:rsidRPr="00640FC4">
              <w:rPr>
                <w:iCs/>
              </w:rPr>
              <w:t xml:space="preserve"> </w:t>
            </w:r>
            <w:r w:rsidRPr="00640FC4">
              <w:rPr>
                <w:rFonts w:ascii="Candara" w:hAnsi="Candara"/>
                <w:iCs/>
                <w:sz w:val="20"/>
              </w:rPr>
              <w:t>Nervous System</w:t>
            </w:r>
          </w:p>
          <w:p w14:paraId="4C73A245" w14:textId="77777777" w:rsidR="00401810" w:rsidRPr="00534274" w:rsidRDefault="00401810" w:rsidP="00545B6D">
            <w:pPr>
              <w:pStyle w:val="ListParagraph"/>
              <w:numPr>
                <w:ilvl w:val="0"/>
                <w:numId w:val="37"/>
              </w:numPr>
              <w:rPr>
                <w:rFonts w:ascii="Candara" w:hAnsi="Candara"/>
                <w:i/>
                <w:sz w:val="20"/>
                <w:szCs w:val="20"/>
              </w:rPr>
            </w:pPr>
            <w:r w:rsidRPr="00534274">
              <w:rPr>
                <w:rFonts w:ascii="Candara" w:hAnsi="Candara"/>
                <w:sz w:val="20"/>
                <w:szCs w:val="20"/>
              </w:rPr>
              <w:t>Meningitis</w:t>
            </w:r>
          </w:p>
          <w:p w14:paraId="0B250B0F" w14:textId="77777777" w:rsidR="00401810" w:rsidRPr="00740FD7" w:rsidRDefault="00401810" w:rsidP="00545B6D">
            <w:pPr>
              <w:pStyle w:val="ListParagraph"/>
              <w:numPr>
                <w:ilvl w:val="0"/>
                <w:numId w:val="37"/>
              </w:numPr>
              <w:rPr>
                <w:rFonts w:ascii="Candara" w:hAnsi="Candara"/>
                <w:i/>
                <w:iCs/>
                <w:sz w:val="20"/>
                <w:szCs w:val="20"/>
              </w:rPr>
            </w:pPr>
            <w:r w:rsidRPr="00740FD7">
              <w:rPr>
                <w:rFonts w:ascii="Candara" w:hAnsi="Candara"/>
                <w:iCs/>
                <w:sz w:val="20"/>
                <w:szCs w:val="20"/>
              </w:rPr>
              <w:t xml:space="preserve">Spinal Cord Injury </w:t>
            </w:r>
          </w:p>
          <w:p w14:paraId="2725F7B2" w14:textId="77777777" w:rsidR="00401810" w:rsidRPr="00740FD7" w:rsidRDefault="00401810" w:rsidP="00545B6D">
            <w:pPr>
              <w:pStyle w:val="ListParagraph"/>
              <w:numPr>
                <w:ilvl w:val="0"/>
                <w:numId w:val="37"/>
              </w:numPr>
              <w:rPr>
                <w:rFonts w:ascii="Candara" w:hAnsi="Candara"/>
                <w:i/>
                <w:iCs/>
                <w:sz w:val="20"/>
                <w:szCs w:val="20"/>
              </w:rPr>
            </w:pPr>
            <w:r w:rsidRPr="00740FD7">
              <w:rPr>
                <w:rFonts w:ascii="Candara" w:hAnsi="Candara"/>
                <w:iCs/>
                <w:sz w:val="20"/>
                <w:szCs w:val="20"/>
              </w:rPr>
              <w:t xml:space="preserve">Spinal shock and </w:t>
            </w:r>
            <w:r>
              <w:rPr>
                <w:rFonts w:ascii="Candara" w:hAnsi="Candara"/>
                <w:iCs/>
                <w:sz w:val="20"/>
                <w:szCs w:val="20"/>
              </w:rPr>
              <w:t>A</w:t>
            </w:r>
            <w:r w:rsidRPr="00740FD7">
              <w:rPr>
                <w:rFonts w:ascii="Candara" w:hAnsi="Candara"/>
                <w:iCs/>
                <w:sz w:val="20"/>
                <w:szCs w:val="20"/>
              </w:rPr>
              <w:t xml:space="preserve">utonomic </w:t>
            </w:r>
            <w:r>
              <w:rPr>
                <w:rFonts w:ascii="Candara" w:hAnsi="Candara"/>
                <w:iCs/>
                <w:sz w:val="20"/>
                <w:szCs w:val="20"/>
              </w:rPr>
              <w:t>D</w:t>
            </w:r>
            <w:r w:rsidRPr="00740FD7">
              <w:rPr>
                <w:rFonts w:ascii="Candara" w:hAnsi="Candara"/>
                <w:iCs/>
                <w:sz w:val="20"/>
                <w:szCs w:val="20"/>
              </w:rPr>
              <w:t>ysreflexia</w:t>
            </w:r>
          </w:p>
          <w:p w14:paraId="623C5289" w14:textId="77777777" w:rsidR="00401810" w:rsidRDefault="00401810" w:rsidP="00436D86">
            <w:pPr>
              <w:rPr>
                <w:b/>
                <w:i/>
                <w:color w:val="FF0000"/>
              </w:rPr>
            </w:pPr>
          </w:p>
          <w:p w14:paraId="3F373CD8" w14:textId="77777777" w:rsidR="00401810" w:rsidRPr="00D57020" w:rsidRDefault="00401810" w:rsidP="00436D86">
            <w:pPr>
              <w:rPr>
                <w:rFonts w:ascii="Candara" w:hAnsi="Candara"/>
                <w:sz w:val="20"/>
              </w:rPr>
            </w:pPr>
          </w:p>
        </w:tc>
        <w:tc>
          <w:tcPr>
            <w:tcW w:w="1800" w:type="dxa"/>
          </w:tcPr>
          <w:p w14:paraId="4525F399" w14:textId="5F77A05A" w:rsidR="00401810" w:rsidRPr="000A4D0A" w:rsidRDefault="00401810" w:rsidP="00545B6D">
            <w:pPr>
              <w:jc w:val="center"/>
              <w:rPr>
                <w:rFonts w:ascii="Candara" w:hAnsi="Candara"/>
                <w:b/>
                <w:i/>
                <w:sz w:val="20"/>
              </w:rPr>
            </w:pPr>
            <w:r w:rsidRPr="000A4D0A">
              <w:rPr>
                <w:rFonts w:ascii="Candara" w:hAnsi="Candara"/>
                <w:b/>
                <w:i/>
                <w:sz w:val="20"/>
              </w:rPr>
              <w:t>Brunner &amp; Suddarth</w:t>
            </w:r>
          </w:p>
          <w:p w14:paraId="5BFF1936" w14:textId="77777777" w:rsidR="00401810" w:rsidRPr="000A4D0A" w:rsidRDefault="00401810" w:rsidP="00545B6D">
            <w:pPr>
              <w:jc w:val="center"/>
              <w:rPr>
                <w:rFonts w:ascii="Candara" w:hAnsi="Candara"/>
                <w:b/>
                <w:i/>
                <w:sz w:val="20"/>
              </w:rPr>
            </w:pPr>
            <w:r w:rsidRPr="000A4D0A">
              <w:rPr>
                <w:rFonts w:ascii="Candara" w:hAnsi="Candara"/>
                <w:b/>
                <w:i/>
                <w:sz w:val="20"/>
              </w:rPr>
              <w:t>1</w:t>
            </w:r>
            <w:r>
              <w:rPr>
                <w:rFonts w:ascii="Candara" w:hAnsi="Candara"/>
                <w:b/>
                <w:i/>
                <w:sz w:val="20"/>
              </w:rPr>
              <w:t>5</w:t>
            </w:r>
            <w:r w:rsidRPr="000A4D0A">
              <w:rPr>
                <w:rFonts w:ascii="Candara" w:hAnsi="Candara"/>
                <w:b/>
                <w:i/>
                <w:sz w:val="20"/>
              </w:rPr>
              <w:t>th ed</w:t>
            </w:r>
          </w:p>
          <w:p w14:paraId="64770448" w14:textId="0B4F8094" w:rsidR="00401810" w:rsidRPr="000A4D0A" w:rsidRDefault="00401810" w:rsidP="00545B6D">
            <w:pPr>
              <w:jc w:val="center"/>
              <w:rPr>
                <w:rFonts w:ascii="Candara" w:hAnsi="Candara"/>
                <w:i/>
                <w:sz w:val="20"/>
              </w:rPr>
            </w:pPr>
            <w:r w:rsidRPr="00AA4273">
              <w:rPr>
                <w:rFonts w:ascii="Candara" w:hAnsi="Candara"/>
                <w:i/>
                <w:sz w:val="20"/>
                <w:highlight w:val="yellow"/>
              </w:rPr>
              <w:t>Chapters 60-65</w:t>
            </w:r>
          </w:p>
          <w:p w14:paraId="5FFB0A84" w14:textId="77777777" w:rsidR="00401810" w:rsidRDefault="00401810" w:rsidP="00545B6D">
            <w:pPr>
              <w:jc w:val="center"/>
              <w:rPr>
                <w:rFonts w:ascii="Candara" w:hAnsi="Candara"/>
              </w:rPr>
            </w:pPr>
          </w:p>
          <w:p w14:paraId="7A81C536" w14:textId="77777777" w:rsidR="00545B6D" w:rsidRDefault="00545B6D" w:rsidP="00436D86">
            <w:pPr>
              <w:jc w:val="center"/>
              <w:rPr>
                <w:rFonts w:ascii="Candara" w:hAnsi="Candara"/>
              </w:rPr>
            </w:pPr>
          </w:p>
          <w:p w14:paraId="5408135C" w14:textId="77777777" w:rsidR="002F19D3" w:rsidRDefault="002F19D3" w:rsidP="00436D86">
            <w:pPr>
              <w:jc w:val="center"/>
              <w:rPr>
                <w:rFonts w:asciiTheme="minorHAnsi" w:hAnsiTheme="minorHAnsi" w:cstheme="minorHAnsi"/>
                <w:b/>
                <w:bCs/>
                <w:i/>
                <w:iCs/>
              </w:rPr>
            </w:pPr>
          </w:p>
          <w:p w14:paraId="087BB9AD" w14:textId="77777777" w:rsidR="002F19D3" w:rsidRDefault="002F19D3" w:rsidP="00436D86">
            <w:pPr>
              <w:jc w:val="center"/>
              <w:rPr>
                <w:rFonts w:asciiTheme="minorHAnsi" w:hAnsiTheme="minorHAnsi" w:cstheme="minorHAnsi"/>
                <w:b/>
                <w:bCs/>
                <w:i/>
                <w:iCs/>
              </w:rPr>
            </w:pPr>
          </w:p>
          <w:p w14:paraId="3A784FE3" w14:textId="77777777" w:rsidR="002F19D3" w:rsidRDefault="002F19D3" w:rsidP="00436D86">
            <w:pPr>
              <w:jc w:val="center"/>
              <w:rPr>
                <w:rFonts w:asciiTheme="minorHAnsi" w:hAnsiTheme="minorHAnsi" w:cstheme="minorHAnsi"/>
                <w:b/>
                <w:bCs/>
                <w:i/>
                <w:iCs/>
              </w:rPr>
            </w:pPr>
          </w:p>
          <w:p w14:paraId="1AED99BF" w14:textId="77777777" w:rsidR="002F19D3" w:rsidRDefault="002F19D3" w:rsidP="00436D86">
            <w:pPr>
              <w:jc w:val="center"/>
              <w:rPr>
                <w:rFonts w:asciiTheme="minorHAnsi" w:hAnsiTheme="minorHAnsi" w:cstheme="minorHAnsi"/>
                <w:b/>
                <w:bCs/>
                <w:i/>
                <w:iCs/>
              </w:rPr>
            </w:pPr>
          </w:p>
          <w:p w14:paraId="0921E664" w14:textId="349D8B16" w:rsidR="00545B6D" w:rsidRPr="00EC07B2" w:rsidRDefault="00545B6D" w:rsidP="00436D86">
            <w:pPr>
              <w:jc w:val="center"/>
              <w:rPr>
                <w:rFonts w:asciiTheme="minorHAnsi" w:hAnsiTheme="minorHAnsi" w:cstheme="minorHAnsi"/>
                <w:b/>
                <w:bCs/>
                <w:i/>
                <w:iCs/>
              </w:rPr>
            </w:pPr>
            <w:r w:rsidRPr="00EC07B2">
              <w:rPr>
                <w:rFonts w:asciiTheme="minorHAnsi" w:hAnsiTheme="minorHAnsi" w:cstheme="minorHAnsi"/>
                <w:b/>
                <w:bCs/>
                <w:i/>
                <w:iCs/>
              </w:rPr>
              <w:t>ATI</w:t>
            </w:r>
          </w:p>
          <w:p w14:paraId="44EC2BED" w14:textId="5C7FE797" w:rsidR="00545B6D" w:rsidRPr="00545B6D" w:rsidRDefault="00545B6D" w:rsidP="00436D86">
            <w:pPr>
              <w:jc w:val="center"/>
              <w:rPr>
                <w:rFonts w:ascii="Candara" w:hAnsi="Candara"/>
              </w:rPr>
            </w:pPr>
            <w:r w:rsidRPr="00EC07B2">
              <w:rPr>
                <w:rFonts w:asciiTheme="minorHAnsi" w:hAnsiTheme="minorHAnsi" w:cstheme="minorHAnsi"/>
                <w:i/>
                <w:iCs/>
              </w:rPr>
              <w:t>Chapters 6,10,15-17</w:t>
            </w:r>
          </w:p>
        </w:tc>
        <w:tc>
          <w:tcPr>
            <w:tcW w:w="1530" w:type="dxa"/>
          </w:tcPr>
          <w:p w14:paraId="335E00E9" w14:textId="77777777" w:rsidR="00401810" w:rsidRPr="000A4D0A" w:rsidRDefault="00401810" w:rsidP="00436D86">
            <w:pPr>
              <w:rPr>
                <w:rFonts w:ascii="Candara" w:hAnsi="Candara"/>
                <w:i/>
                <w:sz w:val="20"/>
              </w:rPr>
            </w:pPr>
            <w:r w:rsidRPr="001D7B3A">
              <w:rPr>
                <w:rFonts w:ascii="Candara" w:hAnsi="Candara"/>
                <w:i/>
                <w:sz w:val="20"/>
                <w:highlight w:val="yellow"/>
              </w:rPr>
              <w:t>Targeted Medical Surgical 20</w:t>
            </w:r>
            <w:r>
              <w:rPr>
                <w:rFonts w:ascii="Candara" w:hAnsi="Candara"/>
                <w:i/>
                <w:sz w:val="20"/>
                <w:highlight w:val="yellow"/>
              </w:rPr>
              <w:t>23</w:t>
            </w:r>
            <w:r w:rsidRPr="001D7B3A">
              <w:rPr>
                <w:rFonts w:ascii="Candara" w:hAnsi="Candara"/>
                <w:i/>
                <w:sz w:val="20"/>
                <w:highlight w:val="yellow"/>
              </w:rPr>
              <w:t xml:space="preserve"> Neurosensory and Musculoskeletal</w:t>
            </w:r>
          </w:p>
          <w:p w14:paraId="3855AE02" w14:textId="77777777" w:rsidR="00401810" w:rsidRPr="008056A3" w:rsidRDefault="00401810" w:rsidP="00436D86">
            <w:pPr>
              <w:jc w:val="center"/>
              <w:rPr>
                <w:rFonts w:ascii="Candara" w:hAnsi="Candara"/>
                <w:color w:val="FF0000"/>
              </w:rPr>
            </w:pPr>
          </w:p>
          <w:p w14:paraId="5EA61644" w14:textId="77777777" w:rsidR="002F19D3" w:rsidRDefault="002F19D3" w:rsidP="008056A3">
            <w:pPr>
              <w:jc w:val="center"/>
              <w:rPr>
                <w:rFonts w:ascii="Candara" w:hAnsi="Candara"/>
                <w:b/>
                <w:bCs/>
                <w:color w:val="FF0000"/>
                <w:sz w:val="20"/>
              </w:rPr>
            </w:pPr>
          </w:p>
          <w:p w14:paraId="3B981502" w14:textId="77777777" w:rsidR="002F19D3" w:rsidRDefault="002F19D3" w:rsidP="008056A3">
            <w:pPr>
              <w:jc w:val="center"/>
              <w:rPr>
                <w:rFonts w:ascii="Candara" w:hAnsi="Candara"/>
                <w:b/>
                <w:bCs/>
                <w:color w:val="FF0000"/>
                <w:sz w:val="20"/>
              </w:rPr>
            </w:pPr>
          </w:p>
          <w:p w14:paraId="1CA277F1" w14:textId="77777777" w:rsidR="002F19D3" w:rsidRDefault="002F19D3" w:rsidP="008056A3">
            <w:pPr>
              <w:jc w:val="center"/>
              <w:rPr>
                <w:rFonts w:ascii="Candara" w:hAnsi="Candara"/>
                <w:b/>
                <w:bCs/>
                <w:color w:val="FF0000"/>
                <w:sz w:val="20"/>
              </w:rPr>
            </w:pPr>
          </w:p>
          <w:p w14:paraId="0B1CDC76" w14:textId="546AB4AF" w:rsidR="008056A3" w:rsidRPr="008056A3" w:rsidRDefault="008056A3" w:rsidP="008056A3">
            <w:pPr>
              <w:jc w:val="center"/>
              <w:rPr>
                <w:rFonts w:ascii="Candara" w:hAnsi="Candara"/>
                <w:b/>
                <w:bCs/>
                <w:color w:val="FF0000"/>
                <w:sz w:val="20"/>
              </w:rPr>
            </w:pPr>
            <w:r w:rsidRPr="008056A3">
              <w:rPr>
                <w:rFonts w:ascii="Candara" w:hAnsi="Candara"/>
                <w:b/>
                <w:bCs/>
                <w:color w:val="FF0000"/>
                <w:sz w:val="20"/>
              </w:rPr>
              <w:t>Maternal Newborn</w:t>
            </w:r>
          </w:p>
          <w:p w14:paraId="6D42627F" w14:textId="77777777" w:rsidR="008056A3" w:rsidRPr="008056A3" w:rsidRDefault="008056A3" w:rsidP="008056A3">
            <w:pPr>
              <w:jc w:val="center"/>
              <w:rPr>
                <w:rFonts w:ascii="Candara" w:hAnsi="Candara"/>
                <w:b/>
                <w:bCs/>
                <w:color w:val="FF0000"/>
                <w:sz w:val="20"/>
              </w:rPr>
            </w:pPr>
            <w:r w:rsidRPr="008056A3">
              <w:rPr>
                <w:rFonts w:ascii="Candara" w:hAnsi="Candara"/>
                <w:b/>
                <w:bCs/>
                <w:color w:val="FF0000"/>
                <w:sz w:val="20"/>
              </w:rPr>
              <w:t xml:space="preserve">Capstone </w:t>
            </w:r>
          </w:p>
          <w:p w14:paraId="26C994DB" w14:textId="77777777" w:rsidR="008056A3" w:rsidRPr="008056A3" w:rsidRDefault="008056A3" w:rsidP="008056A3">
            <w:pPr>
              <w:jc w:val="center"/>
              <w:rPr>
                <w:rFonts w:ascii="Candara" w:hAnsi="Candara"/>
                <w:b/>
                <w:bCs/>
                <w:color w:val="FF0000"/>
                <w:sz w:val="20"/>
              </w:rPr>
            </w:pPr>
            <w:r w:rsidRPr="008056A3">
              <w:rPr>
                <w:rFonts w:ascii="Candara" w:hAnsi="Candara"/>
                <w:b/>
                <w:bCs/>
                <w:color w:val="FF0000"/>
                <w:sz w:val="20"/>
              </w:rPr>
              <w:t>Opens</w:t>
            </w:r>
          </w:p>
          <w:p w14:paraId="496B393C" w14:textId="1EB81F8A" w:rsidR="00401810" w:rsidRPr="00792DDD" w:rsidRDefault="00401810" w:rsidP="008056A3">
            <w:pPr>
              <w:jc w:val="center"/>
              <w:rPr>
                <w:rFonts w:ascii="Candara" w:hAnsi="Candara"/>
                <w:color w:val="4F81BD" w:themeColor="accent1"/>
                <w:sz w:val="20"/>
              </w:rPr>
            </w:pPr>
          </w:p>
        </w:tc>
        <w:tc>
          <w:tcPr>
            <w:tcW w:w="1260" w:type="dxa"/>
          </w:tcPr>
          <w:p w14:paraId="317F83DF" w14:textId="628E0B1D" w:rsidR="00401810" w:rsidRDefault="00401810" w:rsidP="00436D86">
            <w:pPr>
              <w:jc w:val="center"/>
              <w:rPr>
                <w:rFonts w:ascii="Candara" w:hAnsi="Candara"/>
              </w:rPr>
            </w:pPr>
            <w:r>
              <w:rPr>
                <w:rFonts w:ascii="Candara" w:hAnsi="Candara"/>
              </w:rPr>
              <w:t>1,2,3,6</w:t>
            </w:r>
          </w:p>
        </w:tc>
      </w:tr>
      <w:tr w:rsidR="00401810" w14:paraId="1E44F230" w14:textId="77777777" w:rsidTr="00436D86">
        <w:tc>
          <w:tcPr>
            <w:tcW w:w="828" w:type="dxa"/>
          </w:tcPr>
          <w:p w14:paraId="21E745A3" w14:textId="77777777" w:rsidR="00EC07B2" w:rsidRDefault="00EC07B2" w:rsidP="00436D86">
            <w:pPr>
              <w:jc w:val="center"/>
              <w:rPr>
                <w:i/>
                <w:sz w:val="20"/>
                <w:highlight w:val="cyan"/>
              </w:rPr>
            </w:pPr>
          </w:p>
          <w:p w14:paraId="55EC56CD" w14:textId="77777777" w:rsidR="00EC07B2" w:rsidRDefault="00EC07B2" w:rsidP="00436D86">
            <w:pPr>
              <w:jc w:val="center"/>
              <w:rPr>
                <w:i/>
                <w:sz w:val="20"/>
                <w:highlight w:val="cyan"/>
              </w:rPr>
            </w:pPr>
          </w:p>
          <w:p w14:paraId="11525473" w14:textId="77777777" w:rsidR="00EC07B2" w:rsidRDefault="00EC07B2" w:rsidP="00436D86">
            <w:pPr>
              <w:jc w:val="center"/>
              <w:rPr>
                <w:i/>
                <w:sz w:val="20"/>
                <w:highlight w:val="cyan"/>
              </w:rPr>
            </w:pPr>
          </w:p>
          <w:p w14:paraId="734C3F77" w14:textId="77777777" w:rsidR="00EC07B2" w:rsidRDefault="00EC07B2" w:rsidP="00436D86">
            <w:pPr>
              <w:jc w:val="center"/>
              <w:rPr>
                <w:i/>
                <w:sz w:val="20"/>
                <w:highlight w:val="cyan"/>
              </w:rPr>
            </w:pPr>
          </w:p>
          <w:p w14:paraId="143CEAA6" w14:textId="1E7E6DF0" w:rsidR="00401810" w:rsidRPr="000A4D0A" w:rsidRDefault="00401810" w:rsidP="00436D86">
            <w:pPr>
              <w:jc w:val="center"/>
              <w:rPr>
                <w:i/>
                <w:sz w:val="20"/>
              </w:rPr>
            </w:pPr>
            <w:r w:rsidRPr="000A4D0A">
              <w:rPr>
                <w:i/>
                <w:sz w:val="20"/>
                <w:highlight w:val="cyan"/>
              </w:rPr>
              <w:t>Week 5</w:t>
            </w:r>
            <w:r w:rsidRPr="000A4D0A">
              <w:rPr>
                <w:i/>
                <w:sz w:val="20"/>
              </w:rPr>
              <w:t xml:space="preserve">  </w:t>
            </w:r>
          </w:p>
          <w:p w14:paraId="0002AB10" w14:textId="77777777" w:rsidR="00401810" w:rsidRDefault="00401810" w:rsidP="00436D86">
            <w:pPr>
              <w:jc w:val="center"/>
              <w:rPr>
                <w:rFonts w:ascii="Candara" w:hAnsi="Candara"/>
              </w:rPr>
            </w:pPr>
          </w:p>
          <w:p w14:paraId="0169469B" w14:textId="3E23ECD0" w:rsidR="00401810" w:rsidRPr="007921E6" w:rsidRDefault="00B517CF" w:rsidP="00436D86">
            <w:pPr>
              <w:jc w:val="center"/>
              <w:rPr>
                <w:rFonts w:ascii="Candara" w:hAnsi="Candara"/>
                <w:sz w:val="20"/>
              </w:rPr>
            </w:pPr>
            <w:r>
              <w:rPr>
                <w:rFonts w:ascii="Candara" w:hAnsi="Candara"/>
                <w:sz w:val="20"/>
              </w:rPr>
              <w:t>5/27</w:t>
            </w:r>
          </w:p>
        </w:tc>
        <w:tc>
          <w:tcPr>
            <w:tcW w:w="4410" w:type="dxa"/>
          </w:tcPr>
          <w:p w14:paraId="59190579" w14:textId="77777777" w:rsidR="00EC07B2" w:rsidRDefault="00EC07B2" w:rsidP="00436D86">
            <w:pPr>
              <w:rPr>
                <w:rFonts w:ascii="Candara" w:hAnsi="Candara"/>
                <w:b/>
                <w:i/>
                <w:sz w:val="20"/>
              </w:rPr>
            </w:pPr>
          </w:p>
          <w:p w14:paraId="37E1D5D3" w14:textId="77777777" w:rsidR="00EC07B2" w:rsidRDefault="00EC07B2" w:rsidP="00436D86">
            <w:pPr>
              <w:rPr>
                <w:rFonts w:ascii="Candara" w:hAnsi="Candara"/>
                <w:b/>
                <w:i/>
                <w:sz w:val="20"/>
              </w:rPr>
            </w:pPr>
          </w:p>
          <w:p w14:paraId="1807BB33" w14:textId="77777777" w:rsidR="00EC07B2" w:rsidRDefault="00EC07B2" w:rsidP="00436D86">
            <w:pPr>
              <w:rPr>
                <w:rFonts w:ascii="Candara" w:hAnsi="Candara"/>
                <w:b/>
                <w:i/>
                <w:sz w:val="20"/>
              </w:rPr>
            </w:pPr>
          </w:p>
          <w:p w14:paraId="3EC647DB" w14:textId="6DD4CEA0" w:rsidR="00401810" w:rsidRDefault="00401810" w:rsidP="00436D86">
            <w:pPr>
              <w:rPr>
                <w:rFonts w:ascii="Candara" w:hAnsi="Candara"/>
                <w:b/>
                <w:i/>
                <w:sz w:val="20"/>
              </w:rPr>
            </w:pPr>
            <w:r w:rsidRPr="000A4D0A">
              <w:rPr>
                <w:rFonts w:ascii="Candara" w:hAnsi="Candara"/>
                <w:b/>
                <w:i/>
                <w:sz w:val="20"/>
              </w:rPr>
              <w:t>Care of Patients with Problems of Mobility, Sensation/Sensory and Cognition</w:t>
            </w:r>
            <w:r>
              <w:rPr>
                <w:rFonts w:ascii="Candara" w:hAnsi="Candara"/>
                <w:b/>
                <w:i/>
                <w:sz w:val="20"/>
              </w:rPr>
              <w:t xml:space="preserve"> (c0ntinued):</w:t>
            </w:r>
          </w:p>
          <w:p w14:paraId="366426C1" w14:textId="77777777" w:rsidR="00401810" w:rsidRPr="000A4D0A" w:rsidRDefault="00401810" w:rsidP="00436D86">
            <w:pPr>
              <w:rPr>
                <w:rFonts w:ascii="Candara" w:hAnsi="Candara"/>
                <w:b/>
                <w:i/>
                <w:iCs/>
                <w:sz w:val="20"/>
              </w:rPr>
            </w:pPr>
          </w:p>
          <w:p w14:paraId="3B2F9201" w14:textId="77777777" w:rsidR="00401810" w:rsidRPr="000A4D0A" w:rsidRDefault="00401810" w:rsidP="00545B6D">
            <w:pPr>
              <w:pStyle w:val="ListParagraph"/>
              <w:numPr>
                <w:ilvl w:val="0"/>
                <w:numId w:val="36"/>
              </w:numPr>
              <w:rPr>
                <w:rFonts w:ascii="Candara" w:hAnsi="Candara"/>
                <w:i/>
                <w:sz w:val="20"/>
                <w:szCs w:val="20"/>
              </w:rPr>
            </w:pPr>
            <w:r w:rsidRPr="000A4D0A">
              <w:rPr>
                <w:rFonts w:ascii="Candara" w:hAnsi="Candara"/>
                <w:sz w:val="20"/>
                <w:szCs w:val="20"/>
              </w:rPr>
              <w:t>Critically Ill Patients with Neurologic Problems</w:t>
            </w:r>
          </w:p>
          <w:p w14:paraId="2B010CAD" w14:textId="77777777" w:rsidR="00401810" w:rsidRDefault="00401810" w:rsidP="00545B6D">
            <w:pPr>
              <w:pStyle w:val="ListParagraph"/>
              <w:numPr>
                <w:ilvl w:val="1"/>
                <w:numId w:val="36"/>
              </w:numPr>
              <w:rPr>
                <w:rFonts w:ascii="Candara" w:hAnsi="Candara"/>
                <w:i/>
                <w:sz w:val="20"/>
                <w:szCs w:val="20"/>
              </w:rPr>
            </w:pPr>
            <w:r w:rsidRPr="000A4D0A">
              <w:rPr>
                <w:rFonts w:ascii="Candara" w:hAnsi="Candara"/>
                <w:sz w:val="20"/>
                <w:szCs w:val="20"/>
              </w:rPr>
              <w:t>Stroke</w:t>
            </w:r>
          </w:p>
          <w:p w14:paraId="62501A4B" w14:textId="77777777" w:rsidR="00401810" w:rsidRPr="00D57020" w:rsidRDefault="00401810" w:rsidP="00545B6D">
            <w:pPr>
              <w:pStyle w:val="ListParagraph"/>
              <w:numPr>
                <w:ilvl w:val="0"/>
                <w:numId w:val="42"/>
              </w:numPr>
              <w:rPr>
                <w:rFonts w:ascii="Candara" w:hAnsi="Candara"/>
                <w:i/>
                <w:sz w:val="20"/>
                <w:szCs w:val="20"/>
              </w:rPr>
            </w:pPr>
            <w:r>
              <w:rPr>
                <w:rFonts w:ascii="Candara" w:hAnsi="Candara"/>
                <w:sz w:val="20"/>
                <w:szCs w:val="20"/>
              </w:rPr>
              <w:t>Hemorrhagic v. Ischemic</w:t>
            </w:r>
          </w:p>
          <w:p w14:paraId="360D9A18" w14:textId="77777777" w:rsidR="00401810" w:rsidRPr="000A4D0A" w:rsidRDefault="00401810" w:rsidP="00545B6D">
            <w:pPr>
              <w:pStyle w:val="ListParagraph"/>
              <w:numPr>
                <w:ilvl w:val="0"/>
                <w:numId w:val="36"/>
              </w:numPr>
              <w:rPr>
                <w:rFonts w:ascii="Candara" w:hAnsi="Candara"/>
                <w:i/>
                <w:sz w:val="20"/>
                <w:szCs w:val="20"/>
              </w:rPr>
            </w:pPr>
            <w:r w:rsidRPr="000A4D0A">
              <w:rPr>
                <w:rFonts w:ascii="Candara" w:hAnsi="Candara"/>
                <w:sz w:val="20"/>
                <w:szCs w:val="20"/>
              </w:rPr>
              <w:t>Critically Ill Patients with Neurologic Problems</w:t>
            </w:r>
          </w:p>
          <w:p w14:paraId="42DD654F" w14:textId="77777777" w:rsidR="00401810" w:rsidRPr="00534274" w:rsidRDefault="00401810" w:rsidP="00545B6D">
            <w:pPr>
              <w:pStyle w:val="ListParagraph"/>
              <w:numPr>
                <w:ilvl w:val="0"/>
                <w:numId w:val="42"/>
              </w:numPr>
              <w:rPr>
                <w:rFonts w:ascii="Candara" w:hAnsi="Candara"/>
                <w:i/>
                <w:iCs/>
                <w:sz w:val="20"/>
                <w:szCs w:val="20"/>
              </w:rPr>
            </w:pPr>
            <w:r w:rsidRPr="00534274">
              <w:rPr>
                <w:rFonts w:ascii="Candara" w:hAnsi="Candara"/>
                <w:iCs/>
                <w:sz w:val="20"/>
                <w:szCs w:val="20"/>
              </w:rPr>
              <w:t>Traumatic brain</w:t>
            </w:r>
            <w:r>
              <w:rPr>
                <w:rFonts w:ascii="Candara" w:hAnsi="Candara"/>
                <w:iCs/>
                <w:sz w:val="20"/>
                <w:szCs w:val="20"/>
              </w:rPr>
              <w:t xml:space="preserve">/Head </w:t>
            </w:r>
            <w:r w:rsidRPr="00534274">
              <w:rPr>
                <w:rFonts w:ascii="Candara" w:hAnsi="Candara"/>
                <w:iCs/>
                <w:sz w:val="20"/>
                <w:szCs w:val="20"/>
              </w:rPr>
              <w:t>injury</w:t>
            </w:r>
          </w:p>
          <w:p w14:paraId="42845254" w14:textId="77777777" w:rsidR="00401810" w:rsidRPr="00534274" w:rsidRDefault="00401810" w:rsidP="00545B6D">
            <w:pPr>
              <w:pStyle w:val="ListParagraph"/>
              <w:numPr>
                <w:ilvl w:val="0"/>
                <w:numId w:val="42"/>
              </w:numPr>
              <w:rPr>
                <w:rFonts w:ascii="Candara" w:hAnsi="Candara"/>
                <w:i/>
                <w:iCs/>
                <w:sz w:val="20"/>
                <w:szCs w:val="20"/>
              </w:rPr>
            </w:pPr>
            <w:r w:rsidRPr="00534274">
              <w:rPr>
                <w:rFonts w:ascii="Candara" w:hAnsi="Candara"/>
                <w:iCs/>
                <w:sz w:val="20"/>
                <w:szCs w:val="20"/>
              </w:rPr>
              <w:t>Subdural and epidural hematoma</w:t>
            </w:r>
          </w:p>
          <w:p w14:paraId="6957370E" w14:textId="77777777" w:rsidR="00401810" w:rsidRPr="00407BD0" w:rsidRDefault="00401810" w:rsidP="00545B6D">
            <w:pPr>
              <w:pStyle w:val="ListParagraph"/>
              <w:numPr>
                <w:ilvl w:val="0"/>
                <w:numId w:val="42"/>
              </w:numPr>
              <w:rPr>
                <w:rFonts w:ascii="Candara" w:hAnsi="Candara"/>
                <w:i/>
                <w:iCs/>
                <w:sz w:val="20"/>
                <w:szCs w:val="20"/>
              </w:rPr>
            </w:pPr>
            <w:r w:rsidRPr="00534274">
              <w:rPr>
                <w:rFonts w:ascii="Candara" w:hAnsi="Candara"/>
                <w:iCs/>
                <w:sz w:val="20"/>
                <w:szCs w:val="20"/>
              </w:rPr>
              <w:t>Brain Tumors and Surgery</w:t>
            </w:r>
          </w:p>
          <w:p w14:paraId="51E80C6C" w14:textId="77777777" w:rsidR="00401810" w:rsidRDefault="00401810" w:rsidP="00436D86">
            <w:pPr>
              <w:pStyle w:val="ListParagraph"/>
              <w:ind w:left="2280"/>
              <w:rPr>
                <w:b/>
                <w:i/>
                <w:color w:val="FF0000"/>
                <w:sz w:val="20"/>
                <w:szCs w:val="20"/>
              </w:rPr>
            </w:pPr>
          </w:p>
          <w:p w14:paraId="4E315A22" w14:textId="77777777" w:rsidR="00401810" w:rsidRDefault="00401810" w:rsidP="00436D86">
            <w:pPr>
              <w:pStyle w:val="ListParagraph"/>
              <w:ind w:left="2280"/>
              <w:rPr>
                <w:b/>
                <w:i/>
                <w:color w:val="FF0000"/>
                <w:sz w:val="20"/>
                <w:szCs w:val="20"/>
              </w:rPr>
            </w:pPr>
          </w:p>
          <w:p w14:paraId="565BAE74" w14:textId="77777777" w:rsidR="00401810" w:rsidRPr="00CF5BE1" w:rsidRDefault="00401810" w:rsidP="00436D86">
            <w:pPr>
              <w:rPr>
                <w:rFonts w:ascii="Candara" w:hAnsi="Candara"/>
                <w:sz w:val="20"/>
              </w:rPr>
            </w:pPr>
            <w:r w:rsidRPr="00407BD0">
              <w:rPr>
                <w:rFonts w:ascii="Candara" w:hAnsi="Candara"/>
                <w:iCs/>
                <w:sz w:val="20"/>
              </w:rPr>
              <w:t xml:space="preserve">  </w:t>
            </w:r>
          </w:p>
        </w:tc>
        <w:tc>
          <w:tcPr>
            <w:tcW w:w="1800" w:type="dxa"/>
          </w:tcPr>
          <w:p w14:paraId="0277A457" w14:textId="33691869" w:rsidR="00401810" w:rsidRPr="000A4D0A" w:rsidRDefault="00401810" w:rsidP="002F19D3">
            <w:pPr>
              <w:jc w:val="center"/>
              <w:rPr>
                <w:rFonts w:ascii="Candara" w:hAnsi="Candara"/>
                <w:b/>
                <w:i/>
                <w:sz w:val="20"/>
              </w:rPr>
            </w:pPr>
            <w:r w:rsidRPr="000A4D0A">
              <w:rPr>
                <w:rFonts w:ascii="Candara" w:hAnsi="Candara"/>
                <w:b/>
                <w:i/>
                <w:sz w:val="20"/>
              </w:rPr>
              <w:t>Brunner &amp; Suddarth</w:t>
            </w:r>
          </w:p>
          <w:p w14:paraId="42E85341" w14:textId="77777777" w:rsidR="00401810" w:rsidRPr="000A4D0A" w:rsidRDefault="00401810" w:rsidP="00545B6D">
            <w:pPr>
              <w:jc w:val="center"/>
              <w:rPr>
                <w:rFonts w:ascii="Candara" w:hAnsi="Candara"/>
                <w:b/>
                <w:i/>
                <w:sz w:val="20"/>
              </w:rPr>
            </w:pPr>
            <w:r w:rsidRPr="000A4D0A">
              <w:rPr>
                <w:rFonts w:ascii="Candara" w:hAnsi="Candara"/>
                <w:b/>
                <w:i/>
                <w:sz w:val="20"/>
              </w:rPr>
              <w:t>1</w:t>
            </w:r>
            <w:r>
              <w:rPr>
                <w:rFonts w:ascii="Candara" w:hAnsi="Candara"/>
                <w:b/>
                <w:i/>
                <w:sz w:val="20"/>
              </w:rPr>
              <w:t>5</w:t>
            </w:r>
            <w:r w:rsidRPr="000A4D0A">
              <w:rPr>
                <w:rFonts w:ascii="Candara" w:hAnsi="Candara"/>
                <w:b/>
                <w:i/>
                <w:sz w:val="20"/>
              </w:rPr>
              <w:t>th ed</w:t>
            </w:r>
          </w:p>
          <w:p w14:paraId="65CEC08D" w14:textId="61DA3E19" w:rsidR="00401810" w:rsidRPr="000A4D0A" w:rsidRDefault="00401810" w:rsidP="00545B6D">
            <w:pPr>
              <w:jc w:val="center"/>
              <w:rPr>
                <w:rFonts w:ascii="Candara" w:hAnsi="Candara"/>
                <w:i/>
                <w:sz w:val="20"/>
              </w:rPr>
            </w:pPr>
            <w:r w:rsidRPr="00AA4273">
              <w:rPr>
                <w:rFonts w:ascii="Candara" w:hAnsi="Candara"/>
                <w:i/>
                <w:sz w:val="20"/>
                <w:highlight w:val="yellow"/>
              </w:rPr>
              <w:t>Chapters 60-65</w:t>
            </w:r>
          </w:p>
          <w:p w14:paraId="275BE927" w14:textId="77777777" w:rsidR="00401810" w:rsidRDefault="00401810" w:rsidP="00436D86">
            <w:pPr>
              <w:jc w:val="center"/>
              <w:rPr>
                <w:rFonts w:ascii="Candara" w:hAnsi="Candara"/>
              </w:rPr>
            </w:pPr>
          </w:p>
          <w:p w14:paraId="4D425E20" w14:textId="77777777" w:rsidR="00545B6D" w:rsidRDefault="00545B6D" w:rsidP="00436D86">
            <w:pPr>
              <w:jc w:val="center"/>
              <w:rPr>
                <w:rFonts w:ascii="Candara" w:hAnsi="Candara"/>
              </w:rPr>
            </w:pPr>
          </w:p>
          <w:p w14:paraId="5C61850D" w14:textId="77777777" w:rsidR="00545B6D" w:rsidRDefault="00545B6D" w:rsidP="00436D86">
            <w:pPr>
              <w:jc w:val="center"/>
              <w:rPr>
                <w:rFonts w:ascii="Candara" w:hAnsi="Candara"/>
              </w:rPr>
            </w:pPr>
          </w:p>
          <w:p w14:paraId="7A44013F" w14:textId="77777777" w:rsidR="002F19D3" w:rsidRDefault="002F19D3" w:rsidP="00545B6D">
            <w:pPr>
              <w:jc w:val="center"/>
              <w:rPr>
                <w:rFonts w:asciiTheme="minorHAnsi" w:hAnsiTheme="minorHAnsi" w:cstheme="minorHAnsi"/>
                <w:b/>
                <w:bCs/>
                <w:i/>
                <w:iCs/>
              </w:rPr>
            </w:pPr>
          </w:p>
          <w:p w14:paraId="367BC401" w14:textId="77777777" w:rsidR="002F19D3" w:rsidRDefault="002F19D3" w:rsidP="00545B6D">
            <w:pPr>
              <w:jc w:val="center"/>
              <w:rPr>
                <w:rFonts w:asciiTheme="minorHAnsi" w:hAnsiTheme="minorHAnsi" w:cstheme="minorHAnsi"/>
                <w:b/>
                <w:bCs/>
                <w:i/>
                <w:iCs/>
              </w:rPr>
            </w:pPr>
          </w:p>
          <w:p w14:paraId="3F89223E" w14:textId="77777777" w:rsidR="002F19D3" w:rsidRDefault="002F19D3" w:rsidP="00545B6D">
            <w:pPr>
              <w:jc w:val="center"/>
              <w:rPr>
                <w:rFonts w:asciiTheme="minorHAnsi" w:hAnsiTheme="minorHAnsi" w:cstheme="minorHAnsi"/>
                <w:b/>
                <w:bCs/>
                <w:i/>
                <w:iCs/>
              </w:rPr>
            </w:pPr>
          </w:p>
          <w:p w14:paraId="3C79CDFB" w14:textId="77777777" w:rsidR="002F19D3" w:rsidRDefault="002F19D3" w:rsidP="00545B6D">
            <w:pPr>
              <w:jc w:val="center"/>
              <w:rPr>
                <w:rFonts w:asciiTheme="minorHAnsi" w:hAnsiTheme="minorHAnsi" w:cstheme="minorHAnsi"/>
                <w:b/>
                <w:bCs/>
                <w:i/>
                <w:iCs/>
              </w:rPr>
            </w:pPr>
          </w:p>
          <w:p w14:paraId="243A388A" w14:textId="0AF38D20" w:rsidR="00545B6D" w:rsidRPr="00EC07B2" w:rsidRDefault="00545B6D" w:rsidP="00545B6D">
            <w:pPr>
              <w:jc w:val="center"/>
              <w:rPr>
                <w:rFonts w:asciiTheme="minorHAnsi" w:hAnsiTheme="minorHAnsi" w:cstheme="minorHAnsi"/>
                <w:b/>
                <w:bCs/>
                <w:i/>
                <w:iCs/>
              </w:rPr>
            </w:pPr>
            <w:r w:rsidRPr="00EC07B2">
              <w:rPr>
                <w:rFonts w:asciiTheme="minorHAnsi" w:hAnsiTheme="minorHAnsi" w:cstheme="minorHAnsi"/>
                <w:b/>
                <w:bCs/>
                <w:i/>
                <w:iCs/>
              </w:rPr>
              <w:t>ATI</w:t>
            </w:r>
          </w:p>
          <w:p w14:paraId="47BDCD32" w14:textId="61F704CC" w:rsidR="00545B6D" w:rsidRDefault="00545B6D" w:rsidP="00545B6D">
            <w:pPr>
              <w:jc w:val="center"/>
              <w:rPr>
                <w:rFonts w:ascii="Candara" w:hAnsi="Candara"/>
              </w:rPr>
            </w:pPr>
            <w:r w:rsidRPr="00EC07B2">
              <w:rPr>
                <w:rFonts w:asciiTheme="minorHAnsi" w:hAnsiTheme="minorHAnsi" w:cstheme="minorHAnsi"/>
                <w:i/>
                <w:iCs/>
              </w:rPr>
              <w:t>Chapters 6,10,15-17</w:t>
            </w:r>
          </w:p>
        </w:tc>
        <w:tc>
          <w:tcPr>
            <w:tcW w:w="1530" w:type="dxa"/>
          </w:tcPr>
          <w:p w14:paraId="69C95B23" w14:textId="0CA8A687" w:rsidR="008056A3" w:rsidRPr="008056A3" w:rsidRDefault="008056A3" w:rsidP="002F19D3">
            <w:pPr>
              <w:rPr>
                <w:rFonts w:ascii="Candara" w:hAnsi="Candara"/>
                <w:b/>
                <w:bCs/>
                <w:color w:val="FF0000"/>
                <w:sz w:val="20"/>
              </w:rPr>
            </w:pPr>
            <w:r w:rsidRPr="008056A3">
              <w:rPr>
                <w:rFonts w:ascii="Candara" w:hAnsi="Candara"/>
                <w:b/>
                <w:bCs/>
                <w:color w:val="FF0000"/>
                <w:sz w:val="20"/>
              </w:rPr>
              <w:t>Nursing Care of Children</w:t>
            </w:r>
          </w:p>
          <w:p w14:paraId="6CBA4021" w14:textId="77777777" w:rsidR="008056A3" w:rsidRPr="008056A3" w:rsidRDefault="008056A3" w:rsidP="008056A3">
            <w:pPr>
              <w:jc w:val="center"/>
              <w:rPr>
                <w:rFonts w:ascii="Candara" w:hAnsi="Candara"/>
                <w:b/>
                <w:bCs/>
                <w:color w:val="FF0000"/>
                <w:sz w:val="20"/>
              </w:rPr>
            </w:pPr>
            <w:r w:rsidRPr="008056A3">
              <w:rPr>
                <w:rFonts w:ascii="Candara" w:hAnsi="Candara"/>
                <w:b/>
                <w:bCs/>
                <w:color w:val="FF0000"/>
                <w:sz w:val="20"/>
              </w:rPr>
              <w:t>Capstone</w:t>
            </w:r>
          </w:p>
          <w:p w14:paraId="403B19D7" w14:textId="77777777" w:rsidR="008056A3" w:rsidRPr="008056A3" w:rsidRDefault="008056A3" w:rsidP="008056A3">
            <w:pPr>
              <w:jc w:val="center"/>
              <w:rPr>
                <w:rFonts w:ascii="Candara" w:hAnsi="Candara"/>
                <w:b/>
                <w:bCs/>
                <w:color w:val="FF0000"/>
                <w:sz w:val="20"/>
              </w:rPr>
            </w:pPr>
            <w:r w:rsidRPr="008056A3">
              <w:rPr>
                <w:rFonts w:ascii="Candara" w:hAnsi="Candara"/>
                <w:b/>
                <w:bCs/>
                <w:color w:val="FF0000"/>
                <w:sz w:val="20"/>
              </w:rPr>
              <w:t>Opens</w:t>
            </w:r>
          </w:p>
          <w:p w14:paraId="36890E0F" w14:textId="53CEB3FC" w:rsidR="00401810" w:rsidRPr="00792DDD" w:rsidRDefault="00401810" w:rsidP="008056A3">
            <w:pPr>
              <w:jc w:val="center"/>
              <w:rPr>
                <w:rFonts w:ascii="Candara" w:hAnsi="Candara"/>
                <w:color w:val="4F81BD" w:themeColor="accent1"/>
                <w:sz w:val="20"/>
              </w:rPr>
            </w:pPr>
          </w:p>
        </w:tc>
        <w:tc>
          <w:tcPr>
            <w:tcW w:w="1260" w:type="dxa"/>
          </w:tcPr>
          <w:p w14:paraId="30AA3330" w14:textId="77777777" w:rsidR="00EC07B2" w:rsidRDefault="00EC07B2" w:rsidP="00436D86">
            <w:pPr>
              <w:jc w:val="center"/>
              <w:rPr>
                <w:rFonts w:ascii="Candara" w:hAnsi="Candara"/>
              </w:rPr>
            </w:pPr>
          </w:p>
          <w:p w14:paraId="55C33A08" w14:textId="77777777" w:rsidR="00EC07B2" w:rsidRDefault="00EC07B2" w:rsidP="00436D86">
            <w:pPr>
              <w:jc w:val="center"/>
              <w:rPr>
                <w:rFonts w:ascii="Candara" w:hAnsi="Candara"/>
              </w:rPr>
            </w:pPr>
          </w:p>
          <w:p w14:paraId="45E3B781" w14:textId="77777777" w:rsidR="00EC07B2" w:rsidRDefault="00EC07B2" w:rsidP="00436D86">
            <w:pPr>
              <w:jc w:val="center"/>
              <w:rPr>
                <w:rFonts w:ascii="Candara" w:hAnsi="Candara"/>
              </w:rPr>
            </w:pPr>
          </w:p>
          <w:p w14:paraId="42ED222D" w14:textId="2B038396" w:rsidR="00401810" w:rsidRDefault="00401810" w:rsidP="00436D86">
            <w:pPr>
              <w:jc w:val="center"/>
              <w:rPr>
                <w:rFonts w:ascii="Candara" w:hAnsi="Candara"/>
              </w:rPr>
            </w:pPr>
            <w:r>
              <w:rPr>
                <w:rFonts w:ascii="Candara" w:hAnsi="Candara"/>
              </w:rPr>
              <w:t>1,2,3</w:t>
            </w:r>
          </w:p>
        </w:tc>
      </w:tr>
      <w:tr w:rsidR="00401810" w14:paraId="2301C864" w14:textId="77777777" w:rsidTr="00436D86">
        <w:tc>
          <w:tcPr>
            <w:tcW w:w="828" w:type="dxa"/>
          </w:tcPr>
          <w:p w14:paraId="560BED1C" w14:textId="77777777" w:rsidR="00401810" w:rsidRPr="000A4D0A" w:rsidRDefault="00401810" w:rsidP="00436D86">
            <w:pPr>
              <w:jc w:val="center"/>
              <w:rPr>
                <w:i/>
                <w:sz w:val="20"/>
              </w:rPr>
            </w:pPr>
            <w:r w:rsidRPr="000A4D0A">
              <w:rPr>
                <w:i/>
                <w:sz w:val="20"/>
                <w:highlight w:val="cyan"/>
              </w:rPr>
              <w:t>Week 6</w:t>
            </w:r>
          </w:p>
          <w:p w14:paraId="22942490" w14:textId="77777777" w:rsidR="00401810" w:rsidRDefault="00401810" w:rsidP="00436D86">
            <w:pPr>
              <w:jc w:val="center"/>
              <w:rPr>
                <w:rFonts w:ascii="Candara" w:hAnsi="Candara"/>
              </w:rPr>
            </w:pPr>
          </w:p>
          <w:p w14:paraId="284B768A" w14:textId="1A229180" w:rsidR="00401810" w:rsidRDefault="00B517CF" w:rsidP="00436D86">
            <w:pPr>
              <w:jc w:val="center"/>
              <w:rPr>
                <w:rFonts w:ascii="Candara" w:hAnsi="Candara"/>
              </w:rPr>
            </w:pPr>
            <w:r>
              <w:rPr>
                <w:rFonts w:ascii="Candara" w:hAnsi="Candara"/>
              </w:rPr>
              <w:t>6/3</w:t>
            </w:r>
          </w:p>
        </w:tc>
        <w:tc>
          <w:tcPr>
            <w:tcW w:w="4410" w:type="dxa"/>
          </w:tcPr>
          <w:p w14:paraId="720F57E2" w14:textId="77777777" w:rsidR="00401810" w:rsidRPr="00EC07B2" w:rsidRDefault="00401810" w:rsidP="00436D86">
            <w:pPr>
              <w:rPr>
                <w:rFonts w:asciiTheme="minorHAnsi" w:hAnsiTheme="minorHAnsi" w:cstheme="minorHAnsi"/>
                <w:b/>
                <w:i/>
                <w:iCs/>
                <w:sz w:val="20"/>
              </w:rPr>
            </w:pPr>
            <w:r w:rsidRPr="00EC07B2">
              <w:rPr>
                <w:rFonts w:asciiTheme="minorHAnsi" w:hAnsiTheme="minorHAnsi" w:cstheme="minorHAnsi"/>
                <w:b/>
                <w:i/>
                <w:iCs/>
                <w:sz w:val="20"/>
              </w:rPr>
              <w:t>Care of Patients with Problems of Digestion, Nutrition, and Elimination:</w:t>
            </w:r>
          </w:p>
          <w:p w14:paraId="6454DB57" w14:textId="77777777" w:rsidR="00401810" w:rsidRPr="00EC07B2" w:rsidRDefault="00401810" w:rsidP="00436D86">
            <w:pPr>
              <w:rPr>
                <w:rFonts w:asciiTheme="minorHAnsi" w:hAnsiTheme="minorHAnsi" w:cstheme="minorHAnsi"/>
                <w:i/>
                <w:sz w:val="20"/>
              </w:rPr>
            </w:pPr>
          </w:p>
          <w:p w14:paraId="266F949D" w14:textId="22182055" w:rsidR="00401810" w:rsidRPr="00EC07B2" w:rsidRDefault="00401810" w:rsidP="00545B6D">
            <w:pPr>
              <w:pStyle w:val="ListParagraph"/>
              <w:numPr>
                <w:ilvl w:val="0"/>
                <w:numId w:val="27"/>
              </w:numPr>
              <w:rPr>
                <w:rFonts w:cstheme="minorHAnsi"/>
                <w:i/>
                <w:iCs/>
                <w:sz w:val="20"/>
                <w:szCs w:val="20"/>
              </w:rPr>
            </w:pPr>
            <w:r w:rsidRPr="00EC07B2">
              <w:rPr>
                <w:rFonts w:cstheme="minorHAnsi"/>
                <w:iCs/>
                <w:sz w:val="20"/>
                <w:szCs w:val="20"/>
              </w:rPr>
              <w:t>Acute Inflammatory Intestinal Disease</w:t>
            </w:r>
          </w:p>
          <w:p w14:paraId="21A5161E" w14:textId="77777777" w:rsidR="00401810" w:rsidRPr="00EC07B2" w:rsidRDefault="00401810" w:rsidP="00545B6D">
            <w:pPr>
              <w:pStyle w:val="ListParagraph"/>
              <w:numPr>
                <w:ilvl w:val="0"/>
                <w:numId w:val="43"/>
              </w:numPr>
              <w:rPr>
                <w:rFonts w:cstheme="minorHAnsi"/>
                <w:i/>
                <w:iCs/>
                <w:sz w:val="20"/>
                <w:szCs w:val="20"/>
              </w:rPr>
            </w:pPr>
            <w:r w:rsidRPr="00EC07B2">
              <w:rPr>
                <w:rFonts w:cstheme="minorHAnsi"/>
                <w:iCs/>
                <w:sz w:val="20"/>
                <w:szCs w:val="20"/>
              </w:rPr>
              <w:t xml:space="preserve">Peritonitis </w:t>
            </w:r>
          </w:p>
          <w:p w14:paraId="0B745A23" w14:textId="6B012A87" w:rsidR="00AA4273" w:rsidRPr="00AA4273" w:rsidRDefault="00401810" w:rsidP="00AA4273">
            <w:pPr>
              <w:pStyle w:val="ListParagraph"/>
              <w:numPr>
                <w:ilvl w:val="0"/>
                <w:numId w:val="27"/>
              </w:numPr>
              <w:rPr>
                <w:rFonts w:cstheme="minorHAnsi"/>
                <w:i/>
                <w:iCs/>
                <w:sz w:val="20"/>
                <w:szCs w:val="20"/>
              </w:rPr>
            </w:pPr>
            <w:r w:rsidRPr="00EC07B2">
              <w:rPr>
                <w:rFonts w:cstheme="minorHAnsi"/>
                <w:iCs/>
                <w:sz w:val="20"/>
                <w:szCs w:val="20"/>
              </w:rPr>
              <w:t>Fulminant Hepatic Failure</w:t>
            </w:r>
          </w:p>
          <w:p w14:paraId="33A8644A" w14:textId="77777777" w:rsidR="00401810" w:rsidRPr="00EC07B2" w:rsidRDefault="00401810" w:rsidP="00545B6D">
            <w:pPr>
              <w:pStyle w:val="ListParagraph"/>
              <w:numPr>
                <w:ilvl w:val="0"/>
                <w:numId w:val="43"/>
              </w:numPr>
              <w:rPr>
                <w:rFonts w:cstheme="minorHAnsi"/>
                <w:i/>
                <w:iCs/>
                <w:sz w:val="20"/>
                <w:szCs w:val="20"/>
              </w:rPr>
            </w:pPr>
            <w:r w:rsidRPr="00EC07B2">
              <w:rPr>
                <w:rFonts w:cstheme="minorHAnsi"/>
                <w:iCs/>
                <w:sz w:val="20"/>
                <w:szCs w:val="20"/>
              </w:rPr>
              <w:t>Cirrhosis</w:t>
            </w:r>
          </w:p>
          <w:p w14:paraId="5E1C3C07" w14:textId="77777777" w:rsidR="00401810" w:rsidRPr="00EC07B2" w:rsidRDefault="00401810" w:rsidP="00545B6D">
            <w:pPr>
              <w:pStyle w:val="ListParagraph"/>
              <w:numPr>
                <w:ilvl w:val="0"/>
                <w:numId w:val="43"/>
              </w:numPr>
              <w:rPr>
                <w:rFonts w:cstheme="minorHAnsi"/>
                <w:i/>
                <w:iCs/>
                <w:sz w:val="20"/>
                <w:szCs w:val="20"/>
              </w:rPr>
            </w:pPr>
            <w:r w:rsidRPr="00EC07B2">
              <w:rPr>
                <w:rFonts w:cstheme="minorHAnsi"/>
                <w:iCs/>
                <w:sz w:val="20"/>
                <w:szCs w:val="20"/>
              </w:rPr>
              <w:t>Bleeding Esophageal Varices</w:t>
            </w:r>
          </w:p>
          <w:p w14:paraId="7C37CDE1" w14:textId="77777777" w:rsidR="00401810" w:rsidRPr="00AA4273" w:rsidRDefault="00401810" w:rsidP="00545B6D">
            <w:pPr>
              <w:pStyle w:val="ListParagraph"/>
              <w:numPr>
                <w:ilvl w:val="0"/>
                <w:numId w:val="43"/>
              </w:numPr>
              <w:rPr>
                <w:rFonts w:cstheme="minorHAnsi"/>
                <w:i/>
                <w:iCs/>
                <w:sz w:val="20"/>
                <w:szCs w:val="20"/>
              </w:rPr>
            </w:pPr>
            <w:r w:rsidRPr="00EC07B2">
              <w:rPr>
                <w:rFonts w:cstheme="minorHAnsi"/>
                <w:iCs/>
                <w:sz w:val="20"/>
                <w:szCs w:val="20"/>
              </w:rPr>
              <w:t>Portal Hypertension</w:t>
            </w:r>
          </w:p>
          <w:p w14:paraId="17DCEDD5" w14:textId="6AFA4CE7" w:rsidR="00AA4273" w:rsidRPr="00EC07B2" w:rsidRDefault="00AA4273" w:rsidP="00545B6D">
            <w:pPr>
              <w:pStyle w:val="ListParagraph"/>
              <w:numPr>
                <w:ilvl w:val="0"/>
                <w:numId w:val="43"/>
              </w:numPr>
              <w:rPr>
                <w:rFonts w:cstheme="minorHAnsi"/>
                <w:i/>
                <w:iCs/>
                <w:sz w:val="20"/>
                <w:szCs w:val="20"/>
              </w:rPr>
            </w:pPr>
            <w:r>
              <w:rPr>
                <w:rFonts w:cstheme="minorHAnsi"/>
                <w:iCs/>
                <w:sz w:val="20"/>
                <w:szCs w:val="20"/>
              </w:rPr>
              <w:t>Hepatitis (</w:t>
            </w:r>
            <w:proofErr w:type="gramStart"/>
            <w:r>
              <w:rPr>
                <w:rFonts w:cstheme="minorHAnsi"/>
                <w:iCs/>
                <w:sz w:val="20"/>
                <w:szCs w:val="20"/>
              </w:rPr>
              <w:t>A,B</w:t>
            </w:r>
            <w:proofErr w:type="gramEnd"/>
            <w:r>
              <w:rPr>
                <w:rFonts w:cstheme="minorHAnsi"/>
                <w:iCs/>
                <w:sz w:val="20"/>
                <w:szCs w:val="20"/>
              </w:rPr>
              <w:t>,C)</w:t>
            </w:r>
          </w:p>
          <w:p w14:paraId="03E21BD1" w14:textId="4ABA5C6A" w:rsidR="00401810" w:rsidRPr="00EC07B2" w:rsidRDefault="00401810" w:rsidP="00545B6D">
            <w:pPr>
              <w:pStyle w:val="ListParagraph"/>
              <w:numPr>
                <w:ilvl w:val="0"/>
                <w:numId w:val="27"/>
              </w:numPr>
              <w:rPr>
                <w:rFonts w:cstheme="minorHAnsi"/>
                <w:i/>
                <w:iCs/>
                <w:sz w:val="20"/>
                <w:szCs w:val="20"/>
              </w:rPr>
            </w:pPr>
            <w:r w:rsidRPr="00EC07B2">
              <w:rPr>
                <w:rFonts w:cstheme="minorHAnsi"/>
                <w:iCs/>
                <w:sz w:val="20"/>
                <w:szCs w:val="20"/>
              </w:rPr>
              <w:t>Acute Pancreatic Disease</w:t>
            </w:r>
          </w:p>
          <w:p w14:paraId="1451C3C5" w14:textId="77777777" w:rsidR="00401810" w:rsidRPr="00EC07B2" w:rsidRDefault="00401810" w:rsidP="00545B6D">
            <w:pPr>
              <w:pStyle w:val="ListParagraph"/>
              <w:numPr>
                <w:ilvl w:val="0"/>
                <w:numId w:val="43"/>
              </w:numPr>
              <w:rPr>
                <w:rFonts w:cstheme="minorHAnsi"/>
                <w:i/>
                <w:sz w:val="20"/>
                <w:szCs w:val="20"/>
              </w:rPr>
            </w:pPr>
            <w:r w:rsidRPr="00EC07B2">
              <w:rPr>
                <w:rFonts w:cstheme="minorHAnsi"/>
                <w:sz w:val="20"/>
                <w:szCs w:val="20"/>
              </w:rPr>
              <w:t>Pancreatitis</w:t>
            </w:r>
          </w:p>
          <w:p w14:paraId="1FD021CD" w14:textId="77777777" w:rsidR="00401810" w:rsidRPr="00EC07B2" w:rsidRDefault="00401810" w:rsidP="00436D86">
            <w:pPr>
              <w:pStyle w:val="ListParagraph"/>
              <w:ind w:left="1440"/>
              <w:rPr>
                <w:rFonts w:cstheme="minorHAnsi"/>
                <w:i/>
                <w:sz w:val="20"/>
                <w:szCs w:val="20"/>
              </w:rPr>
            </w:pPr>
          </w:p>
          <w:p w14:paraId="0EAD8905" w14:textId="77777777" w:rsidR="00401810" w:rsidRPr="00EC07B2" w:rsidRDefault="00401810" w:rsidP="00436D86">
            <w:pPr>
              <w:rPr>
                <w:rFonts w:asciiTheme="minorHAnsi" w:hAnsiTheme="minorHAnsi" w:cstheme="minorHAnsi"/>
                <w:b/>
                <w:i/>
                <w:sz w:val="20"/>
              </w:rPr>
            </w:pPr>
          </w:p>
          <w:p w14:paraId="326E4C99" w14:textId="77777777" w:rsidR="00401810" w:rsidRPr="00EC07B2" w:rsidRDefault="00401810" w:rsidP="00436D86">
            <w:pPr>
              <w:rPr>
                <w:rFonts w:asciiTheme="minorHAnsi" w:hAnsiTheme="minorHAnsi" w:cstheme="minorHAnsi"/>
                <w:b/>
                <w:i/>
                <w:color w:val="FF0000"/>
                <w:sz w:val="22"/>
                <w:szCs w:val="22"/>
              </w:rPr>
            </w:pPr>
          </w:p>
          <w:p w14:paraId="4C7D63DF" w14:textId="77777777" w:rsidR="00401810" w:rsidRPr="00EC07B2" w:rsidRDefault="00401810" w:rsidP="00436D86">
            <w:pPr>
              <w:rPr>
                <w:rFonts w:asciiTheme="minorHAnsi" w:hAnsiTheme="minorHAnsi" w:cstheme="minorHAnsi"/>
                <w:b/>
                <w:i/>
                <w:color w:val="FF0000"/>
                <w:sz w:val="22"/>
                <w:szCs w:val="22"/>
              </w:rPr>
            </w:pPr>
          </w:p>
          <w:p w14:paraId="016D3722" w14:textId="09C35FA4" w:rsidR="00401810" w:rsidRPr="00EC07B2" w:rsidRDefault="00401810" w:rsidP="00436D86">
            <w:pPr>
              <w:rPr>
                <w:rFonts w:asciiTheme="minorHAnsi" w:hAnsiTheme="minorHAnsi" w:cstheme="minorHAnsi"/>
                <w:b/>
                <w:i/>
                <w:color w:val="FF0000"/>
                <w:sz w:val="22"/>
                <w:szCs w:val="22"/>
              </w:rPr>
            </w:pPr>
            <w:r w:rsidRPr="00EC07B2">
              <w:rPr>
                <w:rFonts w:asciiTheme="minorHAnsi" w:hAnsiTheme="minorHAnsi" w:cstheme="minorHAnsi"/>
                <w:b/>
                <w:i/>
                <w:color w:val="FF0000"/>
                <w:sz w:val="22"/>
                <w:szCs w:val="22"/>
              </w:rPr>
              <w:t>Exam #2: Neurological disorders</w:t>
            </w:r>
            <w:r w:rsidR="00EC07B2" w:rsidRPr="00EC07B2">
              <w:rPr>
                <w:rFonts w:asciiTheme="minorHAnsi" w:hAnsiTheme="minorHAnsi" w:cstheme="minorHAnsi"/>
                <w:b/>
                <w:i/>
                <w:color w:val="FF0000"/>
                <w:sz w:val="22"/>
                <w:szCs w:val="22"/>
              </w:rPr>
              <w:t>/Respiratory</w:t>
            </w:r>
          </w:p>
          <w:p w14:paraId="55E8D403" w14:textId="77777777" w:rsidR="00401810" w:rsidRPr="00EC07B2" w:rsidRDefault="00401810" w:rsidP="00436D86">
            <w:pPr>
              <w:rPr>
                <w:rFonts w:asciiTheme="minorHAnsi" w:hAnsiTheme="minorHAnsi" w:cstheme="minorHAnsi"/>
              </w:rPr>
            </w:pPr>
          </w:p>
        </w:tc>
        <w:tc>
          <w:tcPr>
            <w:tcW w:w="1800" w:type="dxa"/>
          </w:tcPr>
          <w:p w14:paraId="601A6DED" w14:textId="54D2C23F" w:rsidR="00401810" w:rsidRPr="00EC07B2" w:rsidRDefault="00401810" w:rsidP="00545B6D">
            <w:pPr>
              <w:jc w:val="center"/>
              <w:rPr>
                <w:rFonts w:asciiTheme="minorHAnsi" w:hAnsiTheme="minorHAnsi" w:cstheme="minorHAnsi"/>
                <w:b/>
                <w:i/>
                <w:sz w:val="20"/>
              </w:rPr>
            </w:pPr>
            <w:r w:rsidRPr="00EC07B2">
              <w:rPr>
                <w:rFonts w:asciiTheme="minorHAnsi" w:hAnsiTheme="minorHAnsi" w:cstheme="minorHAnsi"/>
                <w:b/>
                <w:i/>
                <w:sz w:val="20"/>
              </w:rPr>
              <w:t>Brunner &amp; Suddarth</w:t>
            </w:r>
          </w:p>
          <w:p w14:paraId="70F8058C" w14:textId="77777777" w:rsidR="00401810" w:rsidRPr="00EC07B2" w:rsidRDefault="00401810" w:rsidP="00545B6D">
            <w:pPr>
              <w:jc w:val="center"/>
              <w:rPr>
                <w:rFonts w:asciiTheme="minorHAnsi" w:hAnsiTheme="minorHAnsi" w:cstheme="minorHAnsi"/>
                <w:b/>
                <w:i/>
                <w:sz w:val="20"/>
              </w:rPr>
            </w:pPr>
            <w:r w:rsidRPr="00EC07B2">
              <w:rPr>
                <w:rFonts w:asciiTheme="minorHAnsi" w:hAnsiTheme="minorHAnsi" w:cstheme="minorHAnsi"/>
                <w:b/>
                <w:i/>
                <w:sz w:val="20"/>
              </w:rPr>
              <w:t>15th ed</w:t>
            </w:r>
          </w:p>
          <w:p w14:paraId="75F9ADA3" w14:textId="295800B3" w:rsidR="00401810" w:rsidRPr="00EC07B2" w:rsidRDefault="00401810" w:rsidP="00545B6D">
            <w:pPr>
              <w:jc w:val="center"/>
              <w:rPr>
                <w:rFonts w:asciiTheme="minorHAnsi" w:hAnsiTheme="minorHAnsi" w:cstheme="minorHAnsi"/>
                <w:i/>
                <w:sz w:val="20"/>
              </w:rPr>
            </w:pPr>
            <w:r w:rsidRPr="00AA4273">
              <w:rPr>
                <w:rFonts w:asciiTheme="minorHAnsi" w:hAnsiTheme="minorHAnsi" w:cstheme="minorHAnsi"/>
                <w:i/>
                <w:sz w:val="20"/>
                <w:highlight w:val="yellow"/>
              </w:rPr>
              <w:t>Chapters 38</w:t>
            </w:r>
            <w:r w:rsidR="00AA4273" w:rsidRPr="00AA4273">
              <w:rPr>
                <w:rFonts w:asciiTheme="minorHAnsi" w:hAnsiTheme="minorHAnsi" w:cstheme="minorHAnsi"/>
                <w:i/>
                <w:sz w:val="20"/>
                <w:highlight w:val="yellow"/>
              </w:rPr>
              <w:t>-44</w:t>
            </w:r>
          </w:p>
          <w:p w14:paraId="06874812" w14:textId="77777777" w:rsidR="00401810" w:rsidRPr="00EC07B2" w:rsidRDefault="00401810" w:rsidP="00545B6D">
            <w:pPr>
              <w:jc w:val="center"/>
              <w:rPr>
                <w:rFonts w:asciiTheme="minorHAnsi" w:hAnsiTheme="minorHAnsi" w:cstheme="minorHAnsi"/>
              </w:rPr>
            </w:pPr>
          </w:p>
          <w:p w14:paraId="0EE485C7" w14:textId="77777777" w:rsidR="00401810" w:rsidRPr="00EC07B2" w:rsidRDefault="00401810" w:rsidP="00436D86">
            <w:pPr>
              <w:jc w:val="center"/>
              <w:rPr>
                <w:rFonts w:asciiTheme="minorHAnsi" w:hAnsiTheme="minorHAnsi" w:cstheme="minorHAnsi"/>
              </w:rPr>
            </w:pPr>
          </w:p>
          <w:p w14:paraId="6FECCF59" w14:textId="77777777" w:rsidR="00401810" w:rsidRPr="00EC07B2" w:rsidRDefault="00401810" w:rsidP="00436D86">
            <w:pPr>
              <w:jc w:val="center"/>
              <w:rPr>
                <w:rFonts w:asciiTheme="minorHAnsi" w:hAnsiTheme="minorHAnsi" w:cstheme="minorHAnsi"/>
              </w:rPr>
            </w:pPr>
          </w:p>
          <w:p w14:paraId="6ADB820A" w14:textId="77777777" w:rsidR="00401810" w:rsidRPr="00EC07B2" w:rsidRDefault="00401810" w:rsidP="00436D86">
            <w:pPr>
              <w:jc w:val="center"/>
              <w:rPr>
                <w:rFonts w:asciiTheme="minorHAnsi" w:hAnsiTheme="minorHAnsi" w:cstheme="minorHAnsi"/>
              </w:rPr>
            </w:pPr>
          </w:p>
          <w:p w14:paraId="39B6B0D2" w14:textId="77777777" w:rsidR="002F19D3" w:rsidRDefault="002F19D3" w:rsidP="00436D86">
            <w:pPr>
              <w:jc w:val="center"/>
              <w:rPr>
                <w:rFonts w:asciiTheme="minorHAnsi" w:hAnsiTheme="minorHAnsi" w:cstheme="minorHAnsi"/>
                <w:b/>
                <w:bCs/>
                <w:i/>
                <w:iCs/>
              </w:rPr>
            </w:pPr>
          </w:p>
          <w:p w14:paraId="0ECBDCC2" w14:textId="77777777" w:rsidR="002F19D3" w:rsidRDefault="002F19D3" w:rsidP="00436D86">
            <w:pPr>
              <w:jc w:val="center"/>
              <w:rPr>
                <w:rFonts w:asciiTheme="minorHAnsi" w:hAnsiTheme="minorHAnsi" w:cstheme="minorHAnsi"/>
                <w:b/>
                <w:bCs/>
                <w:i/>
                <w:iCs/>
              </w:rPr>
            </w:pPr>
          </w:p>
          <w:p w14:paraId="71737FA9" w14:textId="77777777" w:rsidR="002F19D3" w:rsidRDefault="002F19D3" w:rsidP="00436D86">
            <w:pPr>
              <w:jc w:val="center"/>
              <w:rPr>
                <w:rFonts w:asciiTheme="minorHAnsi" w:hAnsiTheme="minorHAnsi" w:cstheme="minorHAnsi"/>
                <w:b/>
                <w:bCs/>
                <w:i/>
                <w:iCs/>
              </w:rPr>
            </w:pPr>
          </w:p>
          <w:p w14:paraId="41C53DE7" w14:textId="77777777" w:rsidR="002F19D3" w:rsidRDefault="002F19D3" w:rsidP="00436D86">
            <w:pPr>
              <w:jc w:val="center"/>
              <w:rPr>
                <w:rFonts w:asciiTheme="minorHAnsi" w:hAnsiTheme="minorHAnsi" w:cstheme="minorHAnsi"/>
                <w:b/>
                <w:bCs/>
                <w:i/>
                <w:iCs/>
              </w:rPr>
            </w:pPr>
          </w:p>
          <w:p w14:paraId="49406372" w14:textId="77777777" w:rsidR="002F19D3" w:rsidRDefault="002F19D3" w:rsidP="00436D86">
            <w:pPr>
              <w:jc w:val="center"/>
              <w:rPr>
                <w:rFonts w:asciiTheme="minorHAnsi" w:hAnsiTheme="minorHAnsi" w:cstheme="minorHAnsi"/>
                <w:b/>
                <w:bCs/>
                <w:i/>
                <w:iCs/>
              </w:rPr>
            </w:pPr>
          </w:p>
          <w:p w14:paraId="4FFE1E52" w14:textId="77777777" w:rsidR="002F19D3" w:rsidRDefault="002F19D3" w:rsidP="00436D86">
            <w:pPr>
              <w:jc w:val="center"/>
              <w:rPr>
                <w:rFonts w:asciiTheme="minorHAnsi" w:hAnsiTheme="minorHAnsi" w:cstheme="minorHAnsi"/>
                <w:b/>
                <w:bCs/>
                <w:i/>
                <w:iCs/>
              </w:rPr>
            </w:pPr>
          </w:p>
          <w:p w14:paraId="706CD13E" w14:textId="4633E5A7" w:rsidR="00401810" w:rsidRPr="00EC07B2" w:rsidRDefault="00545B6D" w:rsidP="00436D86">
            <w:pPr>
              <w:jc w:val="center"/>
              <w:rPr>
                <w:rFonts w:asciiTheme="minorHAnsi" w:hAnsiTheme="minorHAnsi" w:cstheme="minorHAnsi"/>
                <w:b/>
                <w:bCs/>
                <w:i/>
                <w:iCs/>
              </w:rPr>
            </w:pPr>
            <w:r w:rsidRPr="00EC07B2">
              <w:rPr>
                <w:rFonts w:asciiTheme="minorHAnsi" w:hAnsiTheme="minorHAnsi" w:cstheme="minorHAnsi"/>
                <w:b/>
                <w:bCs/>
                <w:i/>
                <w:iCs/>
              </w:rPr>
              <w:t>ATI</w:t>
            </w:r>
          </w:p>
          <w:p w14:paraId="0218AB74" w14:textId="31173272" w:rsidR="00545B6D" w:rsidRPr="00EC07B2" w:rsidRDefault="00545B6D" w:rsidP="00436D86">
            <w:pPr>
              <w:jc w:val="center"/>
              <w:rPr>
                <w:rFonts w:asciiTheme="minorHAnsi" w:hAnsiTheme="minorHAnsi" w:cstheme="minorHAnsi"/>
              </w:rPr>
            </w:pPr>
            <w:r w:rsidRPr="00EC07B2">
              <w:rPr>
                <w:rFonts w:asciiTheme="minorHAnsi" w:hAnsiTheme="minorHAnsi" w:cstheme="minorHAnsi"/>
                <w:i/>
                <w:iCs/>
              </w:rPr>
              <w:t>Chapters 47-56</w:t>
            </w:r>
          </w:p>
        </w:tc>
        <w:tc>
          <w:tcPr>
            <w:tcW w:w="1530" w:type="dxa"/>
          </w:tcPr>
          <w:p w14:paraId="07763153" w14:textId="77777777" w:rsidR="00401810" w:rsidRPr="00EC07B2" w:rsidRDefault="00401810" w:rsidP="00436D86">
            <w:pPr>
              <w:rPr>
                <w:rFonts w:asciiTheme="minorHAnsi" w:hAnsiTheme="minorHAnsi" w:cstheme="minorHAnsi"/>
                <w:i/>
                <w:sz w:val="20"/>
                <w:highlight w:val="yellow"/>
                <w:u w:val="single"/>
              </w:rPr>
            </w:pPr>
          </w:p>
          <w:p w14:paraId="5C4EE8C3" w14:textId="77777777" w:rsidR="00401810" w:rsidRPr="00EC07B2" w:rsidRDefault="00401810" w:rsidP="00436D86">
            <w:pPr>
              <w:rPr>
                <w:rFonts w:asciiTheme="minorHAnsi" w:hAnsiTheme="minorHAnsi" w:cstheme="minorHAnsi"/>
                <w:i/>
                <w:sz w:val="20"/>
                <w:highlight w:val="green"/>
              </w:rPr>
            </w:pPr>
            <w:r w:rsidRPr="00EC07B2">
              <w:rPr>
                <w:rFonts w:asciiTheme="minorHAnsi" w:hAnsiTheme="minorHAnsi" w:cstheme="minorHAnsi"/>
                <w:i/>
                <w:sz w:val="20"/>
                <w:highlight w:val="green"/>
                <w:u w:val="single"/>
              </w:rPr>
              <w:t>Practice Assessment:</w:t>
            </w:r>
          </w:p>
          <w:p w14:paraId="5A4466BB" w14:textId="77777777" w:rsidR="00401810" w:rsidRPr="00EC07B2" w:rsidRDefault="00401810" w:rsidP="00436D86">
            <w:pPr>
              <w:rPr>
                <w:rFonts w:asciiTheme="minorHAnsi" w:hAnsiTheme="minorHAnsi" w:cstheme="minorHAnsi"/>
                <w:b/>
                <w:bCs/>
                <w:i/>
                <w:sz w:val="20"/>
                <w:highlight w:val="green"/>
              </w:rPr>
            </w:pPr>
            <w:r w:rsidRPr="00EC07B2">
              <w:rPr>
                <w:rFonts w:asciiTheme="minorHAnsi" w:hAnsiTheme="minorHAnsi" w:cstheme="minorHAnsi"/>
                <w:i/>
                <w:sz w:val="20"/>
                <w:highlight w:val="green"/>
              </w:rPr>
              <w:t xml:space="preserve">RN Adult Medical Surgical Online </w:t>
            </w:r>
            <w:r w:rsidRPr="00EC07B2">
              <w:rPr>
                <w:rFonts w:asciiTheme="minorHAnsi" w:hAnsiTheme="minorHAnsi" w:cstheme="minorHAnsi"/>
                <w:b/>
                <w:bCs/>
                <w:i/>
                <w:sz w:val="20"/>
                <w:highlight w:val="green"/>
              </w:rPr>
              <w:t xml:space="preserve">Practice 2023A and </w:t>
            </w:r>
          </w:p>
          <w:p w14:paraId="0D26060E" w14:textId="77777777" w:rsidR="00401810" w:rsidRPr="00EC07B2" w:rsidRDefault="00401810" w:rsidP="00436D86">
            <w:pPr>
              <w:rPr>
                <w:rFonts w:asciiTheme="minorHAnsi" w:hAnsiTheme="minorHAnsi" w:cstheme="minorHAnsi"/>
                <w:i/>
                <w:sz w:val="20"/>
                <w:highlight w:val="green"/>
              </w:rPr>
            </w:pPr>
            <w:r w:rsidRPr="00EC07B2">
              <w:rPr>
                <w:rFonts w:asciiTheme="minorHAnsi" w:hAnsiTheme="minorHAnsi" w:cstheme="minorHAnsi"/>
                <w:i/>
                <w:sz w:val="20"/>
                <w:highlight w:val="green"/>
              </w:rPr>
              <w:t>2-hour Focused Review and 1 ALT</w:t>
            </w:r>
          </w:p>
          <w:p w14:paraId="06C2ECB4" w14:textId="77777777" w:rsidR="00401810" w:rsidRPr="00EC07B2" w:rsidRDefault="00401810" w:rsidP="00436D86">
            <w:pPr>
              <w:rPr>
                <w:rFonts w:asciiTheme="minorHAnsi" w:hAnsiTheme="minorHAnsi" w:cstheme="minorHAnsi"/>
                <w:b/>
                <w:i/>
                <w:sz w:val="20"/>
                <w:highlight w:val="yellow"/>
              </w:rPr>
            </w:pPr>
          </w:p>
          <w:p w14:paraId="7EFF6FE8" w14:textId="77777777" w:rsidR="00401810" w:rsidRPr="00EC07B2" w:rsidRDefault="00401810" w:rsidP="00436D86">
            <w:pPr>
              <w:rPr>
                <w:rFonts w:asciiTheme="minorHAnsi" w:hAnsiTheme="minorHAnsi" w:cstheme="minorHAnsi"/>
                <w:i/>
                <w:sz w:val="20"/>
              </w:rPr>
            </w:pPr>
            <w:r w:rsidRPr="00EC07B2">
              <w:rPr>
                <w:rFonts w:asciiTheme="minorHAnsi" w:hAnsiTheme="minorHAnsi" w:cstheme="minorHAnsi"/>
                <w:i/>
                <w:sz w:val="20"/>
                <w:highlight w:val="yellow"/>
              </w:rPr>
              <w:t>Targeted Medical Surgical 2023: Fluid, Electrolyte, Acid/Base</w:t>
            </w:r>
          </w:p>
          <w:p w14:paraId="2875122A" w14:textId="77777777" w:rsidR="00401810" w:rsidRPr="00EC07B2" w:rsidRDefault="00401810" w:rsidP="00436D86">
            <w:pPr>
              <w:rPr>
                <w:rFonts w:asciiTheme="minorHAnsi" w:hAnsiTheme="minorHAnsi" w:cstheme="minorHAnsi"/>
              </w:rPr>
            </w:pPr>
          </w:p>
          <w:p w14:paraId="4F6F4598"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Mental Health Capstone</w:t>
            </w:r>
          </w:p>
          <w:p w14:paraId="7ACDC77C"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Opens</w:t>
            </w:r>
          </w:p>
          <w:p w14:paraId="3B43A3BC" w14:textId="49817BD8" w:rsidR="00401810" w:rsidRPr="00EC07B2" w:rsidRDefault="00401810" w:rsidP="008056A3">
            <w:pPr>
              <w:jc w:val="center"/>
              <w:rPr>
                <w:rFonts w:asciiTheme="minorHAnsi" w:hAnsiTheme="minorHAnsi" w:cstheme="minorHAnsi"/>
                <w:color w:val="4F81BD" w:themeColor="accent1"/>
                <w:sz w:val="20"/>
              </w:rPr>
            </w:pPr>
          </w:p>
        </w:tc>
        <w:tc>
          <w:tcPr>
            <w:tcW w:w="1260" w:type="dxa"/>
          </w:tcPr>
          <w:p w14:paraId="2CED3472" w14:textId="7DE1A202" w:rsidR="00401810" w:rsidRDefault="00401810" w:rsidP="00436D86">
            <w:pPr>
              <w:jc w:val="center"/>
              <w:rPr>
                <w:rFonts w:ascii="Candara" w:hAnsi="Candara"/>
              </w:rPr>
            </w:pPr>
            <w:r>
              <w:rPr>
                <w:rFonts w:ascii="Candara" w:hAnsi="Candara"/>
              </w:rPr>
              <w:t>1,2,3</w:t>
            </w:r>
            <w:r w:rsidR="002F19D3">
              <w:rPr>
                <w:rFonts w:ascii="Candara" w:hAnsi="Candara"/>
              </w:rPr>
              <w:t>,4</w:t>
            </w:r>
          </w:p>
        </w:tc>
      </w:tr>
      <w:tr w:rsidR="00401810" w14:paraId="4DD75D8B" w14:textId="77777777" w:rsidTr="00436D86">
        <w:tc>
          <w:tcPr>
            <w:tcW w:w="828" w:type="dxa"/>
          </w:tcPr>
          <w:p w14:paraId="5056F142" w14:textId="77777777" w:rsidR="00401810" w:rsidRPr="000A4D0A" w:rsidRDefault="00401810" w:rsidP="00EC07B2">
            <w:pPr>
              <w:rPr>
                <w:rFonts w:ascii="Candara" w:hAnsi="Candara"/>
                <w:i/>
                <w:sz w:val="18"/>
                <w:szCs w:val="18"/>
              </w:rPr>
            </w:pPr>
            <w:r w:rsidRPr="000A4D0A">
              <w:rPr>
                <w:rFonts w:ascii="Candara" w:hAnsi="Candara"/>
                <w:i/>
                <w:sz w:val="18"/>
                <w:szCs w:val="18"/>
                <w:highlight w:val="cyan"/>
              </w:rPr>
              <w:t>Week 7</w:t>
            </w:r>
          </w:p>
          <w:p w14:paraId="32725EBF" w14:textId="77777777" w:rsidR="00401810" w:rsidRDefault="00401810" w:rsidP="00436D86">
            <w:pPr>
              <w:jc w:val="center"/>
              <w:rPr>
                <w:rFonts w:ascii="Candara" w:hAnsi="Candara"/>
                <w:sz w:val="20"/>
              </w:rPr>
            </w:pPr>
          </w:p>
          <w:p w14:paraId="68A9A332" w14:textId="69121F53" w:rsidR="00401810" w:rsidRDefault="00B517CF" w:rsidP="00436D86">
            <w:pPr>
              <w:jc w:val="center"/>
              <w:rPr>
                <w:rFonts w:ascii="Candara" w:hAnsi="Candara"/>
              </w:rPr>
            </w:pPr>
            <w:r>
              <w:rPr>
                <w:rFonts w:ascii="Candara" w:hAnsi="Candara"/>
              </w:rPr>
              <w:t>6/10</w:t>
            </w:r>
          </w:p>
        </w:tc>
        <w:tc>
          <w:tcPr>
            <w:tcW w:w="4410" w:type="dxa"/>
          </w:tcPr>
          <w:p w14:paraId="23E9B93F" w14:textId="37070BAD" w:rsidR="00401810" w:rsidRPr="00EC07B2" w:rsidRDefault="00401810" w:rsidP="00436D86">
            <w:pPr>
              <w:rPr>
                <w:rFonts w:asciiTheme="minorHAnsi" w:hAnsiTheme="minorHAnsi" w:cstheme="minorHAnsi"/>
                <w:b/>
                <w:i/>
                <w:iCs/>
                <w:sz w:val="20"/>
              </w:rPr>
            </w:pPr>
            <w:r w:rsidRPr="00EC07B2">
              <w:rPr>
                <w:rFonts w:asciiTheme="minorHAnsi" w:hAnsiTheme="minorHAnsi" w:cstheme="minorHAnsi"/>
                <w:b/>
                <w:i/>
                <w:iCs/>
                <w:sz w:val="20"/>
              </w:rPr>
              <w:t>Care of Patients with Problems of the Endocrine System:</w:t>
            </w:r>
          </w:p>
          <w:p w14:paraId="58746E57" w14:textId="64CBB751" w:rsidR="00401810" w:rsidRPr="00EC07B2" w:rsidRDefault="00401810" w:rsidP="00545B6D">
            <w:pPr>
              <w:pStyle w:val="ListParagraph"/>
              <w:numPr>
                <w:ilvl w:val="0"/>
                <w:numId w:val="28"/>
              </w:numPr>
              <w:rPr>
                <w:rFonts w:cstheme="minorHAnsi"/>
                <w:i/>
                <w:iCs/>
                <w:sz w:val="20"/>
                <w:szCs w:val="20"/>
              </w:rPr>
            </w:pPr>
            <w:r w:rsidRPr="00EC07B2">
              <w:rPr>
                <w:rFonts w:cstheme="minorHAnsi"/>
                <w:iCs/>
                <w:sz w:val="20"/>
                <w:szCs w:val="20"/>
              </w:rPr>
              <w:t>Thyroid Gland Disorders</w:t>
            </w:r>
          </w:p>
          <w:p w14:paraId="05B9F240" w14:textId="77777777" w:rsidR="00401810" w:rsidRPr="00EC07B2" w:rsidRDefault="00401810" w:rsidP="00545B6D">
            <w:pPr>
              <w:pStyle w:val="ListParagraph"/>
              <w:numPr>
                <w:ilvl w:val="0"/>
                <w:numId w:val="43"/>
              </w:numPr>
              <w:rPr>
                <w:rFonts w:cstheme="minorHAnsi"/>
                <w:i/>
                <w:iCs/>
                <w:sz w:val="20"/>
                <w:szCs w:val="20"/>
              </w:rPr>
            </w:pPr>
            <w:r w:rsidRPr="00EC07B2">
              <w:rPr>
                <w:rFonts w:cstheme="minorHAnsi"/>
                <w:iCs/>
                <w:sz w:val="20"/>
                <w:szCs w:val="20"/>
              </w:rPr>
              <w:t>Hypo/Hyperthyroidism</w:t>
            </w:r>
          </w:p>
          <w:p w14:paraId="498F3147" w14:textId="77777777" w:rsidR="00401810" w:rsidRPr="00EC07B2" w:rsidRDefault="00401810" w:rsidP="00545B6D">
            <w:pPr>
              <w:pStyle w:val="ListParagraph"/>
              <w:numPr>
                <w:ilvl w:val="0"/>
                <w:numId w:val="43"/>
              </w:numPr>
              <w:rPr>
                <w:rFonts w:cstheme="minorHAnsi"/>
                <w:i/>
                <w:iCs/>
                <w:sz w:val="20"/>
                <w:szCs w:val="20"/>
              </w:rPr>
            </w:pPr>
            <w:r w:rsidRPr="00EC07B2">
              <w:rPr>
                <w:rFonts w:cstheme="minorHAnsi"/>
                <w:iCs/>
                <w:sz w:val="20"/>
                <w:szCs w:val="20"/>
              </w:rPr>
              <w:t>Myxedema coma</w:t>
            </w:r>
          </w:p>
          <w:p w14:paraId="15625B32" w14:textId="77777777" w:rsidR="00401810" w:rsidRPr="00EC07B2" w:rsidRDefault="00401810" w:rsidP="00545B6D">
            <w:pPr>
              <w:pStyle w:val="ListParagraph"/>
              <w:numPr>
                <w:ilvl w:val="0"/>
                <w:numId w:val="43"/>
              </w:numPr>
              <w:rPr>
                <w:rFonts w:cstheme="minorHAnsi"/>
                <w:i/>
                <w:iCs/>
                <w:sz w:val="20"/>
                <w:szCs w:val="20"/>
              </w:rPr>
            </w:pPr>
            <w:r w:rsidRPr="00EC07B2">
              <w:rPr>
                <w:rFonts w:cstheme="minorHAnsi"/>
                <w:iCs/>
                <w:sz w:val="20"/>
                <w:szCs w:val="20"/>
              </w:rPr>
              <w:t>Grave’s Disease</w:t>
            </w:r>
          </w:p>
          <w:p w14:paraId="79513DF0" w14:textId="77777777" w:rsidR="00401810" w:rsidRPr="00EC07B2" w:rsidRDefault="00401810" w:rsidP="00545B6D">
            <w:pPr>
              <w:pStyle w:val="ListParagraph"/>
              <w:numPr>
                <w:ilvl w:val="0"/>
                <w:numId w:val="31"/>
              </w:numPr>
              <w:rPr>
                <w:rFonts w:cstheme="minorHAnsi"/>
                <w:i/>
                <w:iCs/>
                <w:sz w:val="20"/>
                <w:szCs w:val="20"/>
              </w:rPr>
            </w:pPr>
            <w:r w:rsidRPr="00EC07B2">
              <w:rPr>
                <w:rFonts w:cstheme="minorHAnsi"/>
                <w:iCs/>
                <w:sz w:val="20"/>
                <w:szCs w:val="20"/>
              </w:rPr>
              <w:t>Thyrotoxicosis</w:t>
            </w:r>
          </w:p>
          <w:p w14:paraId="103ACED6" w14:textId="6D808250" w:rsidR="00D96F4B" w:rsidRPr="00EC07B2" w:rsidRDefault="00D96F4B" w:rsidP="00545B6D">
            <w:pPr>
              <w:pStyle w:val="ListParagraph"/>
              <w:numPr>
                <w:ilvl w:val="0"/>
                <w:numId w:val="31"/>
              </w:numPr>
              <w:rPr>
                <w:rFonts w:cstheme="minorHAnsi"/>
                <w:i/>
                <w:iCs/>
                <w:sz w:val="20"/>
                <w:szCs w:val="20"/>
              </w:rPr>
            </w:pPr>
            <w:r w:rsidRPr="00EC07B2">
              <w:rPr>
                <w:rFonts w:cstheme="minorHAnsi"/>
                <w:iCs/>
                <w:sz w:val="20"/>
                <w:szCs w:val="20"/>
              </w:rPr>
              <w:t>Parathyroid disorders</w:t>
            </w:r>
          </w:p>
          <w:p w14:paraId="3CC229E8" w14:textId="77777777" w:rsidR="00401810" w:rsidRPr="00EC07B2" w:rsidRDefault="00401810" w:rsidP="00545B6D">
            <w:pPr>
              <w:pStyle w:val="ListParagraph"/>
              <w:numPr>
                <w:ilvl w:val="0"/>
                <w:numId w:val="28"/>
              </w:numPr>
              <w:rPr>
                <w:rFonts w:cstheme="minorHAnsi"/>
                <w:i/>
                <w:iCs/>
                <w:sz w:val="20"/>
                <w:szCs w:val="20"/>
              </w:rPr>
            </w:pPr>
            <w:r w:rsidRPr="00EC07B2">
              <w:rPr>
                <w:rFonts w:cstheme="minorHAnsi"/>
                <w:iCs/>
                <w:sz w:val="20"/>
                <w:szCs w:val="20"/>
              </w:rPr>
              <w:t>Pituitary Disorders</w:t>
            </w:r>
          </w:p>
          <w:p w14:paraId="7FCE7D92" w14:textId="21ACE59E" w:rsidR="00401810" w:rsidRPr="00EC07B2" w:rsidRDefault="00401810" w:rsidP="00545B6D">
            <w:pPr>
              <w:pStyle w:val="ListParagraph"/>
              <w:numPr>
                <w:ilvl w:val="1"/>
                <w:numId w:val="30"/>
              </w:numPr>
              <w:rPr>
                <w:rFonts w:cstheme="minorHAnsi"/>
                <w:i/>
                <w:iCs/>
                <w:sz w:val="20"/>
                <w:szCs w:val="20"/>
              </w:rPr>
            </w:pPr>
            <w:r w:rsidRPr="00EC07B2">
              <w:rPr>
                <w:rFonts w:cstheme="minorHAnsi"/>
                <w:iCs/>
                <w:sz w:val="20"/>
                <w:szCs w:val="20"/>
              </w:rPr>
              <w:t>Diabetes Insipidus</w:t>
            </w:r>
            <w:r w:rsidR="00D96F4B" w:rsidRPr="00EC07B2">
              <w:rPr>
                <w:rFonts w:cstheme="minorHAnsi"/>
                <w:iCs/>
                <w:sz w:val="20"/>
                <w:szCs w:val="20"/>
              </w:rPr>
              <w:t xml:space="preserve"> (DI)</w:t>
            </w:r>
          </w:p>
          <w:p w14:paraId="2FB45781" w14:textId="77777777" w:rsidR="00401810" w:rsidRPr="00EC07B2" w:rsidRDefault="00401810" w:rsidP="00545B6D">
            <w:pPr>
              <w:pStyle w:val="ListParagraph"/>
              <w:numPr>
                <w:ilvl w:val="1"/>
                <w:numId w:val="30"/>
              </w:numPr>
              <w:rPr>
                <w:rFonts w:cstheme="minorHAnsi"/>
                <w:i/>
                <w:iCs/>
                <w:sz w:val="20"/>
                <w:szCs w:val="20"/>
              </w:rPr>
            </w:pPr>
            <w:r w:rsidRPr="00EC07B2">
              <w:rPr>
                <w:rFonts w:cstheme="minorHAnsi"/>
                <w:iCs/>
                <w:sz w:val="20"/>
                <w:szCs w:val="20"/>
              </w:rPr>
              <w:lastRenderedPageBreak/>
              <w:t>Syndrome of Inappropriate Diuretic Hormone (SIADH)</w:t>
            </w:r>
          </w:p>
          <w:p w14:paraId="348DC74E" w14:textId="77777777" w:rsidR="00401810" w:rsidRPr="00EC07B2" w:rsidRDefault="00401810" w:rsidP="00436D86">
            <w:pPr>
              <w:rPr>
                <w:rFonts w:asciiTheme="minorHAnsi" w:hAnsiTheme="minorHAnsi" w:cstheme="minorHAnsi"/>
                <w:iCs/>
                <w:sz w:val="20"/>
              </w:rPr>
            </w:pPr>
          </w:p>
          <w:p w14:paraId="3E23D434" w14:textId="7BFF258B" w:rsidR="00401810" w:rsidRPr="00EC07B2" w:rsidRDefault="00401810" w:rsidP="00545B6D">
            <w:pPr>
              <w:pStyle w:val="ListParagraph"/>
              <w:numPr>
                <w:ilvl w:val="0"/>
                <w:numId w:val="28"/>
              </w:numPr>
              <w:rPr>
                <w:rFonts w:cstheme="minorHAnsi"/>
                <w:i/>
                <w:iCs/>
                <w:sz w:val="20"/>
                <w:szCs w:val="20"/>
              </w:rPr>
            </w:pPr>
            <w:r w:rsidRPr="00EC07B2">
              <w:rPr>
                <w:rFonts w:cstheme="minorHAnsi"/>
                <w:iCs/>
                <w:sz w:val="20"/>
                <w:szCs w:val="20"/>
              </w:rPr>
              <w:t>Adrenal Gland Disease</w:t>
            </w:r>
          </w:p>
          <w:p w14:paraId="7F9092B2" w14:textId="77777777" w:rsidR="00401810" w:rsidRPr="00EC07B2" w:rsidRDefault="00401810" w:rsidP="00545B6D">
            <w:pPr>
              <w:pStyle w:val="ListParagraph"/>
              <w:numPr>
                <w:ilvl w:val="0"/>
                <w:numId w:val="29"/>
              </w:numPr>
              <w:rPr>
                <w:rFonts w:cstheme="minorHAnsi"/>
                <w:i/>
                <w:iCs/>
                <w:sz w:val="20"/>
                <w:szCs w:val="20"/>
              </w:rPr>
            </w:pPr>
            <w:r w:rsidRPr="00EC07B2">
              <w:rPr>
                <w:rFonts w:cstheme="minorHAnsi"/>
                <w:iCs/>
                <w:sz w:val="20"/>
                <w:szCs w:val="20"/>
              </w:rPr>
              <w:t xml:space="preserve">Addison’s </w:t>
            </w:r>
          </w:p>
          <w:p w14:paraId="6858C5A0" w14:textId="77777777" w:rsidR="00401810" w:rsidRPr="00EC07B2" w:rsidRDefault="00401810" w:rsidP="00545B6D">
            <w:pPr>
              <w:pStyle w:val="ListParagraph"/>
              <w:numPr>
                <w:ilvl w:val="0"/>
                <w:numId w:val="29"/>
              </w:numPr>
              <w:rPr>
                <w:rFonts w:cstheme="minorHAnsi"/>
                <w:i/>
                <w:iCs/>
                <w:sz w:val="20"/>
                <w:szCs w:val="20"/>
              </w:rPr>
            </w:pPr>
            <w:r w:rsidRPr="00EC07B2">
              <w:rPr>
                <w:rFonts w:cstheme="minorHAnsi"/>
                <w:iCs/>
                <w:sz w:val="20"/>
                <w:szCs w:val="20"/>
              </w:rPr>
              <w:t>Addisonian Crisis</w:t>
            </w:r>
          </w:p>
          <w:p w14:paraId="30A27AD8" w14:textId="0E97A590" w:rsidR="00401810" w:rsidRPr="00EC07B2" w:rsidRDefault="00401810" w:rsidP="00545B6D">
            <w:pPr>
              <w:pStyle w:val="ListParagraph"/>
              <w:numPr>
                <w:ilvl w:val="0"/>
                <w:numId w:val="29"/>
              </w:numPr>
              <w:rPr>
                <w:rFonts w:cstheme="minorHAnsi"/>
                <w:i/>
                <w:iCs/>
                <w:sz w:val="20"/>
                <w:szCs w:val="20"/>
              </w:rPr>
            </w:pPr>
            <w:r w:rsidRPr="00EC07B2">
              <w:rPr>
                <w:rFonts w:cstheme="minorHAnsi"/>
                <w:iCs/>
                <w:sz w:val="20"/>
                <w:szCs w:val="20"/>
              </w:rPr>
              <w:t>Cushing’s</w:t>
            </w:r>
            <w:r w:rsidR="00D96F4B" w:rsidRPr="00EC07B2">
              <w:rPr>
                <w:rFonts w:cstheme="minorHAnsi"/>
                <w:iCs/>
                <w:sz w:val="20"/>
                <w:szCs w:val="20"/>
              </w:rPr>
              <w:t xml:space="preserve"> syndrome vs. Disease</w:t>
            </w:r>
          </w:p>
          <w:p w14:paraId="644F83A3" w14:textId="1C613DB6" w:rsidR="00401810" w:rsidRPr="00EC07B2" w:rsidRDefault="00401810" w:rsidP="002F19D3">
            <w:pPr>
              <w:pStyle w:val="ListParagraph"/>
              <w:numPr>
                <w:ilvl w:val="0"/>
                <w:numId w:val="28"/>
              </w:numPr>
              <w:rPr>
                <w:rFonts w:cstheme="minorHAnsi"/>
                <w:i/>
                <w:iCs/>
                <w:sz w:val="20"/>
                <w:szCs w:val="20"/>
              </w:rPr>
            </w:pPr>
            <w:r w:rsidRPr="00EC07B2">
              <w:rPr>
                <w:rFonts w:cstheme="minorHAnsi"/>
                <w:iCs/>
                <w:sz w:val="20"/>
                <w:szCs w:val="20"/>
              </w:rPr>
              <w:t xml:space="preserve"> Glycemic Complications of</w:t>
            </w:r>
            <w:r w:rsidRPr="00EC07B2">
              <w:rPr>
                <w:rFonts w:cstheme="minorHAnsi"/>
                <w:iCs/>
              </w:rPr>
              <w:t xml:space="preserve"> </w:t>
            </w:r>
            <w:r w:rsidRPr="00EC07B2">
              <w:rPr>
                <w:rFonts w:cstheme="minorHAnsi"/>
                <w:iCs/>
                <w:sz w:val="20"/>
                <w:szCs w:val="20"/>
              </w:rPr>
              <w:t>Diabetes Mellitus</w:t>
            </w:r>
          </w:p>
          <w:p w14:paraId="5979F5E1" w14:textId="77777777" w:rsidR="00401810" w:rsidRPr="00EC07B2" w:rsidRDefault="00401810" w:rsidP="00545B6D">
            <w:pPr>
              <w:pStyle w:val="ListParagraph"/>
              <w:numPr>
                <w:ilvl w:val="0"/>
                <w:numId w:val="32"/>
              </w:numPr>
              <w:rPr>
                <w:rFonts w:cstheme="minorHAnsi"/>
                <w:b/>
                <w:i/>
                <w:iCs/>
                <w:sz w:val="20"/>
                <w:szCs w:val="20"/>
              </w:rPr>
            </w:pPr>
            <w:r w:rsidRPr="00EC07B2">
              <w:rPr>
                <w:rFonts w:cstheme="minorHAnsi"/>
                <w:iCs/>
                <w:sz w:val="20"/>
                <w:szCs w:val="20"/>
              </w:rPr>
              <w:t>Ketoacidosis (DKA) and Hyperosmolar State (HHS)</w:t>
            </w:r>
          </w:p>
          <w:p w14:paraId="36DAA7A2" w14:textId="77777777" w:rsidR="00401810" w:rsidRPr="00EC07B2" w:rsidRDefault="00401810" w:rsidP="00436D86">
            <w:pPr>
              <w:rPr>
                <w:rFonts w:asciiTheme="minorHAnsi" w:hAnsiTheme="minorHAnsi" w:cstheme="minorHAnsi"/>
                <w:i/>
                <w:sz w:val="20"/>
              </w:rPr>
            </w:pPr>
          </w:p>
        </w:tc>
        <w:tc>
          <w:tcPr>
            <w:tcW w:w="1800" w:type="dxa"/>
          </w:tcPr>
          <w:p w14:paraId="09B5C179" w14:textId="3FCB6ED2" w:rsidR="00401810" w:rsidRPr="00EC07B2" w:rsidRDefault="00401810" w:rsidP="002F19D3">
            <w:pPr>
              <w:jc w:val="center"/>
              <w:rPr>
                <w:rFonts w:asciiTheme="minorHAnsi" w:hAnsiTheme="minorHAnsi" w:cstheme="minorHAnsi"/>
                <w:b/>
                <w:i/>
                <w:sz w:val="20"/>
              </w:rPr>
            </w:pPr>
            <w:r w:rsidRPr="00EC07B2">
              <w:rPr>
                <w:rFonts w:asciiTheme="minorHAnsi" w:hAnsiTheme="minorHAnsi" w:cstheme="minorHAnsi"/>
                <w:b/>
                <w:i/>
                <w:sz w:val="20"/>
              </w:rPr>
              <w:lastRenderedPageBreak/>
              <w:t>Brunner &amp; Suddarth</w:t>
            </w:r>
          </w:p>
          <w:p w14:paraId="1CCBEC37" w14:textId="77777777" w:rsidR="00401810" w:rsidRPr="00EC07B2" w:rsidRDefault="00401810" w:rsidP="00545B6D">
            <w:pPr>
              <w:jc w:val="center"/>
              <w:rPr>
                <w:rFonts w:asciiTheme="minorHAnsi" w:hAnsiTheme="minorHAnsi" w:cstheme="minorHAnsi"/>
                <w:b/>
                <w:i/>
                <w:sz w:val="20"/>
              </w:rPr>
            </w:pPr>
            <w:r w:rsidRPr="00EC07B2">
              <w:rPr>
                <w:rFonts w:asciiTheme="minorHAnsi" w:hAnsiTheme="minorHAnsi" w:cstheme="minorHAnsi"/>
                <w:b/>
                <w:i/>
                <w:sz w:val="20"/>
              </w:rPr>
              <w:t>15th ed</w:t>
            </w:r>
          </w:p>
          <w:p w14:paraId="5631C8BB" w14:textId="3248B1F2" w:rsidR="00401810" w:rsidRPr="00EC07B2" w:rsidRDefault="00401810" w:rsidP="00545B6D">
            <w:pPr>
              <w:jc w:val="center"/>
              <w:rPr>
                <w:rFonts w:asciiTheme="minorHAnsi" w:hAnsiTheme="minorHAnsi" w:cstheme="minorHAnsi"/>
                <w:i/>
                <w:sz w:val="20"/>
              </w:rPr>
            </w:pPr>
            <w:r w:rsidRPr="00EC07B2">
              <w:rPr>
                <w:rFonts w:asciiTheme="minorHAnsi" w:hAnsiTheme="minorHAnsi" w:cstheme="minorHAnsi"/>
                <w:i/>
                <w:sz w:val="20"/>
              </w:rPr>
              <w:t>Chapte</w:t>
            </w:r>
            <w:r w:rsidR="00AA4273">
              <w:rPr>
                <w:rFonts w:asciiTheme="minorHAnsi" w:hAnsiTheme="minorHAnsi" w:cstheme="minorHAnsi"/>
                <w:i/>
                <w:sz w:val="20"/>
              </w:rPr>
              <w:t>rs</w:t>
            </w:r>
          </w:p>
          <w:p w14:paraId="4EEE841A" w14:textId="140DAF37" w:rsidR="00401810" w:rsidRPr="00EC07B2" w:rsidRDefault="00401810" w:rsidP="00545B6D">
            <w:pPr>
              <w:jc w:val="center"/>
              <w:rPr>
                <w:rFonts w:asciiTheme="minorHAnsi" w:hAnsiTheme="minorHAnsi" w:cstheme="minorHAnsi"/>
                <w:i/>
                <w:sz w:val="20"/>
              </w:rPr>
            </w:pPr>
            <w:r w:rsidRPr="00AA4273">
              <w:rPr>
                <w:rFonts w:asciiTheme="minorHAnsi" w:hAnsiTheme="minorHAnsi" w:cstheme="minorHAnsi"/>
                <w:i/>
                <w:sz w:val="20"/>
                <w:highlight w:val="yellow"/>
              </w:rPr>
              <w:t>45</w:t>
            </w:r>
            <w:r w:rsidR="0069230F" w:rsidRPr="00AA4273">
              <w:rPr>
                <w:rFonts w:asciiTheme="minorHAnsi" w:hAnsiTheme="minorHAnsi" w:cstheme="minorHAnsi"/>
                <w:i/>
                <w:sz w:val="20"/>
                <w:highlight w:val="yellow"/>
              </w:rPr>
              <w:t>-46</w:t>
            </w:r>
          </w:p>
          <w:p w14:paraId="66D3F0D5" w14:textId="77777777" w:rsidR="00401810" w:rsidRPr="00EC07B2" w:rsidRDefault="00401810" w:rsidP="00436D86">
            <w:pPr>
              <w:jc w:val="center"/>
              <w:rPr>
                <w:rFonts w:asciiTheme="minorHAnsi" w:hAnsiTheme="minorHAnsi" w:cstheme="minorHAnsi"/>
              </w:rPr>
            </w:pPr>
          </w:p>
          <w:p w14:paraId="1E0D65E1" w14:textId="77777777" w:rsidR="002F19D3" w:rsidRDefault="002F19D3" w:rsidP="00436D86">
            <w:pPr>
              <w:jc w:val="center"/>
              <w:rPr>
                <w:rFonts w:asciiTheme="minorHAnsi" w:hAnsiTheme="minorHAnsi" w:cstheme="minorHAnsi"/>
                <w:b/>
                <w:bCs/>
                <w:i/>
                <w:iCs/>
              </w:rPr>
            </w:pPr>
          </w:p>
          <w:p w14:paraId="374DAB9E" w14:textId="77777777" w:rsidR="002F19D3" w:rsidRDefault="002F19D3" w:rsidP="00436D86">
            <w:pPr>
              <w:jc w:val="center"/>
              <w:rPr>
                <w:rFonts w:asciiTheme="minorHAnsi" w:hAnsiTheme="minorHAnsi" w:cstheme="minorHAnsi"/>
                <w:b/>
                <w:bCs/>
                <w:i/>
                <w:iCs/>
              </w:rPr>
            </w:pPr>
          </w:p>
          <w:p w14:paraId="146ADD4B" w14:textId="030A2582" w:rsidR="00545B6D" w:rsidRPr="00EC07B2" w:rsidRDefault="00545B6D" w:rsidP="00436D86">
            <w:pPr>
              <w:jc w:val="center"/>
              <w:rPr>
                <w:rFonts w:asciiTheme="minorHAnsi" w:hAnsiTheme="minorHAnsi" w:cstheme="minorHAnsi"/>
                <w:b/>
                <w:bCs/>
                <w:i/>
                <w:iCs/>
              </w:rPr>
            </w:pPr>
            <w:r w:rsidRPr="00EC07B2">
              <w:rPr>
                <w:rFonts w:asciiTheme="minorHAnsi" w:hAnsiTheme="minorHAnsi" w:cstheme="minorHAnsi"/>
                <w:b/>
                <w:bCs/>
                <w:i/>
                <w:iCs/>
              </w:rPr>
              <w:t>ATI</w:t>
            </w:r>
          </w:p>
          <w:p w14:paraId="2F4EAEF1" w14:textId="0089C604" w:rsidR="00545B6D" w:rsidRPr="00EC07B2" w:rsidRDefault="00545B6D" w:rsidP="00436D86">
            <w:pPr>
              <w:jc w:val="center"/>
              <w:rPr>
                <w:rFonts w:asciiTheme="minorHAnsi" w:hAnsiTheme="minorHAnsi" w:cstheme="minorHAnsi"/>
              </w:rPr>
            </w:pPr>
            <w:r w:rsidRPr="00EC07B2">
              <w:rPr>
                <w:rFonts w:asciiTheme="minorHAnsi" w:hAnsiTheme="minorHAnsi" w:cstheme="minorHAnsi"/>
                <w:i/>
                <w:iCs/>
              </w:rPr>
              <w:t>Chapters 77-84</w:t>
            </w:r>
          </w:p>
        </w:tc>
        <w:tc>
          <w:tcPr>
            <w:tcW w:w="1530" w:type="dxa"/>
          </w:tcPr>
          <w:p w14:paraId="30A89857" w14:textId="77777777" w:rsidR="00401810" w:rsidRPr="00EC07B2" w:rsidRDefault="00401810" w:rsidP="00436D86">
            <w:pPr>
              <w:rPr>
                <w:rFonts w:asciiTheme="minorHAnsi" w:hAnsiTheme="minorHAnsi" w:cstheme="minorHAnsi"/>
                <w:i/>
                <w:sz w:val="20"/>
              </w:rPr>
            </w:pPr>
            <w:r w:rsidRPr="00EC07B2">
              <w:rPr>
                <w:rFonts w:asciiTheme="minorHAnsi" w:hAnsiTheme="minorHAnsi" w:cstheme="minorHAnsi"/>
                <w:i/>
                <w:sz w:val="20"/>
                <w:highlight w:val="yellow"/>
              </w:rPr>
              <w:t>Targeted Medical Surgical 2023 Endocrine</w:t>
            </w:r>
          </w:p>
          <w:p w14:paraId="4EE920C4" w14:textId="77777777" w:rsidR="00401810" w:rsidRPr="00EC07B2" w:rsidRDefault="00401810" w:rsidP="00436D86">
            <w:pPr>
              <w:rPr>
                <w:rFonts w:asciiTheme="minorHAnsi" w:hAnsiTheme="minorHAnsi" w:cstheme="minorHAnsi"/>
                <w:i/>
                <w:sz w:val="20"/>
              </w:rPr>
            </w:pPr>
          </w:p>
          <w:p w14:paraId="3185A678" w14:textId="77777777" w:rsidR="00AE0D2E" w:rsidRDefault="00AE0D2E" w:rsidP="00436D86">
            <w:pPr>
              <w:rPr>
                <w:rFonts w:asciiTheme="minorHAnsi" w:hAnsiTheme="minorHAnsi" w:cstheme="minorHAnsi"/>
                <w:i/>
                <w:sz w:val="20"/>
                <w:highlight w:val="green"/>
                <w:u w:val="single"/>
              </w:rPr>
            </w:pPr>
          </w:p>
          <w:p w14:paraId="6FA5D3EB" w14:textId="77777777" w:rsidR="00AE0D2E" w:rsidRDefault="00AE0D2E" w:rsidP="00436D86">
            <w:pPr>
              <w:rPr>
                <w:rFonts w:asciiTheme="minorHAnsi" w:hAnsiTheme="minorHAnsi" w:cstheme="minorHAnsi"/>
                <w:i/>
                <w:sz w:val="20"/>
                <w:highlight w:val="green"/>
                <w:u w:val="single"/>
              </w:rPr>
            </w:pPr>
          </w:p>
          <w:p w14:paraId="609ACCE7" w14:textId="6F501E43" w:rsidR="00401810" w:rsidRPr="00EC07B2" w:rsidRDefault="00401810" w:rsidP="00436D86">
            <w:pPr>
              <w:rPr>
                <w:rFonts w:asciiTheme="minorHAnsi" w:hAnsiTheme="minorHAnsi" w:cstheme="minorHAnsi"/>
                <w:i/>
                <w:sz w:val="20"/>
                <w:highlight w:val="green"/>
              </w:rPr>
            </w:pPr>
            <w:r w:rsidRPr="00EC07B2">
              <w:rPr>
                <w:rFonts w:asciiTheme="minorHAnsi" w:hAnsiTheme="minorHAnsi" w:cstheme="minorHAnsi"/>
                <w:i/>
                <w:sz w:val="20"/>
                <w:highlight w:val="green"/>
                <w:u w:val="single"/>
              </w:rPr>
              <w:t>Practice Assessment:</w:t>
            </w:r>
          </w:p>
          <w:p w14:paraId="2DB3A19F" w14:textId="77777777" w:rsidR="00401810" w:rsidRPr="00EC07B2" w:rsidRDefault="00401810" w:rsidP="00436D86">
            <w:pPr>
              <w:rPr>
                <w:rFonts w:asciiTheme="minorHAnsi" w:hAnsiTheme="minorHAnsi" w:cstheme="minorHAnsi"/>
                <w:i/>
                <w:sz w:val="20"/>
                <w:highlight w:val="green"/>
              </w:rPr>
            </w:pPr>
            <w:r w:rsidRPr="00EC07B2">
              <w:rPr>
                <w:rFonts w:asciiTheme="minorHAnsi" w:hAnsiTheme="minorHAnsi" w:cstheme="minorHAnsi"/>
                <w:i/>
                <w:sz w:val="20"/>
                <w:highlight w:val="green"/>
              </w:rPr>
              <w:t xml:space="preserve">RN Adult Medical </w:t>
            </w:r>
            <w:r w:rsidRPr="00EC07B2">
              <w:rPr>
                <w:rFonts w:asciiTheme="minorHAnsi" w:hAnsiTheme="minorHAnsi" w:cstheme="minorHAnsi"/>
                <w:i/>
                <w:sz w:val="20"/>
                <w:highlight w:val="green"/>
              </w:rPr>
              <w:lastRenderedPageBreak/>
              <w:t xml:space="preserve">Surgical Online </w:t>
            </w:r>
            <w:r w:rsidRPr="00EC07B2">
              <w:rPr>
                <w:rFonts w:asciiTheme="minorHAnsi" w:hAnsiTheme="minorHAnsi" w:cstheme="minorHAnsi"/>
                <w:b/>
                <w:bCs/>
                <w:i/>
                <w:sz w:val="20"/>
                <w:highlight w:val="green"/>
              </w:rPr>
              <w:t>Practice 2023B</w:t>
            </w:r>
            <w:r w:rsidRPr="00EC07B2">
              <w:rPr>
                <w:rFonts w:asciiTheme="minorHAnsi" w:hAnsiTheme="minorHAnsi" w:cstheme="minorHAnsi"/>
                <w:i/>
                <w:sz w:val="20"/>
                <w:highlight w:val="green"/>
              </w:rPr>
              <w:t xml:space="preserve"> and </w:t>
            </w:r>
          </w:p>
          <w:p w14:paraId="5F4C1339" w14:textId="77777777" w:rsidR="00401810" w:rsidRPr="00EC07B2" w:rsidRDefault="00401810" w:rsidP="00436D86">
            <w:pPr>
              <w:rPr>
                <w:rFonts w:asciiTheme="minorHAnsi" w:hAnsiTheme="minorHAnsi" w:cstheme="minorHAnsi"/>
                <w:i/>
                <w:sz w:val="20"/>
                <w:highlight w:val="green"/>
              </w:rPr>
            </w:pPr>
            <w:r w:rsidRPr="00EC07B2">
              <w:rPr>
                <w:rFonts w:asciiTheme="minorHAnsi" w:hAnsiTheme="minorHAnsi" w:cstheme="minorHAnsi"/>
                <w:i/>
                <w:sz w:val="20"/>
                <w:highlight w:val="green"/>
              </w:rPr>
              <w:t>2-hour Focused Review and 1 ALT</w:t>
            </w:r>
          </w:p>
          <w:p w14:paraId="048A4FF9" w14:textId="77777777" w:rsidR="00401810" w:rsidRPr="00EC07B2" w:rsidRDefault="00401810" w:rsidP="00436D86">
            <w:pPr>
              <w:jc w:val="center"/>
              <w:rPr>
                <w:rFonts w:asciiTheme="minorHAnsi" w:hAnsiTheme="minorHAnsi" w:cstheme="minorHAnsi"/>
              </w:rPr>
            </w:pPr>
          </w:p>
          <w:p w14:paraId="2A451095"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Leadership Community</w:t>
            </w:r>
          </w:p>
          <w:p w14:paraId="3699F5E0"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Capstone</w:t>
            </w:r>
          </w:p>
          <w:p w14:paraId="4B7A72BB" w14:textId="77777777" w:rsidR="008056A3" w:rsidRPr="00EC07B2" w:rsidRDefault="008056A3" w:rsidP="008056A3">
            <w:pPr>
              <w:jc w:val="center"/>
              <w:rPr>
                <w:rFonts w:asciiTheme="minorHAnsi" w:hAnsiTheme="minorHAnsi" w:cstheme="minorHAnsi"/>
                <w:b/>
                <w:bCs/>
                <w:color w:val="FF0000"/>
                <w:sz w:val="20"/>
              </w:rPr>
            </w:pPr>
            <w:r w:rsidRPr="00EC07B2">
              <w:rPr>
                <w:rFonts w:asciiTheme="minorHAnsi" w:hAnsiTheme="minorHAnsi" w:cstheme="minorHAnsi"/>
                <w:b/>
                <w:bCs/>
                <w:color w:val="FF0000"/>
                <w:sz w:val="20"/>
              </w:rPr>
              <w:t xml:space="preserve">Opens </w:t>
            </w:r>
          </w:p>
          <w:p w14:paraId="0EE0914D" w14:textId="4F1C71E2" w:rsidR="00401810" w:rsidRPr="00EC07B2" w:rsidRDefault="00401810" w:rsidP="008056A3">
            <w:pPr>
              <w:jc w:val="center"/>
              <w:rPr>
                <w:rFonts w:asciiTheme="minorHAnsi" w:hAnsiTheme="minorHAnsi" w:cstheme="minorHAnsi"/>
                <w:b/>
                <w:bCs/>
                <w:color w:val="4F81BD" w:themeColor="accent1"/>
                <w:sz w:val="20"/>
              </w:rPr>
            </w:pPr>
          </w:p>
        </w:tc>
        <w:tc>
          <w:tcPr>
            <w:tcW w:w="1260" w:type="dxa"/>
          </w:tcPr>
          <w:p w14:paraId="5832F2C4" w14:textId="77777777" w:rsidR="00401810" w:rsidRDefault="00401810" w:rsidP="00436D86">
            <w:pPr>
              <w:jc w:val="center"/>
              <w:rPr>
                <w:rFonts w:ascii="Candara" w:hAnsi="Candara"/>
                <w:sz w:val="20"/>
              </w:rPr>
            </w:pPr>
          </w:p>
          <w:p w14:paraId="35982118" w14:textId="77777777" w:rsidR="00401810" w:rsidRDefault="00401810" w:rsidP="00436D86">
            <w:pPr>
              <w:jc w:val="center"/>
              <w:rPr>
                <w:rFonts w:ascii="Candara" w:hAnsi="Candara"/>
                <w:sz w:val="20"/>
              </w:rPr>
            </w:pPr>
          </w:p>
          <w:p w14:paraId="283A7208" w14:textId="77777777" w:rsidR="00401810" w:rsidRDefault="00401810" w:rsidP="00436D86">
            <w:pPr>
              <w:jc w:val="center"/>
              <w:rPr>
                <w:rFonts w:ascii="Candara" w:hAnsi="Candara"/>
                <w:sz w:val="20"/>
              </w:rPr>
            </w:pPr>
          </w:p>
          <w:p w14:paraId="65356E5A" w14:textId="011831D4" w:rsidR="00401810" w:rsidRPr="000A4D0A" w:rsidRDefault="00401810" w:rsidP="00436D86">
            <w:pPr>
              <w:jc w:val="center"/>
              <w:rPr>
                <w:rFonts w:ascii="Candara" w:hAnsi="Candara"/>
                <w:sz w:val="20"/>
              </w:rPr>
            </w:pPr>
            <w:r w:rsidRPr="000A4D0A">
              <w:rPr>
                <w:rFonts w:ascii="Candara" w:hAnsi="Candara"/>
                <w:sz w:val="20"/>
              </w:rPr>
              <w:t>1,2,3,4</w:t>
            </w:r>
          </w:p>
        </w:tc>
      </w:tr>
      <w:tr w:rsidR="00401810" w14:paraId="14BBA72B" w14:textId="77777777" w:rsidTr="00436D86">
        <w:tc>
          <w:tcPr>
            <w:tcW w:w="828" w:type="dxa"/>
          </w:tcPr>
          <w:p w14:paraId="5A2C7815" w14:textId="77777777" w:rsidR="00401810" w:rsidRPr="000A4D0A" w:rsidRDefault="00401810" w:rsidP="00436D86">
            <w:pPr>
              <w:jc w:val="center"/>
              <w:rPr>
                <w:rFonts w:ascii="Candara" w:hAnsi="Candara"/>
                <w:i/>
                <w:sz w:val="18"/>
                <w:szCs w:val="18"/>
              </w:rPr>
            </w:pPr>
            <w:r w:rsidRPr="000A4D0A">
              <w:rPr>
                <w:rFonts w:ascii="Candara" w:hAnsi="Candara"/>
                <w:i/>
                <w:sz w:val="18"/>
                <w:szCs w:val="18"/>
                <w:highlight w:val="cyan"/>
              </w:rPr>
              <w:t>Week 8</w:t>
            </w:r>
          </w:p>
          <w:p w14:paraId="7707AE9E" w14:textId="77777777" w:rsidR="00401810" w:rsidRDefault="00401810" w:rsidP="00436D86">
            <w:pPr>
              <w:jc w:val="center"/>
              <w:rPr>
                <w:rFonts w:ascii="Candara" w:hAnsi="Candara"/>
              </w:rPr>
            </w:pPr>
          </w:p>
          <w:p w14:paraId="7CC2E04D" w14:textId="77777777" w:rsidR="00401810" w:rsidRDefault="00401810" w:rsidP="00436D86">
            <w:pPr>
              <w:jc w:val="center"/>
              <w:rPr>
                <w:rFonts w:ascii="Candara" w:hAnsi="Candara"/>
                <w:sz w:val="20"/>
              </w:rPr>
            </w:pPr>
          </w:p>
          <w:p w14:paraId="5B23E262" w14:textId="2DFCF2AD" w:rsidR="00401810" w:rsidRPr="007921E6" w:rsidRDefault="00B517CF" w:rsidP="00436D86">
            <w:pPr>
              <w:jc w:val="center"/>
              <w:rPr>
                <w:rFonts w:ascii="Candara" w:hAnsi="Candara"/>
                <w:sz w:val="20"/>
              </w:rPr>
            </w:pPr>
            <w:r>
              <w:rPr>
                <w:rFonts w:ascii="Candara" w:hAnsi="Candara"/>
                <w:sz w:val="20"/>
              </w:rPr>
              <w:t>6/17</w:t>
            </w:r>
          </w:p>
        </w:tc>
        <w:tc>
          <w:tcPr>
            <w:tcW w:w="4410" w:type="dxa"/>
          </w:tcPr>
          <w:p w14:paraId="61F36A43" w14:textId="723E75C5" w:rsidR="00401810" w:rsidRPr="00EC07B2" w:rsidRDefault="00401810" w:rsidP="00436D86">
            <w:pPr>
              <w:rPr>
                <w:rFonts w:asciiTheme="minorHAnsi" w:hAnsiTheme="minorHAnsi" w:cstheme="minorHAnsi"/>
                <w:b/>
                <w:i/>
                <w:sz w:val="20"/>
              </w:rPr>
            </w:pPr>
            <w:r w:rsidRPr="00EC07B2">
              <w:rPr>
                <w:rFonts w:asciiTheme="minorHAnsi" w:hAnsiTheme="minorHAnsi" w:cstheme="minorHAnsi"/>
                <w:b/>
                <w:i/>
                <w:sz w:val="20"/>
              </w:rPr>
              <w:t>Care of Patients with Problems of the Renal / Urinary System:</w:t>
            </w:r>
          </w:p>
          <w:p w14:paraId="524075C3" w14:textId="00BD1299" w:rsidR="00401810" w:rsidRPr="00EC07B2" w:rsidRDefault="00401810" w:rsidP="00545B6D">
            <w:pPr>
              <w:pStyle w:val="ListParagraph"/>
              <w:numPr>
                <w:ilvl w:val="0"/>
                <w:numId w:val="33"/>
              </w:numPr>
              <w:rPr>
                <w:rFonts w:cstheme="minorHAnsi"/>
                <w:i/>
                <w:sz w:val="20"/>
                <w:szCs w:val="20"/>
              </w:rPr>
            </w:pPr>
            <w:r w:rsidRPr="00EC07B2">
              <w:rPr>
                <w:rFonts w:cstheme="minorHAnsi"/>
                <w:sz w:val="20"/>
                <w:szCs w:val="20"/>
              </w:rPr>
              <w:t>Renal Disorders</w:t>
            </w:r>
          </w:p>
          <w:p w14:paraId="0DF2A97D" w14:textId="77777777" w:rsidR="00401810" w:rsidRPr="00EC07B2" w:rsidRDefault="00401810" w:rsidP="00545B6D">
            <w:pPr>
              <w:pStyle w:val="ListParagraph"/>
              <w:numPr>
                <w:ilvl w:val="0"/>
                <w:numId w:val="34"/>
              </w:numPr>
              <w:rPr>
                <w:rFonts w:cstheme="minorHAnsi"/>
                <w:i/>
                <w:sz w:val="20"/>
                <w:szCs w:val="20"/>
              </w:rPr>
            </w:pPr>
            <w:r w:rsidRPr="00EC07B2">
              <w:rPr>
                <w:rFonts w:cstheme="minorHAnsi"/>
                <w:sz w:val="20"/>
                <w:szCs w:val="20"/>
              </w:rPr>
              <w:t>Acute Pyelonephritis</w:t>
            </w:r>
          </w:p>
          <w:p w14:paraId="315CC640" w14:textId="77777777" w:rsidR="00401810" w:rsidRPr="00EC07B2" w:rsidRDefault="00401810" w:rsidP="00545B6D">
            <w:pPr>
              <w:pStyle w:val="ListParagraph"/>
              <w:numPr>
                <w:ilvl w:val="0"/>
                <w:numId w:val="34"/>
              </w:numPr>
              <w:rPr>
                <w:rFonts w:cstheme="minorHAnsi"/>
                <w:i/>
                <w:sz w:val="20"/>
                <w:szCs w:val="20"/>
              </w:rPr>
            </w:pPr>
            <w:r w:rsidRPr="00EC07B2">
              <w:rPr>
                <w:rFonts w:cstheme="minorHAnsi"/>
                <w:sz w:val="20"/>
                <w:szCs w:val="20"/>
              </w:rPr>
              <w:t>Acute/Chronic Glomerulonephritis</w:t>
            </w:r>
          </w:p>
          <w:p w14:paraId="4F2E54AC" w14:textId="10FAAE5F" w:rsidR="00401810" w:rsidRPr="00EC07B2" w:rsidRDefault="00401810" w:rsidP="00545B6D">
            <w:pPr>
              <w:pStyle w:val="ListParagraph"/>
              <w:numPr>
                <w:ilvl w:val="0"/>
                <w:numId w:val="33"/>
              </w:numPr>
              <w:rPr>
                <w:rFonts w:cstheme="minorHAnsi"/>
                <w:i/>
                <w:sz w:val="20"/>
                <w:szCs w:val="20"/>
              </w:rPr>
            </w:pPr>
            <w:r w:rsidRPr="00EC07B2">
              <w:rPr>
                <w:rFonts w:cstheme="minorHAnsi"/>
                <w:sz w:val="20"/>
                <w:szCs w:val="20"/>
              </w:rPr>
              <w:t>Acute Renal Failure</w:t>
            </w:r>
          </w:p>
          <w:p w14:paraId="3F733901" w14:textId="77777777" w:rsidR="00401810" w:rsidRPr="00EC07B2" w:rsidRDefault="00401810" w:rsidP="00545B6D">
            <w:pPr>
              <w:pStyle w:val="ListParagraph"/>
              <w:numPr>
                <w:ilvl w:val="1"/>
                <w:numId w:val="33"/>
              </w:numPr>
              <w:rPr>
                <w:rFonts w:cstheme="minorHAnsi"/>
                <w:i/>
                <w:sz w:val="20"/>
                <w:szCs w:val="20"/>
              </w:rPr>
            </w:pPr>
            <w:r w:rsidRPr="00EC07B2">
              <w:rPr>
                <w:rFonts w:cstheme="minorHAnsi"/>
                <w:sz w:val="20"/>
                <w:szCs w:val="20"/>
              </w:rPr>
              <w:t>Peritoneal Dialysis</w:t>
            </w:r>
          </w:p>
          <w:p w14:paraId="425EB221" w14:textId="77777777" w:rsidR="00401810" w:rsidRPr="00EC07B2" w:rsidRDefault="00401810" w:rsidP="00545B6D">
            <w:pPr>
              <w:pStyle w:val="ListParagraph"/>
              <w:numPr>
                <w:ilvl w:val="1"/>
                <w:numId w:val="33"/>
              </w:numPr>
              <w:rPr>
                <w:rFonts w:cstheme="minorHAnsi"/>
                <w:i/>
                <w:sz w:val="20"/>
                <w:szCs w:val="20"/>
              </w:rPr>
            </w:pPr>
            <w:r w:rsidRPr="00EC07B2">
              <w:rPr>
                <w:rFonts w:cstheme="minorHAnsi"/>
                <w:sz w:val="20"/>
                <w:szCs w:val="20"/>
              </w:rPr>
              <w:t>Hemodialysis</w:t>
            </w:r>
          </w:p>
          <w:p w14:paraId="45E482DD" w14:textId="77777777" w:rsidR="00401810" w:rsidRPr="00EC07B2" w:rsidRDefault="00401810" w:rsidP="00545B6D">
            <w:pPr>
              <w:pStyle w:val="ListParagraph"/>
              <w:numPr>
                <w:ilvl w:val="1"/>
                <w:numId w:val="33"/>
              </w:numPr>
              <w:rPr>
                <w:rFonts w:cstheme="minorHAnsi"/>
                <w:i/>
                <w:sz w:val="20"/>
                <w:szCs w:val="20"/>
              </w:rPr>
            </w:pPr>
            <w:r w:rsidRPr="00EC07B2">
              <w:rPr>
                <w:rFonts w:cstheme="minorHAnsi"/>
                <w:sz w:val="20"/>
                <w:szCs w:val="20"/>
              </w:rPr>
              <w:t>Chronic Kidney Disease (stage I-V)</w:t>
            </w:r>
          </w:p>
          <w:p w14:paraId="6A7D412F" w14:textId="5D8D1329" w:rsidR="00401810" w:rsidRPr="00EC07B2" w:rsidRDefault="00401810" w:rsidP="00545B6D">
            <w:pPr>
              <w:pStyle w:val="ListParagraph"/>
              <w:numPr>
                <w:ilvl w:val="0"/>
                <w:numId w:val="33"/>
              </w:numPr>
              <w:rPr>
                <w:rFonts w:cstheme="minorHAnsi"/>
                <w:b/>
                <w:i/>
                <w:iCs/>
                <w:sz w:val="20"/>
                <w:szCs w:val="20"/>
              </w:rPr>
            </w:pPr>
            <w:r w:rsidRPr="00EC07B2">
              <w:rPr>
                <w:rFonts w:cstheme="minorHAnsi"/>
                <w:iCs/>
                <w:sz w:val="20"/>
                <w:szCs w:val="20"/>
              </w:rPr>
              <w:t>Review of ABG analysis</w:t>
            </w:r>
            <w:r w:rsidR="00D96F4B" w:rsidRPr="00EC07B2">
              <w:rPr>
                <w:rFonts w:cstheme="minorHAnsi"/>
                <w:iCs/>
                <w:sz w:val="20"/>
                <w:szCs w:val="20"/>
              </w:rPr>
              <w:t xml:space="preserve"> (independent)</w:t>
            </w:r>
          </w:p>
          <w:p w14:paraId="623A8D4D" w14:textId="77777777" w:rsidR="00401810" w:rsidRPr="00EC07B2" w:rsidRDefault="00401810" w:rsidP="00436D86">
            <w:pPr>
              <w:pStyle w:val="ListParagraph"/>
              <w:rPr>
                <w:rFonts w:cstheme="minorHAnsi"/>
                <w:i/>
              </w:rPr>
            </w:pPr>
          </w:p>
          <w:p w14:paraId="7B4BAC05" w14:textId="77777777" w:rsidR="00401810" w:rsidRPr="00EC07B2" w:rsidRDefault="00401810" w:rsidP="00436D86">
            <w:pPr>
              <w:rPr>
                <w:rFonts w:asciiTheme="minorHAnsi" w:hAnsiTheme="minorHAnsi" w:cstheme="minorHAnsi"/>
                <w:b/>
                <w:bCs/>
                <w:sz w:val="20"/>
              </w:rPr>
            </w:pPr>
            <w:r w:rsidRPr="00EC07B2">
              <w:rPr>
                <w:rFonts w:asciiTheme="minorHAnsi" w:hAnsiTheme="minorHAnsi" w:cstheme="minorHAnsi"/>
                <w:b/>
                <w:bCs/>
                <w:color w:val="FF0000"/>
                <w:sz w:val="20"/>
              </w:rPr>
              <w:t>Exam #3: Endocrine and GI Disorders</w:t>
            </w:r>
          </w:p>
        </w:tc>
        <w:tc>
          <w:tcPr>
            <w:tcW w:w="1800" w:type="dxa"/>
          </w:tcPr>
          <w:p w14:paraId="21132EFC" w14:textId="53F3B2D1" w:rsidR="00401810" w:rsidRPr="00EC07B2" w:rsidRDefault="00401810" w:rsidP="00545B6D">
            <w:pPr>
              <w:jc w:val="center"/>
              <w:rPr>
                <w:rFonts w:asciiTheme="minorHAnsi" w:hAnsiTheme="minorHAnsi" w:cstheme="minorHAnsi"/>
                <w:b/>
                <w:i/>
                <w:sz w:val="20"/>
              </w:rPr>
            </w:pPr>
            <w:r w:rsidRPr="00EC07B2">
              <w:rPr>
                <w:rFonts w:asciiTheme="minorHAnsi" w:hAnsiTheme="minorHAnsi" w:cstheme="minorHAnsi"/>
                <w:b/>
                <w:i/>
                <w:sz w:val="20"/>
              </w:rPr>
              <w:t>Brunner &amp; Suddarth</w:t>
            </w:r>
          </w:p>
          <w:p w14:paraId="77FE3410" w14:textId="77777777" w:rsidR="00401810" w:rsidRPr="00EC07B2" w:rsidRDefault="00401810" w:rsidP="00545B6D">
            <w:pPr>
              <w:jc w:val="center"/>
              <w:rPr>
                <w:rFonts w:asciiTheme="minorHAnsi" w:hAnsiTheme="minorHAnsi" w:cstheme="minorHAnsi"/>
                <w:b/>
                <w:i/>
                <w:sz w:val="20"/>
              </w:rPr>
            </w:pPr>
            <w:r w:rsidRPr="00EC07B2">
              <w:rPr>
                <w:rFonts w:asciiTheme="minorHAnsi" w:hAnsiTheme="minorHAnsi" w:cstheme="minorHAnsi"/>
                <w:b/>
                <w:i/>
                <w:sz w:val="20"/>
              </w:rPr>
              <w:t>15th ed</w:t>
            </w:r>
          </w:p>
          <w:p w14:paraId="2A16A05C" w14:textId="77777777" w:rsidR="00401810" w:rsidRPr="00EC07B2" w:rsidRDefault="00401810" w:rsidP="00545B6D">
            <w:pPr>
              <w:jc w:val="center"/>
              <w:rPr>
                <w:rFonts w:asciiTheme="minorHAnsi" w:hAnsiTheme="minorHAnsi" w:cstheme="minorHAnsi"/>
                <w:i/>
                <w:sz w:val="20"/>
              </w:rPr>
            </w:pPr>
            <w:r w:rsidRPr="00AA4273">
              <w:rPr>
                <w:rFonts w:asciiTheme="minorHAnsi" w:hAnsiTheme="minorHAnsi" w:cstheme="minorHAnsi"/>
                <w:i/>
                <w:sz w:val="20"/>
                <w:highlight w:val="yellow"/>
              </w:rPr>
              <w:t>Chapters 47-49</w:t>
            </w:r>
          </w:p>
          <w:p w14:paraId="07F671B9" w14:textId="77777777" w:rsidR="00545B6D" w:rsidRPr="00EC07B2" w:rsidRDefault="00545B6D" w:rsidP="00545B6D">
            <w:pPr>
              <w:jc w:val="center"/>
              <w:rPr>
                <w:rFonts w:asciiTheme="minorHAnsi" w:hAnsiTheme="minorHAnsi" w:cstheme="minorHAnsi"/>
                <w:i/>
                <w:sz w:val="20"/>
              </w:rPr>
            </w:pPr>
          </w:p>
          <w:p w14:paraId="5EC257B5" w14:textId="77777777" w:rsidR="002F19D3" w:rsidRDefault="002F19D3" w:rsidP="00545B6D">
            <w:pPr>
              <w:jc w:val="center"/>
              <w:rPr>
                <w:rFonts w:asciiTheme="minorHAnsi" w:hAnsiTheme="minorHAnsi" w:cstheme="minorHAnsi"/>
                <w:b/>
                <w:bCs/>
                <w:i/>
                <w:sz w:val="22"/>
                <w:szCs w:val="22"/>
              </w:rPr>
            </w:pPr>
          </w:p>
          <w:p w14:paraId="3205D62B" w14:textId="77777777" w:rsidR="002F19D3" w:rsidRDefault="002F19D3" w:rsidP="00545B6D">
            <w:pPr>
              <w:jc w:val="center"/>
              <w:rPr>
                <w:rFonts w:asciiTheme="minorHAnsi" w:hAnsiTheme="minorHAnsi" w:cstheme="minorHAnsi"/>
                <w:b/>
                <w:bCs/>
                <w:i/>
                <w:sz w:val="22"/>
                <w:szCs w:val="22"/>
              </w:rPr>
            </w:pPr>
          </w:p>
          <w:p w14:paraId="0A662D1E" w14:textId="77777777" w:rsidR="002F19D3" w:rsidRDefault="002F19D3" w:rsidP="00545B6D">
            <w:pPr>
              <w:jc w:val="center"/>
              <w:rPr>
                <w:rFonts w:asciiTheme="minorHAnsi" w:hAnsiTheme="minorHAnsi" w:cstheme="minorHAnsi"/>
                <w:b/>
                <w:bCs/>
                <w:i/>
                <w:sz w:val="22"/>
                <w:szCs w:val="22"/>
              </w:rPr>
            </w:pPr>
          </w:p>
          <w:p w14:paraId="2969BCDC" w14:textId="77777777" w:rsidR="002F19D3" w:rsidRDefault="002F19D3" w:rsidP="00545B6D">
            <w:pPr>
              <w:jc w:val="center"/>
              <w:rPr>
                <w:rFonts w:asciiTheme="minorHAnsi" w:hAnsiTheme="minorHAnsi" w:cstheme="minorHAnsi"/>
                <w:b/>
                <w:bCs/>
                <w:i/>
                <w:sz w:val="22"/>
                <w:szCs w:val="22"/>
              </w:rPr>
            </w:pPr>
          </w:p>
          <w:p w14:paraId="69EFEB34" w14:textId="0CDD85FC" w:rsidR="00545B6D" w:rsidRPr="00EC07B2" w:rsidRDefault="00545B6D" w:rsidP="00545B6D">
            <w:pPr>
              <w:jc w:val="center"/>
              <w:rPr>
                <w:rFonts w:asciiTheme="minorHAnsi" w:hAnsiTheme="minorHAnsi" w:cstheme="minorHAnsi"/>
                <w:b/>
                <w:bCs/>
                <w:i/>
                <w:sz w:val="22"/>
                <w:szCs w:val="22"/>
              </w:rPr>
            </w:pPr>
            <w:r w:rsidRPr="00EC07B2">
              <w:rPr>
                <w:rFonts w:asciiTheme="minorHAnsi" w:hAnsiTheme="minorHAnsi" w:cstheme="minorHAnsi"/>
                <w:b/>
                <w:bCs/>
                <w:i/>
                <w:sz w:val="22"/>
                <w:szCs w:val="22"/>
              </w:rPr>
              <w:t>ATI</w:t>
            </w:r>
          </w:p>
          <w:p w14:paraId="6E2044B1" w14:textId="79E84EC6" w:rsidR="00545B6D" w:rsidRPr="00EC07B2" w:rsidRDefault="00545B6D" w:rsidP="00545B6D">
            <w:pPr>
              <w:jc w:val="center"/>
              <w:rPr>
                <w:rFonts w:asciiTheme="minorHAnsi" w:hAnsiTheme="minorHAnsi" w:cstheme="minorHAnsi"/>
              </w:rPr>
            </w:pPr>
            <w:r w:rsidRPr="00EC07B2">
              <w:rPr>
                <w:rFonts w:asciiTheme="minorHAnsi" w:hAnsiTheme="minorHAnsi" w:cstheme="minorHAnsi"/>
                <w:i/>
                <w:sz w:val="22"/>
                <w:szCs w:val="22"/>
              </w:rPr>
              <w:t>Chapters 58-63</w:t>
            </w:r>
          </w:p>
        </w:tc>
        <w:tc>
          <w:tcPr>
            <w:tcW w:w="1530" w:type="dxa"/>
          </w:tcPr>
          <w:p w14:paraId="66F8364E" w14:textId="77777777" w:rsidR="00401810" w:rsidRPr="00EC07B2" w:rsidRDefault="00401810" w:rsidP="00436D86">
            <w:pPr>
              <w:rPr>
                <w:rFonts w:asciiTheme="minorHAnsi" w:hAnsiTheme="minorHAnsi" w:cstheme="minorHAnsi"/>
                <w:i/>
                <w:sz w:val="20"/>
              </w:rPr>
            </w:pPr>
            <w:r w:rsidRPr="00EC07B2">
              <w:rPr>
                <w:rFonts w:asciiTheme="minorHAnsi" w:hAnsiTheme="minorHAnsi" w:cstheme="minorHAnsi"/>
                <w:i/>
                <w:sz w:val="20"/>
                <w:highlight w:val="yellow"/>
              </w:rPr>
              <w:t>Targeted Medical Surgical 2023: Renal and Urinary</w:t>
            </w:r>
          </w:p>
          <w:p w14:paraId="5B483FDA" w14:textId="77777777" w:rsidR="00401810" w:rsidRPr="00EC07B2" w:rsidRDefault="00401810" w:rsidP="00436D86">
            <w:pPr>
              <w:jc w:val="center"/>
              <w:rPr>
                <w:rFonts w:asciiTheme="minorHAnsi" w:hAnsiTheme="minorHAnsi" w:cstheme="minorHAnsi"/>
              </w:rPr>
            </w:pPr>
          </w:p>
          <w:p w14:paraId="3113EEE9" w14:textId="77777777" w:rsidR="00401810" w:rsidRPr="00EC07B2" w:rsidRDefault="00401810" w:rsidP="008056A3">
            <w:pPr>
              <w:jc w:val="center"/>
              <w:rPr>
                <w:rFonts w:asciiTheme="minorHAnsi" w:hAnsiTheme="minorHAnsi" w:cstheme="minorHAnsi"/>
                <w:color w:val="4F81BD" w:themeColor="accent1"/>
                <w:sz w:val="20"/>
              </w:rPr>
            </w:pPr>
          </w:p>
        </w:tc>
        <w:tc>
          <w:tcPr>
            <w:tcW w:w="1260" w:type="dxa"/>
          </w:tcPr>
          <w:p w14:paraId="64C132FD" w14:textId="7CC5B83F" w:rsidR="00401810" w:rsidRPr="00EC07B2" w:rsidRDefault="00401810" w:rsidP="00436D86">
            <w:pPr>
              <w:jc w:val="center"/>
              <w:rPr>
                <w:rFonts w:asciiTheme="minorHAnsi" w:hAnsiTheme="minorHAnsi" w:cstheme="minorHAnsi"/>
              </w:rPr>
            </w:pPr>
            <w:r w:rsidRPr="00EC07B2">
              <w:rPr>
                <w:rFonts w:asciiTheme="minorHAnsi" w:hAnsiTheme="minorHAnsi" w:cstheme="minorHAnsi"/>
              </w:rPr>
              <w:t>1,2,3,4,</w:t>
            </w:r>
            <w:r w:rsidR="002F19D3">
              <w:rPr>
                <w:rFonts w:asciiTheme="minorHAnsi" w:hAnsiTheme="minorHAnsi" w:cstheme="minorHAnsi"/>
              </w:rPr>
              <w:t>5</w:t>
            </w:r>
          </w:p>
          <w:p w14:paraId="62CE05A6" w14:textId="71415FBD" w:rsidR="00401810" w:rsidRPr="00EC07B2" w:rsidRDefault="00401810" w:rsidP="00436D86">
            <w:pPr>
              <w:jc w:val="center"/>
              <w:rPr>
                <w:rFonts w:asciiTheme="minorHAnsi" w:hAnsiTheme="minorHAnsi" w:cstheme="minorHAnsi"/>
              </w:rPr>
            </w:pPr>
          </w:p>
        </w:tc>
      </w:tr>
      <w:tr w:rsidR="00401810" w14:paraId="0D027EA4" w14:textId="77777777" w:rsidTr="00436D86">
        <w:trPr>
          <w:trHeight w:val="980"/>
        </w:trPr>
        <w:tc>
          <w:tcPr>
            <w:tcW w:w="828" w:type="dxa"/>
          </w:tcPr>
          <w:p w14:paraId="7E08EBBE" w14:textId="77777777" w:rsidR="00401810" w:rsidRPr="00EC07B2" w:rsidRDefault="00401810" w:rsidP="00436D86">
            <w:pPr>
              <w:jc w:val="center"/>
              <w:rPr>
                <w:rFonts w:asciiTheme="minorHAnsi" w:hAnsiTheme="minorHAnsi" w:cstheme="minorHAnsi"/>
                <w:i/>
                <w:sz w:val="20"/>
              </w:rPr>
            </w:pPr>
            <w:r w:rsidRPr="00EC07B2">
              <w:rPr>
                <w:rFonts w:asciiTheme="minorHAnsi" w:hAnsiTheme="minorHAnsi" w:cstheme="minorHAnsi"/>
                <w:i/>
                <w:sz w:val="20"/>
                <w:highlight w:val="cyan"/>
              </w:rPr>
              <w:t>Week 9</w:t>
            </w:r>
          </w:p>
          <w:p w14:paraId="3748D109" w14:textId="77777777" w:rsidR="00401810" w:rsidRPr="00EC07B2" w:rsidRDefault="00401810" w:rsidP="00436D86">
            <w:pPr>
              <w:jc w:val="center"/>
              <w:rPr>
                <w:rFonts w:asciiTheme="minorHAnsi" w:hAnsiTheme="minorHAnsi" w:cstheme="minorHAnsi"/>
                <w:sz w:val="20"/>
              </w:rPr>
            </w:pPr>
          </w:p>
          <w:p w14:paraId="7F88073B" w14:textId="7A3CBE9E" w:rsidR="00401810" w:rsidRPr="00EC07B2" w:rsidRDefault="00B517CF" w:rsidP="00B517CF">
            <w:pPr>
              <w:rPr>
                <w:rFonts w:asciiTheme="minorHAnsi" w:hAnsiTheme="minorHAnsi" w:cstheme="minorHAnsi"/>
              </w:rPr>
            </w:pPr>
            <w:r>
              <w:rPr>
                <w:rFonts w:asciiTheme="minorHAnsi" w:hAnsiTheme="minorHAnsi" w:cstheme="minorHAnsi"/>
              </w:rPr>
              <w:t>6/24</w:t>
            </w:r>
          </w:p>
        </w:tc>
        <w:tc>
          <w:tcPr>
            <w:tcW w:w="4410" w:type="dxa"/>
          </w:tcPr>
          <w:p w14:paraId="76A0455B" w14:textId="3EC3B9CF" w:rsidR="00EC07B2" w:rsidRPr="00EC07B2" w:rsidRDefault="00EC07B2" w:rsidP="00EC07B2">
            <w:pPr>
              <w:rPr>
                <w:rFonts w:asciiTheme="minorHAnsi" w:hAnsiTheme="minorHAnsi" w:cstheme="minorHAnsi"/>
                <w:b/>
                <w:i/>
                <w:sz w:val="20"/>
              </w:rPr>
            </w:pPr>
            <w:r w:rsidRPr="00EC07B2">
              <w:rPr>
                <w:rFonts w:asciiTheme="minorHAnsi" w:hAnsiTheme="minorHAnsi" w:cstheme="minorHAnsi"/>
                <w:b/>
                <w:i/>
                <w:sz w:val="20"/>
              </w:rPr>
              <w:t>Care of Patients in Emergency Care and Disaster Preparedness:</w:t>
            </w:r>
          </w:p>
          <w:p w14:paraId="7D91B84E" w14:textId="77777777" w:rsidR="00EC07B2" w:rsidRPr="00EC07B2" w:rsidRDefault="00EC07B2" w:rsidP="00EC07B2">
            <w:pPr>
              <w:rPr>
                <w:rFonts w:asciiTheme="minorHAnsi" w:hAnsiTheme="minorHAnsi" w:cstheme="minorHAnsi"/>
                <w:b/>
                <w:i/>
                <w:sz w:val="20"/>
              </w:rPr>
            </w:pPr>
          </w:p>
          <w:p w14:paraId="5A58791A" w14:textId="77777777" w:rsidR="00EC07B2" w:rsidRPr="00EC07B2" w:rsidRDefault="00EC07B2" w:rsidP="00EC07B2">
            <w:pPr>
              <w:pStyle w:val="ListParagraph"/>
              <w:numPr>
                <w:ilvl w:val="0"/>
                <w:numId w:val="25"/>
              </w:numPr>
              <w:rPr>
                <w:rFonts w:cstheme="minorHAnsi"/>
                <w:i/>
                <w:sz w:val="20"/>
                <w:szCs w:val="20"/>
              </w:rPr>
            </w:pPr>
            <w:r w:rsidRPr="00EC07B2">
              <w:rPr>
                <w:rFonts w:cstheme="minorHAnsi"/>
                <w:sz w:val="20"/>
                <w:szCs w:val="20"/>
              </w:rPr>
              <w:t>Emergency Nursing Principles</w:t>
            </w:r>
          </w:p>
          <w:p w14:paraId="0F2AC286" w14:textId="77777777" w:rsidR="00EC07B2" w:rsidRPr="00EC07B2" w:rsidRDefault="00EC07B2" w:rsidP="00EC07B2">
            <w:pPr>
              <w:pStyle w:val="ListParagraph"/>
              <w:numPr>
                <w:ilvl w:val="0"/>
                <w:numId w:val="25"/>
              </w:numPr>
              <w:rPr>
                <w:rFonts w:cstheme="minorHAnsi"/>
                <w:i/>
                <w:sz w:val="20"/>
                <w:szCs w:val="20"/>
              </w:rPr>
            </w:pPr>
            <w:r w:rsidRPr="00EC07B2">
              <w:rPr>
                <w:rFonts w:cstheme="minorHAnsi"/>
                <w:sz w:val="20"/>
                <w:szCs w:val="20"/>
              </w:rPr>
              <w:t>Triage</w:t>
            </w:r>
          </w:p>
          <w:p w14:paraId="76754D9E" w14:textId="77777777" w:rsidR="00EC07B2" w:rsidRPr="00EC07B2" w:rsidRDefault="00EC07B2" w:rsidP="00EC07B2">
            <w:pPr>
              <w:pStyle w:val="ListParagraph"/>
              <w:numPr>
                <w:ilvl w:val="0"/>
                <w:numId w:val="25"/>
              </w:numPr>
              <w:rPr>
                <w:rFonts w:cstheme="minorHAnsi"/>
                <w:i/>
                <w:sz w:val="20"/>
                <w:szCs w:val="20"/>
              </w:rPr>
            </w:pPr>
            <w:r w:rsidRPr="00EC07B2">
              <w:rPr>
                <w:rFonts w:cstheme="minorHAnsi"/>
                <w:sz w:val="20"/>
                <w:szCs w:val="20"/>
              </w:rPr>
              <w:t>Cultural awareness</w:t>
            </w:r>
          </w:p>
          <w:p w14:paraId="0D2F966B" w14:textId="77777777" w:rsidR="00EC07B2" w:rsidRPr="00EC07B2" w:rsidRDefault="00EC07B2" w:rsidP="00EC07B2">
            <w:pPr>
              <w:pStyle w:val="ListParagraph"/>
              <w:numPr>
                <w:ilvl w:val="0"/>
                <w:numId w:val="25"/>
              </w:numPr>
              <w:rPr>
                <w:rFonts w:cstheme="minorHAnsi"/>
                <w:i/>
                <w:sz w:val="20"/>
                <w:szCs w:val="20"/>
              </w:rPr>
            </w:pPr>
            <w:r w:rsidRPr="00EC07B2">
              <w:rPr>
                <w:rFonts w:cstheme="minorHAnsi"/>
                <w:sz w:val="20"/>
                <w:szCs w:val="20"/>
              </w:rPr>
              <w:t>Trauma Nursing Principles</w:t>
            </w:r>
          </w:p>
          <w:p w14:paraId="75AA4FA0" w14:textId="77777777" w:rsidR="00EC07B2" w:rsidRPr="00EC07B2" w:rsidRDefault="00EC07B2" w:rsidP="00EC07B2">
            <w:pPr>
              <w:pStyle w:val="ListParagraph"/>
              <w:numPr>
                <w:ilvl w:val="0"/>
                <w:numId w:val="25"/>
              </w:numPr>
              <w:rPr>
                <w:rFonts w:cstheme="minorHAnsi"/>
                <w:i/>
                <w:sz w:val="20"/>
                <w:szCs w:val="20"/>
              </w:rPr>
            </w:pPr>
            <w:r w:rsidRPr="00EC07B2">
              <w:rPr>
                <w:rFonts w:cstheme="minorHAnsi"/>
                <w:sz w:val="20"/>
                <w:szCs w:val="20"/>
              </w:rPr>
              <w:t>Function of trauma centers</w:t>
            </w:r>
          </w:p>
          <w:p w14:paraId="21BD9547" w14:textId="77777777" w:rsidR="00EC07B2" w:rsidRPr="00EC07B2" w:rsidRDefault="00EC07B2" w:rsidP="00EC07B2">
            <w:pPr>
              <w:pStyle w:val="ListParagraph"/>
              <w:numPr>
                <w:ilvl w:val="0"/>
                <w:numId w:val="25"/>
              </w:numPr>
              <w:rPr>
                <w:rFonts w:cstheme="minorHAnsi"/>
                <w:i/>
                <w:sz w:val="20"/>
                <w:szCs w:val="20"/>
              </w:rPr>
            </w:pPr>
            <w:r w:rsidRPr="00EC07B2">
              <w:rPr>
                <w:rFonts w:cstheme="minorHAnsi"/>
                <w:sz w:val="20"/>
                <w:szCs w:val="20"/>
              </w:rPr>
              <w:t>Primary resuscitation interventions</w:t>
            </w:r>
          </w:p>
          <w:p w14:paraId="01148AB5" w14:textId="77777777" w:rsidR="00EC07B2" w:rsidRPr="00EC07B2" w:rsidRDefault="00EC07B2" w:rsidP="00EC07B2">
            <w:pPr>
              <w:pStyle w:val="ListParagraph"/>
              <w:numPr>
                <w:ilvl w:val="0"/>
                <w:numId w:val="25"/>
              </w:numPr>
              <w:rPr>
                <w:rFonts w:cstheme="minorHAnsi"/>
                <w:i/>
                <w:sz w:val="20"/>
                <w:szCs w:val="20"/>
              </w:rPr>
            </w:pPr>
            <w:r w:rsidRPr="00EC07B2">
              <w:rPr>
                <w:rFonts w:cstheme="minorHAnsi"/>
                <w:sz w:val="20"/>
                <w:szCs w:val="20"/>
              </w:rPr>
              <w:t>Disaster responses</w:t>
            </w:r>
          </w:p>
          <w:p w14:paraId="0C19E0ED" w14:textId="77777777" w:rsidR="00EC07B2" w:rsidRPr="00EC07B2" w:rsidRDefault="00EC07B2" w:rsidP="00EC07B2">
            <w:pPr>
              <w:pStyle w:val="ListParagraph"/>
              <w:numPr>
                <w:ilvl w:val="0"/>
                <w:numId w:val="41"/>
              </w:numPr>
              <w:rPr>
                <w:rFonts w:cstheme="minorHAnsi"/>
                <w:i/>
                <w:sz w:val="20"/>
                <w:szCs w:val="20"/>
              </w:rPr>
            </w:pPr>
            <w:r w:rsidRPr="00EC07B2">
              <w:rPr>
                <w:rFonts w:cstheme="minorHAnsi"/>
                <w:sz w:val="20"/>
                <w:szCs w:val="20"/>
              </w:rPr>
              <w:t>Mass casualties</w:t>
            </w:r>
          </w:p>
          <w:p w14:paraId="57D6AD27" w14:textId="77777777" w:rsidR="00EC07B2" w:rsidRPr="00EC07B2" w:rsidRDefault="00EC07B2" w:rsidP="00EC07B2">
            <w:pPr>
              <w:pStyle w:val="ListParagraph"/>
              <w:numPr>
                <w:ilvl w:val="0"/>
                <w:numId w:val="41"/>
              </w:numPr>
              <w:rPr>
                <w:rFonts w:cstheme="minorHAnsi"/>
                <w:i/>
                <w:sz w:val="20"/>
                <w:szCs w:val="20"/>
              </w:rPr>
            </w:pPr>
            <w:r w:rsidRPr="00EC07B2">
              <w:rPr>
                <w:rFonts w:cstheme="minorHAnsi"/>
                <w:sz w:val="20"/>
                <w:szCs w:val="20"/>
              </w:rPr>
              <w:t>Roles of hospital personnel</w:t>
            </w:r>
          </w:p>
          <w:p w14:paraId="61BD9A54" w14:textId="77777777" w:rsidR="00EC07B2" w:rsidRPr="00EC07B2" w:rsidRDefault="00EC07B2" w:rsidP="00EC07B2">
            <w:pPr>
              <w:pStyle w:val="ListParagraph"/>
              <w:numPr>
                <w:ilvl w:val="0"/>
                <w:numId w:val="41"/>
              </w:numPr>
              <w:rPr>
                <w:rFonts w:cstheme="minorHAnsi"/>
                <w:i/>
                <w:sz w:val="20"/>
                <w:szCs w:val="20"/>
              </w:rPr>
            </w:pPr>
            <w:r w:rsidRPr="00EC07B2">
              <w:rPr>
                <w:rFonts w:cstheme="minorHAnsi"/>
                <w:sz w:val="20"/>
                <w:szCs w:val="20"/>
              </w:rPr>
              <w:t>Role of nursing</w:t>
            </w:r>
          </w:p>
          <w:p w14:paraId="41D672FD" w14:textId="77777777" w:rsidR="00EC07B2" w:rsidRPr="00EC07B2" w:rsidRDefault="00EC07B2" w:rsidP="00EC07B2">
            <w:pPr>
              <w:pStyle w:val="ListParagraph"/>
              <w:numPr>
                <w:ilvl w:val="0"/>
                <w:numId w:val="25"/>
              </w:numPr>
              <w:rPr>
                <w:rFonts w:cstheme="minorHAnsi"/>
                <w:b/>
                <w:i/>
                <w:sz w:val="20"/>
                <w:szCs w:val="20"/>
              </w:rPr>
            </w:pPr>
            <w:r w:rsidRPr="00EC07B2">
              <w:rPr>
                <w:rFonts w:cstheme="minorHAnsi"/>
                <w:b/>
                <w:sz w:val="20"/>
                <w:szCs w:val="20"/>
              </w:rPr>
              <w:t>IOM Guidelines</w:t>
            </w:r>
          </w:p>
          <w:p w14:paraId="5B063205" w14:textId="77777777" w:rsidR="00EC07B2" w:rsidRPr="00EC07B2" w:rsidRDefault="00EC07B2" w:rsidP="00EC07B2">
            <w:pPr>
              <w:pStyle w:val="ListParagraph"/>
              <w:numPr>
                <w:ilvl w:val="1"/>
                <w:numId w:val="25"/>
              </w:numPr>
              <w:rPr>
                <w:rFonts w:cstheme="minorHAnsi"/>
                <w:b/>
                <w:i/>
                <w:sz w:val="20"/>
                <w:szCs w:val="20"/>
              </w:rPr>
            </w:pPr>
            <w:r w:rsidRPr="00EC07B2">
              <w:rPr>
                <w:rFonts w:cstheme="minorHAnsi"/>
                <w:b/>
                <w:sz w:val="20"/>
                <w:szCs w:val="20"/>
              </w:rPr>
              <w:t>QSEN Video: Chasing Zero – Winning the war on healthcare harm.</w:t>
            </w:r>
          </w:p>
          <w:p w14:paraId="0969BE8C" w14:textId="7E97DC7A" w:rsidR="00401810" w:rsidRPr="00EC07B2" w:rsidRDefault="00401810" w:rsidP="00436D86">
            <w:pPr>
              <w:jc w:val="center"/>
              <w:rPr>
                <w:rFonts w:asciiTheme="minorHAnsi" w:hAnsiTheme="minorHAnsi" w:cstheme="minorHAnsi"/>
                <w:b/>
                <w:i/>
                <w:sz w:val="20"/>
              </w:rPr>
            </w:pPr>
          </w:p>
          <w:p w14:paraId="38BFB4B6" w14:textId="77777777" w:rsidR="00401810" w:rsidRPr="00EC07B2" w:rsidRDefault="00401810" w:rsidP="00436D86">
            <w:pPr>
              <w:rPr>
                <w:rFonts w:asciiTheme="minorHAnsi" w:hAnsiTheme="minorHAnsi" w:cstheme="minorHAnsi"/>
                <w:b/>
                <w:i/>
                <w:color w:val="FF0000"/>
                <w:sz w:val="20"/>
              </w:rPr>
            </w:pPr>
          </w:p>
          <w:p w14:paraId="2D847845" w14:textId="77777777" w:rsidR="00401810" w:rsidRPr="00EC07B2" w:rsidRDefault="00401810" w:rsidP="00436D86">
            <w:pPr>
              <w:rPr>
                <w:rFonts w:asciiTheme="minorHAnsi" w:hAnsiTheme="minorHAnsi" w:cstheme="minorHAnsi"/>
                <w:b/>
                <w:i/>
                <w:color w:val="FF0000"/>
                <w:sz w:val="20"/>
              </w:rPr>
            </w:pPr>
          </w:p>
          <w:p w14:paraId="4E06B3DA" w14:textId="77777777" w:rsidR="00401810" w:rsidRPr="00EC07B2" w:rsidRDefault="00401810" w:rsidP="00436D86">
            <w:pPr>
              <w:rPr>
                <w:rFonts w:asciiTheme="minorHAnsi" w:hAnsiTheme="minorHAnsi" w:cstheme="minorHAnsi"/>
              </w:rPr>
            </w:pPr>
          </w:p>
        </w:tc>
        <w:tc>
          <w:tcPr>
            <w:tcW w:w="1800" w:type="dxa"/>
          </w:tcPr>
          <w:p w14:paraId="722E824A" w14:textId="2B377CFF" w:rsidR="00401810" w:rsidRPr="00EC07B2" w:rsidRDefault="00401810" w:rsidP="00545B6D">
            <w:pPr>
              <w:jc w:val="center"/>
              <w:rPr>
                <w:rFonts w:asciiTheme="minorHAnsi" w:hAnsiTheme="minorHAnsi" w:cstheme="minorHAnsi"/>
                <w:b/>
                <w:i/>
                <w:sz w:val="20"/>
              </w:rPr>
            </w:pPr>
            <w:r w:rsidRPr="00EC07B2">
              <w:rPr>
                <w:rFonts w:asciiTheme="minorHAnsi" w:hAnsiTheme="minorHAnsi" w:cstheme="minorHAnsi"/>
                <w:b/>
                <w:i/>
                <w:sz w:val="20"/>
              </w:rPr>
              <w:t>Brunner &amp; Suddarth</w:t>
            </w:r>
          </w:p>
          <w:p w14:paraId="7D4957C0" w14:textId="77777777" w:rsidR="00401810" w:rsidRPr="00EC07B2" w:rsidRDefault="00401810" w:rsidP="00545B6D">
            <w:pPr>
              <w:jc w:val="center"/>
              <w:rPr>
                <w:rFonts w:asciiTheme="minorHAnsi" w:hAnsiTheme="minorHAnsi" w:cstheme="minorHAnsi"/>
                <w:b/>
                <w:i/>
                <w:sz w:val="20"/>
              </w:rPr>
            </w:pPr>
            <w:r w:rsidRPr="00EC07B2">
              <w:rPr>
                <w:rFonts w:asciiTheme="minorHAnsi" w:hAnsiTheme="minorHAnsi" w:cstheme="minorHAnsi"/>
                <w:b/>
                <w:i/>
                <w:sz w:val="20"/>
              </w:rPr>
              <w:t>15th ed</w:t>
            </w:r>
          </w:p>
          <w:p w14:paraId="01B85F28" w14:textId="77777777" w:rsidR="00401810" w:rsidRPr="00EC07B2" w:rsidRDefault="00401810" w:rsidP="00545B6D">
            <w:pPr>
              <w:jc w:val="center"/>
              <w:rPr>
                <w:rFonts w:asciiTheme="minorHAnsi" w:hAnsiTheme="minorHAnsi" w:cstheme="minorHAnsi"/>
                <w:b/>
                <w:i/>
                <w:sz w:val="20"/>
              </w:rPr>
            </w:pPr>
            <w:r w:rsidRPr="00EC07B2">
              <w:rPr>
                <w:rFonts w:asciiTheme="minorHAnsi" w:hAnsiTheme="minorHAnsi" w:cstheme="minorHAnsi"/>
                <w:b/>
                <w:i/>
                <w:sz w:val="20"/>
              </w:rPr>
              <w:t>Chapters</w:t>
            </w:r>
          </w:p>
          <w:p w14:paraId="1927457E" w14:textId="3512DB27" w:rsidR="00401810" w:rsidRPr="00EC07B2" w:rsidRDefault="00AA4273" w:rsidP="00545B6D">
            <w:pPr>
              <w:jc w:val="center"/>
              <w:rPr>
                <w:rFonts w:asciiTheme="minorHAnsi" w:hAnsiTheme="minorHAnsi" w:cstheme="minorHAnsi"/>
                <w:bCs/>
                <w:i/>
                <w:sz w:val="20"/>
              </w:rPr>
            </w:pPr>
            <w:r w:rsidRPr="00AA4273">
              <w:rPr>
                <w:rFonts w:asciiTheme="minorHAnsi" w:hAnsiTheme="minorHAnsi" w:cstheme="minorHAnsi"/>
                <w:bCs/>
                <w:i/>
                <w:sz w:val="20"/>
                <w:highlight w:val="yellow"/>
              </w:rPr>
              <w:t>67 &amp; 68</w:t>
            </w:r>
          </w:p>
          <w:p w14:paraId="7A75E27F" w14:textId="77777777" w:rsidR="00401810" w:rsidRPr="00EC07B2" w:rsidRDefault="00401810" w:rsidP="00436D86">
            <w:pPr>
              <w:jc w:val="center"/>
              <w:rPr>
                <w:rFonts w:asciiTheme="minorHAnsi" w:hAnsiTheme="minorHAnsi" w:cstheme="minorHAnsi"/>
              </w:rPr>
            </w:pPr>
          </w:p>
          <w:p w14:paraId="3B6A5567" w14:textId="77777777" w:rsidR="00EC07B2" w:rsidRPr="00EC07B2" w:rsidRDefault="00EC07B2" w:rsidP="00436D86">
            <w:pPr>
              <w:jc w:val="center"/>
              <w:rPr>
                <w:rFonts w:asciiTheme="minorHAnsi" w:hAnsiTheme="minorHAnsi" w:cstheme="minorHAnsi"/>
                <w:b/>
                <w:bCs/>
                <w:i/>
                <w:iCs/>
              </w:rPr>
            </w:pPr>
          </w:p>
          <w:p w14:paraId="373AB120" w14:textId="77777777" w:rsidR="00EC07B2" w:rsidRPr="00EC07B2" w:rsidRDefault="00EC07B2" w:rsidP="00436D86">
            <w:pPr>
              <w:jc w:val="center"/>
              <w:rPr>
                <w:rFonts w:asciiTheme="minorHAnsi" w:hAnsiTheme="minorHAnsi" w:cstheme="minorHAnsi"/>
                <w:b/>
                <w:bCs/>
                <w:i/>
                <w:iCs/>
              </w:rPr>
            </w:pPr>
          </w:p>
          <w:p w14:paraId="03C92572" w14:textId="77777777" w:rsidR="000A6E5D" w:rsidRDefault="000A6E5D" w:rsidP="00436D86">
            <w:pPr>
              <w:jc w:val="center"/>
              <w:rPr>
                <w:rFonts w:asciiTheme="minorHAnsi" w:hAnsiTheme="minorHAnsi" w:cstheme="minorHAnsi"/>
                <w:b/>
                <w:bCs/>
                <w:i/>
                <w:iCs/>
              </w:rPr>
            </w:pPr>
          </w:p>
          <w:p w14:paraId="7490D5C4" w14:textId="77777777" w:rsidR="000A6E5D" w:rsidRDefault="000A6E5D" w:rsidP="00436D86">
            <w:pPr>
              <w:jc w:val="center"/>
              <w:rPr>
                <w:rFonts w:asciiTheme="minorHAnsi" w:hAnsiTheme="minorHAnsi" w:cstheme="minorHAnsi"/>
                <w:b/>
                <w:bCs/>
                <w:i/>
                <w:iCs/>
              </w:rPr>
            </w:pPr>
          </w:p>
          <w:p w14:paraId="1EE4265D" w14:textId="77777777" w:rsidR="000A6E5D" w:rsidRDefault="000A6E5D" w:rsidP="00436D86">
            <w:pPr>
              <w:jc w:val="center"/>
              <w:rPr>
                <w:rFonts w:asciiTheme="minorHAnsi" w:hAnsiTheme="minorHAnsi" w:cstheme="minorHAnsi"/>
                <w:b/>
                <w:bCs/>
                <w:i/>
                <w:iCs/>
              </w:rPr>
            </w:pPr>
          </w:p>
          <w:p w14:paraId="3E963455" w14:textId="7365AE7F" w:rsidR="00545B6D" w:rsidRPr="00EC07B2" w:rsidRDefault="00545B6D" w:rsidP="00436D86">
            <w:pPr>
              <w:jc w:val="center"/>
              <w:rPr>
                <w:rFonts w:asciiTheme="minorHAnsi" w:hAnsiTheme="minorHAnsi" w:cstheme="minorHAnsi"/>
                <w:b/>
                <w:bCs/>
                <w:i/>
                <w:iCs/>
              </w:rPr>
            </w:pPr>
            <w:r w:rsidRPr="00EC07B2">
              <w:rPr>
                <w:rFonts w:asciiTheme="minorHAnsi" w:hAnsiTheme="minorHAnsi" w:cstheme="minorHAnsi"/>
                <w:b/>
                <w:bCs/>
                <w:i/>
                <w:iCs/>
              </w:rPr>
              <w:t>ATI</w:t>
            </w:r>
          </w:p>
          <w:p w14:paraId="12A1C2F4" w14:textId="5A00192F" w:rsidR="00545B6D" w:rsidRPr="00EC07B2" w:rsidRDefault="00545B6D" w:rsidP="00436D86">
            <w:pPr>
              <w:jc w:val="center"/>
              <w:rPr>
                <w:rFonts w:asciiTheme="minorHAnsi" w:hAnsiTheme="minorHAnsi" w:cstheme="minorHAnsi"/>
              </w:rPr>
            </w:pPr>
            <w:r w:rsidRPr="00EC07B2">
              <w:rPr>
                <w:rFonts w:asciiTheme="minorHAnsi" w:hAnsiTheme="minorHAnsi" w:cstheme="minorHAnsi"/>
                <w:i/>
                <w:iCs/>
              </w:rPr>
              <w:t>Chapters 18-27</w:t>
            </w:r>
          </w:p>
        </w:tc>
        <w:tc>
          <w:tcPr>
            <w:tcW w:w="1530" w:type="dxa"/>
          </w:tcPr>
          <w:p w14:paraId="0A6D32E3" w14:textId="77777777" w:rsidR="000A6E5D" w:rsidRPr="00EC07B2" w:rsidRDefault="000A6E5D" w:rsidP="000A6E5D">
            <w:pPr>
              <w:rPr>
                <w:rFonts w:asciiTheme="minorHAnsi" w:hAnsiTheme="minorHAnsi" w:cstheme="minorHAnsi"/>
                <w:i/>
                <w:sz w:val="20"/>
              </w:rPr>
            </w:pPr>
            <w:r w:rsidRPr="00EC07B2">
              <w:rPr>
                <w:rFonts w:asciiTheme="minorHAnsi" w:hAnsiTheme="minorHAnsi" w:cstheme="minorHAnsi"/>
                <w:i/>
                <w:sz w:val="20"/>
                <w:highlight w:val="yellow"/>
              </w:rPr>
              <w:t>Targeted Medical Surgical 2023: Perioperative</w:t>
            </w:r>
          </w:p>
          <w:p w14:paraId="3C275F44" w14:textId="77777777" w:rsidR="000A6E5D" w:rsidRDefault="000A6E5D" w:rsidP="00436D86">
            <w:pPr>
              <w:rPr>
                <w:rFonts w:asciiTheme="minorHAnsi" w:hAnsiTheme="minorHAnsi" w:cstheme="minorHAnsi"/>
                <w:b/>
                <w:bCs/>
                <w:i/>
                <w:color w:val="FF0000"/>
                <w:szCs w:val="24"/>
                <w:u w:val="single"/>
              </w:rPr>
            </w:pPr>
          </w:p>
          <w:p w14:paraId="08513E78" w14:textId="77777777" w:rsidR="000A6E5D" w:rsidRDefault="000A6E5D" w:rsidP="00436D86">
            <w:pPr>
              <w:rPr>
                <w:rFonts w:asciiTheme="minorHAnsi" w:hAnsiTheme="minorHAnsi" w:cstheme="minorHAnsi"/>
                <w:b/>
                <w:bCs/>
                <w:i/>
                <w:color w:val="FF0000"/>
                <w:szCs w:val="24"/>
                <w:u w:val="single"/>
              </w:rPr>
            </w:pPr>
          </w:p>
          <w:p w14:paraId="47A7C63F" w14:textId="77777777" w:rsidR="000A6E5D" w:rsidRDefault="000A6E5D" w:rsidP="00436D86">
            <w:pPr>
              <w:rPr>
                <w:rFonts w:asciiTheme="minorHAnsi" w:hAnsiTheme="minorHAnsi" w:cstheme="minorHAnsi"/>
                <w:b/>
                <w:bCs/>
                <w:i/>
                <w:color w:val="FF0000"/>
                <w:szCs w:val="24"/>
                <w:u w:val="single"/>
              </w:rPr>
            </w:pPr>
          </w:p>
          <w:p w14:paraId="62C0BC64" w14:textId="2FD63479" w:rsidR="00401810" w:rsidRPr="00EC07B2" w:rsidRDefault="00401810" w:rsidP="00436D86">
            <w:pPr>
              <w:rPr>
                <w:rFonts w:asciiTheme="minorHAnsi" w:hAnsiTheme="minorHAnsi" w:cstheme="minorHAnsi"/>
                <w:b/>
                <w:bCs/>
                <w:i/>
                <w:color w:val="FF0000"/>
                <w:szCs w:val="24"/>
                <w:u w:val="single"/>
              </w:rPr>
            </w:pPr>
            <w:r w:rsidRPr="00EC07B2">
              <w:rPr>
                <w:rFonts w:asciiTheme="minorHAnsi" w:hAnsiTheme="minorHAnsi" w:cstheme="minorHAnsi"/>
                <w:b/>
                <w:bCs/>
                <w:i/>
                <w:color w:val="FF0000"/>
                <w:szCs w:val="24"/>
                <w:u w:val="single"/>
              </w:rPr>
              <w:t>Deadline for Targeted Assessments All Due (Midnight)</w:t>
            </w:r>
          </w:p>
          <w:p w14:paraId="1708398C" w14:textId="77777777" w:rsidR="00401810" w:rsidRPr="00EC07B2" w:rsidRDefault="00401810" w:rsidP="00436D86">
            <w:pPr>
              <w:rPr>
                <w:rFonts w:asciiTheme="minorHAnsi" w:hAnsiTheme="minorHAnsi" w:cstheme="minorHAnsi"/>
              </w:rPr>
            </w:pPr>
          </w:p>
          <w:p w14:paraId="319474F2" w14:textId="77777777" w:rsidR="00401810" w:rsidRPr="00EC07B2" w:rsidRDefault="00401810" w:rsidP="00436D86">
            <w:pPr>
              <w:jc w:val="center"/>
              <w:rPr>
                <w:rFonts w:asciiTheme="minorHAnsi" w:hAnsiTheme="minorHAnsi" w:cstheme="minorHAnsi"/>
                <w:color w:val="00B050"/>
                <w:szCs w:val="24"/>
              </w:rPr>
            </w:pPr>
          </w:p>
          <w:p w14:paraId="0972F31A" w14:textId="77777777" w:rsidR="008056A3" w:rsidRPr="00EC07B2" w:rsidRDefault="008056A3" w:rsidP="008056A3">
            <w:pPr>
              <w:jc w:val="center"/>
              <w:rPr>
                <w:rFonts w:asciiTheme="minorHAnsi" w:hAnsiTheme="minorHAnsi" w:cstheme="minorHAnsi"/>
                <w:b/>
                <w:bCs/>
                <w:i/>
                <w:color w:val="FF0000"/>
                <w:szCs w:val="24"/>
              </w:rPr>
            </w:pPr>
            <w:r w:rsidRPr="00EC07B2">
              <w:rPr>
                <w:rFonts w:asciiTheme="minorHAnsi" w:hAnsiTheme="minorHAnsi" w:cstheme="minorHAnsi"/>
                <w:b/>
                <w:bCs/>
                <w:i/>
                <w:color w:val="FF0000"/>
                <w:szCs w:val="24"/>
              </w:rPr>
              <w:t xml:space="preserve">**Inactive from ATI </w:t>
            </w:r>
          </w:p>
          <w:p w14:paraId="19E4EE89" w14:textId="77777777" w:rsidR="008056A3" w:rsidRPr="00EC07B2" w:rsidRDefault="008056A3" w:rsidP="008056A3">
            <w:pPr>
              <w:jc w:val="center"/>
              <w:rPr>
                <w:rFonts w:asciiTheme="minorHAnsi" w:hAnsiTheme="minorHAnsi" w:cstheme="minorHAnsi"/>
                <w:b/>
                <w:bCs/>
                <w:i/>
                <w:color w:val="FF0000"/>
                <w:szCs w:val="24"/>
              </w:rPr>
            </w:pPr>
            <w:r w:rsidRPr="00EC07B2">
              <w:rPr>
                <w:rFonts w:asciiTheme="minorHAnsi" w:hAnsiTheme="minorHAnsi" w:cstheme="minorHAnsi"/>
                <w:b/>
                <w:bCs/>
                <w:i/>
                <w:color w:val="FF0000"/>
                <w:szCs w:val="24"/>
              </w:rPr>
              <w:t>Capstone</w:t>
            </w:r>
          </w:p>
          <w:p w14:paraId="27572D86" w14:textId="3E002C50" w:rsidR="00401810" w:rsidRPr="00EC07B2" w:rsidRDefault="008056A3" w:rsidP="00436D86">
            <w:pPr>
              <w:jc w:val="center"/>
              <w:rPr>
                <w:rFonts w:asciiTheme="minorHAnsi" w:hAnsiTheme="minorHAnsi" w:cstheme="minorHAnsi"/>
                <w:b/>
                <w:bCs/>
                <w:color w:val="FF0000"/>
                <w:szCs w:val="24"/>
              </w:rPr>
            </w:pPr>
            <w:r w:rsidRPr="00EC07B2">
              <w:rPr>
                <w:rFonts w:asciiTheme="minorHAnsi" w:hAnsiTheme="minorHAnsi" w:cstheme="minorHAnsi"/>
                <w:b/>
                <w:bCs/>
                <w:color w:val="FF0000"/>
                <w:szCs w:val="24"/>
              </w:rPr>
              <w:t>3/4/25</w:t>
            </w:r>
          </w:p>
          <w:p w14:paraId="567A3DB4" w14:textId="77777777" w:rsidR="00401810" w:rsidRPr="00EC07B2" w:rsidRDefault="00401810" w:rsidP="00436D86">
            <w:pPr>
              <w:jc w:val="center"/>
              <w:rPr>
                <w:rFonts w:asciiTheme="minorHAnsi" w:hAnsiTheme="minorHAnsi" w:cstheme="minorHAnsi"/>
                <w:color w:val="00B050"/>
              </w:rPr>
            </w:pPr>
          </w:p>
          <w:p w14:paraId="7A45DFC4" w14:textId="67EB4E3F" w:rsidR="008056A3" w:rsidRPr="00EC07B2" w:rsidRDefault="008056A3" w:rsidP="008056A3">
            <w:pPr>
              <w:jc w:val="center"/>
              <w:rPr>
                <w:rFonts w:asciiTheme="minorHAnsi" w:hAnsiTheme="minorHAnsi" w:cstheme="minorHAnsi"/>
                <w:b/>
                <w:bCs/>
                <w:i/>
                <w:color w:val="4F81BD" w:themeColor="accent1"/>
                <w:szCs w:val="24"/>
              </w:rPr>
            </w:pPr>
            <w:r w:rsidRPr="00EC07B2">
              <w:rPr>
                <w:rFonts w:asciiTheme="minorHAnsi" w:hAnsiTheme="minorHAnsi" w:cstheme="minorHAnsi"/>
                <w:b/>
                <w:bCs/>
                <w:i/>
                <w:color w:val="FF0000"/>
                <w:szCs w:val="24"/>
              </w:rPr>
              <w:t>*Virtual ATI Starts*</w:t>
            </w:r>
          </w:p>
          <w:p w14:paraId="2A9DFBEE" w14:textId="77777777" w:rsidR="00401810" w:rsidRPr="00EC07B2" w:rsidRDefault="00401810" w:rsidP="00436D86">
            <w:pPr>
              <w:jc w:val="center"/>
              <w:rPr>
                <w:rFonts w:asciiTheme="minorHAnsi" w:hAnsiTheme="minorHAnsi" w:cstheme="minorHAnsi"/>
              </w:rPr>
            </w:pPr>
          </w:p>
        </w:tc>
        <w:tc>
          <w:tcPr>
            <w:tcW w:w="1260" w:type="dxa"/>
          </w:tcPr>
          <w:p w14:paraId="09D6B5A0" w14:textId="4F830AC7" w:rsidR="00401810" w:rsidRPr="00EC07B2" w:rsidRDefault="00401810" w:rsidP="00436D86">
            <w:pPr>
              <w:jc w:val="center"/>
              <w:rPr>
                <w:rFonts w:asciiTheme="minorHAnsi" w:hAnsiTheme="minorHAnsi" w:cstheme="minorHAnsi"/>
              </w:rPr>
            </w:pPr>
            <w:r w:rsidRPr="00EC07B2">
              <w:rPr>
                <w:rFonts w:asciiTheme="minorHAnsi" w:hAnsiTheme="minorHAnsi" w:cstheme="minorHAnsi"/>
              </w:rPr>
              <w:t>1,2,3,4,5</w:t>
            </w:r>
          </w:p>
        </w:tc>
      </w:tr>
      <w:tr w:rsidR="00401810" w14:paraId="48EB75A9" w14:textId="77777777" w:rsidTr="00436D86">
        <w:trPr>
          <w:trHeight w:val="2285"/>
        </w:trPr>
        <w:tc>
          <w:tcPr>
            <w:tcW w:w="828" w:type="dxa"/>
          </w:tcPr>
          <w:p w14:paraId="33C0FFF1" w14:textId="77777777" w:rsidR="00401810" w:rsidRPr="00EC07B2" w:rsidRDefault="00401810" w:rsidP="00436D86">
            <w:pPr>
              <w:jc w:val="center"/>
              <w:rPr>
                <w:rFonts w:asciiTheme="minorHAnsi" w:hAnsiTheme="minorHAnsi" w:cstheme="minorHAnsi"/>
                <w:i/>
                <w:sz w:val="18"/>
                <w:szCs w:val="18"/>
              </w:rPr>
            </w:pPr>
            <w:r w:rsidRPr="00EC07B2">
              <w:rPr>
                <w:rFonts w:asciiTheme="minorHAnsi" w:hAnsiTheme="minorHAnsi" w:cstheme="minorHAnsi"/>
                <w:i/>
                <w:sz w:val="18"/>
                <w:szCs w:val="18"/>
                <w:highlight w:val="cyan"/>
              </w:rPr>
              <w:lastRenderedPageBreak/>
              <w:t>Week 10</w:t>
            </w:r>
          </w:p>
          <w:p w14:paraId="0E279A65" w14:textId="77777777" w:rsidR="00401810" w:rsidRPr="00EC07B2" w:rsidRDefault="00401810" w:rsidP="00436D86">
            <w:pPr>
              <w:jc w:val="center"/>
              <w:rPr>
                <w:rFonts w:asciiTheme="minorHAnsi" w:hAnsiTheme="minorHAnsi" w:cstheme="minorHAnsi"/>
                <w:i/>
                <w:sz w:val="20"/>
                <w:highlight w:val="cyan"/>
              </w:rPr>
            </w:pPr>
          </w:p>
          <w:p w14:paraId="205AC001" w14:textId="66ACF183" w:rsidR="00401810" w:rsidRPr="00EC07B2" w:rsidRDefault="00B517CF" w:rsidP="00B517CF">
            <w:pPr>
              <w:jc w:val="center"/>
              <w:rPr>
                <w:rFonts w:asciiTheme="minorHAnsi" w:hAnsiTheme="minorHAnsi" w:cstheme="minorHAnsi"/>
                <w:i/>
                <w:sz w:val="20"/>
                <w:highlight w:val="cyan"/>
              </w:rPr>
            </w:pPr>
            <w:r>
              <w:rPr>
                <w:rFonts w:asciiTheme="minorHAnsi" w:hAnsiTheme="minorHAnsi" w:cstheme="minorHAnsi"/>
                <w:i/>
                <w:sz w:val="20"/>
              </w:rPr>
              <w:t>7/1</w:t>
            </w:r>
          </w:p>
        </w:tc>
        <w:tc>
          <w:tcPr>
            <w:tcW w:w="4410" w:type="dxa"/>
          </w:tcPr>
          <w:p w14:paraId="54849963" w14:textId="596C288C" w:rsidR="00401810" w:rsidRPr="00747886" w:rsidRDefault="00401810" w:rsidP="00436D86">
            <w:pPr>
              <w:rPr>
                <w:b/>
                <w:i/>
                <w:color w:val="FF0000"/>
                <w:szCs w:val="24"/>
              </w:rPr>
            </w:pPr>
            <w:r w:rsidRPr="00747886">
              <w:rPr>
                <w:b/>
                <w:i/>
                <w:color w:val="FF0000"/>
                <w:szCs w:val="24"/>
              </w:rPr>
              <w:t xml:space="preserve">Exam #4: </w:t>
            </w:r>
            <w:r w:rsidR="00EC07B2">
              <w:rPr>
                <w:b/>
                <w:i/>
                <w:color w:val="FF0000"/>
                <w:szCs w:val="24"/>
              </w:rPr>
              <w:t>Emergency/GU</w:t>
            </w:r>
          </w:p>
          <w:p w14:paraId="7DFD5F8D" w14:textId="77777777" w:rsidR="00401810" w:rsidRPr="00747886" w:rsidRDefault="00401810" w:rsidP="00436D86">
            <w:pPr>
              <w:rPr>
                <w:b/>
                <w:i/>
                <w:color w:val="FF0000"/>
                <w:szCs w:val="24"/>
              </w:rPr>
            </w:pPr>
          </w:p>
          <w:p w14:paraId="7C479656" w14:textId="77777777" w:rsidR="00401810" w:rsidRPr="000A4D0A" w:rsidRDefault="00401810" w:rsidP="00436D86">
            <w:pPr>
              <w:jc w:val="center"/>
              <w:rPr>
                <w:rFonts w:ascii="Candara" w:hAnsi="Candara"/>
                <w:b/>
                <w:i/>
                <w:sz w:val="20"/>
              </w:rPr>
            </w:pPr>
          </w:p>
        </w:tc>
        <w:tc>
          <w:tcPr>
            <w:tcW w:w="1800" w:type="dxa"/>
          </w:tcPr>
          <w:p w14:paraId="615F53A8" w14:textId="77777777" w:rsidR="00401810" w:rsidRDefault="00401810" w:rsidP="00436D86">
            <w:pPr>
              <w:jc w:val="center"/>
              <w:rPr>
                <w:rFonts w:ascii="Candara" w:hAnsi="Candara"/>
              </w:rPr>
            </w:pPr>
          </w:p>
        </w:tc>
        <w:tc>
          <w:tcPr>
            <w:tcW w:w="1530" w:type="dxa"/>
          </w:tcPr>
          <w:p w14:paraId="21193BF6" w14:textId="77777777" w:rsidR="00401810" w:rsidRPr="00534274" w:rsidRDefault="00401810" w:rsidP="00436D86">
            <w:pPr>
              <w:jc w:val="center"/>
              <w:rPr>
                <w:rFonts w:ascii="Candara" w:hAnsi="Candara"/>
                <w:b/>
                <w:bCs/>
                <w:color w:val="00B050"/>
              </w:rPr>
            </w:pPr>
            <w:r w:rsidRPr="00534274">
              <w:rPr>
                <w:rFonts w:ascii="Candara" w:hAnsi="Candara"/>
                <w:b/>
                <w:bCs/>
                <w:color w:val="00B050"/>
              </w:rPr>
              <w:t>Capstone B</w:t>
            </w:r>
          </w:p>
          <w:p w14:paraId="601DFD5E" w14:textId="77777777" w:rsidR="00401810" w:rsidRDefault="00401810" w:rsidP="00436D86">
            <w:pPr>
              <w:jc w:val="center"/>
              <w:rPr>
                <w:rFonts w:ascii="Candara" w:hAnsi="Candara"/>
                <w:b/>
                <w:bCs/>
                <w:color w:val="00B050"/>
              </w:rPr>
            </w:pPr>
            <w:r w:rsidRPr="00534274">
              <w:rPr>
                <w:rFonts w:ascii="Candara" w:hAnsi="Candara"/>
                <w:b/>
                <w:bCs/>
                <w:color w:val="00B050"/>
              </w:rPr>
              <w:t>(In class)</w:t>
            </w:r>
          </w:p>
          <w:p w14:paraId="798DF768" w14:textId="77777777" w:rsidR="00401810" w:rsidRDefault="00401810" w:rsidP="00436D86">
            <w:pPr>
              <w:rPr>
                <w:rFonts w:ascii="Candara" w:hAnsi="Candara"/>
                <w:b/>
                <w:bCs/>
                <w:color w:val="00B050"/>
              </w:rPr>
            </w:pPr>
          </w:p>
          <w:p w14:paraId="56593F13" w14:textId="77777777" w:rsidR="00401810" w:rsidRDefault="00401810" w:rsidP="00436D86">
            <w:pPr>
              <w:rPr>
                <w:i/>
                <w:sz w:val="20"/>
              </w:rPr>
            </w:pPr>
          </w:p>
          <w:p w14:paraId="48A5D010" w14:textId="77777777" w:rsidR="00401810" w:rsidRPr="00B76593" w:rsidRDefault="00401810" w:rsidP="00436D86">
            <w:pPr>
              <w:jc w:val="center"/>
              <w:rPr>
                <w:b/>
                <w:bCs/>
                <w:i/>
                <w:color w:val="4F81BD" w:themeColor="accent1"/>
                <w:sz w:val="20"/>
              </w:rPr>
            </w:pPr>
          </w:p>
          <w:p w14:paraId="55576788" w14:textId="77777777" w:rsidR="00401810" w:rsidRPr="00F417D9" w:rsidRDefault="00401810" w:rsidP="008056A3">
            <w:pPr>
              <w:jc w:val="center"/>
              <w:rPr>
                <w:rFonts w:ascii="Candara" w:hAnsi="Candara"/>
                <w:color w:val="4F81BD" w:themeColor="accent1"/>
              </w:rPr>
            </w:pPr>
          </w:p>
        </w:tc>
        <w:tc>
          <w:tcPr>
            <w:tcW w:w="1260" w:type="dxa"/>
          </w:tcPr>
          <w:p w14:paraId="152BB5D5" w14:textId="77777777" w:rsidR="00401810" w:rsidRDefault="00401810" w:rsidP="00436D86">
            <w:pPr>
              <w:jc w:val="center"/>
              <w:rPr>
                <w:rFonts w:ascii="Candara" w:hAnsi="Candara"/>
              </w:rPr>
            </w:pPr>
          </w:p>
        </w:tc>
      </w:tr>
      <w:tr w:rsidR="00401810" w14:paraId="047236CC" w14:textId="77777777" w:rsidTr="00436D86">
        <w:trPr>
          <w:trHeight w:val="2258"/>
        </w:trPr>
        <w:tc>
          <w:tcPr>
            <w:tcW w:w="828" w:type="dxa"/>
          </w:tcPr>
          <w:p w14:paraId="0C0DA09A" w14:textId="77777777" w:rsidR="00401810" w:rsidRPr="00EC07B2" w:rsidRDefault="00401810" w:rsidP="00436D86">
            <w:pPr>
              <w:jc w:val="center"/>
              <w:rPr>
                <w:rFonts w:asciiTheme="minorHAnsi" w:hAnsiTheme="minorHAnsi" w:cstheme="minorHAnsi"/>
                <w:i/>
                <w:sz w:val="18"/>
                <w:szCs w:val="18"/>
              </w:rPr>
            </w:pPr>
            <w:r w:rsidRPr="00EC07B2">
              <w:rPr>
                <w:rFonts w:asciiTheme="minorHAnsi" w:hAnsiTheme="minorHAnsi" w:cstheme="minorHAnsi"/>
                <w:i/>
                <w:sz w:val="18"/>
                <w:szCs w:val="18"/>
                <w:highlight w:val="cyan"/>
              </w:rPr>
              <w:t>Week 11</w:t>
            </w:r>
          </w:p>
          <w:p w14:paraId="01D6DD03" w14:textId="77777777" w:rsidR="00401810" w:rsidRPr="00EC07B2" w:rsidRDefault="00401810" w:rsidP="00436D86">
            <w:pPr>
              <w:jc w:val="center"/>
              <w:rPr>
                <w:rFonts w:asciiTheme="minorHAnsi" w:hAnsiTheme="minorHAnsi" w:cstheme="minorHAnsi"/>
                <w:i/>
                <w:sz w:val="18"/>
                <w:szCs w:val="18"/>
                <w:highlight w:val="cyan"/>
              </w:rPr>
            </w:pPr>
          </w:p>
          <w:p w14:paraId="2AE95DE2" w14:textId="3F794758" w:rsidR="00401810" w:rsidRPr="00EC07B2" w:rsidRDefault="00B517CF" w:rsidP="00436D86">
            <w:pPr>
              <w:jc w:val="center"/>
              <w:rPr>
                <w:rFonts w:asciiTheme="minorHAnsi" w:hAnsiTheme="minorHAnsi" w:cstheme="minorHAnsi"/>
                <w:b/>
                <w:bCs/>
                <w:i/>
                <w:sz w:val="18"/>
                <w:szCs w:val="18"/>
              </w:rPr>
            </w:pPr>
            <w:r>
              <w:rPr>
                <w:rFonts w:asciiTheme="minorHAnsi" w:hAnsiTheme="minorHAnsi" w:cstheme="minorHAnsi"/>
                <w:b/>
                <w:bCs/>
                <w:i/>
                <w:sz w:val="18"/>
                <w:szCs w:val="18"/>
              </w:rPr>
              <w:t>7/8</w:t>
            </w:r>
          </w:p>
          <w:p w14:paraId="55C37DDF" w14:textId="1AE6D17E" w:rsidR="00401810" w:rsidRPr="00EC07B2" w:rsidRDefault="00401810" w:rsidP="00436D86">
            <w:pPr>
              <w:rPr>
                <w:rFonts w:asciiTheme="minorHAnsi" w:hAnsiTheme="minorHAnsi" w:cstheme="minorHAnsi"/>
                <w:i/>
                <w:sz w:val="18"/>
                <w:szCs w:val="18"/>
                <w:highlight w:val="cyan"/>
              </w:rPr>
            </w:pPr>
          </w:p>
        </w:tc>
        <w:tc>
          <w:tcPr>
            <w:tcW w:w="4410" w:type="dxa"/>
          </w:tcPr>
          <w:p w14:paraId="47C0AB87" w14:textId="77777777" w:rsidR="00401810" w:rsidRDefault="00401810" w:rsidP="00436D86">
            <w:pPr>
              <w:jc w:val="center"/>
              <w:rPr>
                <w:i/>
                <w:sz w:val="18"/>
                <w:szCs w:val="18"/>
                <w:highlight w:val="cyan"/>
              </w:rPr>
            </w:pPr>
          </w:p>
          <w:p w14:paraId="458139E0" w14:textId="77777777" w:rsidR="00401810" w:rsidRPr="00EC07B2" w:rsidRDefault="00401810" w:rsidP="00436D86">
            <w:pPr>
              <w:jc w:val="center"/>
              <w:rPr>
                <w:rFonts w:asciiTheme="minorHAnsi" w:hAnsiTheme="minorHAnsi" w:cstheme="minorHAnsi"/>
                <w:b/>
                <w:bCs/>
                <w:i/>
                <w:sz w:val="32"/>
                <w:szCs w:val="32"/>
                <w:highlight w:val="cyan"/>
              </w:rPr>
            </w:pPr>
            <w:r w:rsidRPr="00EC07B2">
              <w:rPr>
                <w:rFonts w:asciiTheme="minorHAnsi" w:hAnsiTheme="minorHAnsi" w:cstheme="minorHAnsi"/>
                <w:b/>
                <w:bCs/>
                <w:i/>
                <w:sz w:val="32"/>
                <w:szCs w:val="32"/>
                <w:highlight w:val="cyan"/>
              </w:rPr>
              <w:t>LIVE REVIEW</w:t>
            </w:r>
          </w:p>
          <w:p w14:paraId="09962C6E" w14:textId="77777777" w:rsidR="00401810" w:rsidRPr="00EC07B2" w:rsidRDefault="00401810" w:rsidP="00436D86">
            <w:pPr>
              <w:jc w:val="center"/>
              <w:rPr>
                <w:rFonts w:asciiTheme="minorHAnsi" w:hAnsiTheme="minorHAnsi" w:cstheme="minorHAnsi"/>
                <w:b/>
                <w:bCs/>
                <w:i/>
                <w:sz w:val="32"/>
                <w:szCs w:val="32"/>
                <w:highlight w:val="cyan"/>
              </w:rPr>
            </w:pPr>
            <w:r w:rsidRPr="00EC07B2">
              <w:rPr>
                <w:rFonts w:asciiTheme="minorHAnsi" w:hAnsiTheme="minorHAnsi" w:cstheme="minorHAnsi"/>
                <w:b/>
                <w:bCs/>
                <w:i/>
                <w:sz w:val="32"/>
                <w:szCs w:val="32"/>
                <w:highlight w:val="cyan"/>
              </w:rPr>
              <w:t>ATI</w:t>
            </w:r>
          </w:p>
          <w:p w14:paraId="61333A92" w14:textId="77777777" w:rsidR="00401810" w:rsidRPr="00EC07B2" w:rsidRDefault="00401810" w:rsidP="00436D86">
            <w:pPr>
              <w:jc w:val="center"/>
              <w:rPr>
                <w:rFonts w:asciiTheme="minorHAnsi" w:hAnsiTheme="minorHAnsi" w:cstheme="minorHAnsi"/>
                <w:b/>
                <w:bCs/>
                <w:i/>
                <w:sz w:val="32"/>
                <w:szCs w:val="32"/>
                <w:highlight w:val="cyan"/>
              </w:rPr>
            </w:pPr>
          </w:p>
          <w:p w14:paraId="1857A44F" w14:textId="326CA2E5" w:rsidR="00401810" w:rsidRPr="00EC07B2" w:rsidRDefault="00B517CF" w:rsidP="00436D86">
            <w:pPr>
              <w:jc w:val="center"/>
              <w:rPr>
                <w:rFonts w:asciiTheme="minorHAnsi" w:hAnsiTheme="minorHAnsi" w:cstheme="minorHAnsi"/>
                <w:b/>
                <w:bCs/>
                <w:i/>
                <w:highlight w:val="cyan"/>
              </w:rPr>
            </w:pPr>
            <w:r>
              <w:rPr>
                <w:rFonts w:asciiTheme="minorHAnsi" w:hAnsiTheme="minorHAnsi" w:cstheme="minorHAnsi"/>
                <w:b/>
                <w:bCs/>
                <w:i/>
                <w:highlight w:val="cyan"/>
              </w:rPr>
              <w:t>7/9, 7/10, 7/11</w:t>
            </w:r>
          </w:p>
          <w:p w14:paraId="055ADF3D" w14:textId="62C2DA80" w:rsidR="008056A3" w:rsidRPr="007921E6" w:rsidRDefault="008056A3" w:rsidP="00436D86">
            <w:pPr>
              <w:jc w:val="center"/>
              <w:rPr>
                <w:b/>
                <w:bCs/>
                <w:i/>
                <w:highlight w:val="cyan"/>
              </w:rPr>
            </w:pPr>
            <w:r w:rsidRPr="00EC07B2">
              <w:rPr>
                <w:rFonts w:asciiTheme="minorHAnsi" w:hAnsiTheme="minorHAnsi" w:cstheme="minorHAnsi"/>
                <w:b/>
                <w:bCs/>
                <w:i/>
                <w:highlight w:val="cyan"/>
              </w:rPr>
              <w:t>8:30am-4:00pm</w:t>
            </w:r>
          </w:p>
        </w:tc>
        <w:tc>
          <w:tcPr>
            <w:tcW w:w="1800" w:type="dxa"/>
          </w:tcPr>
          <w:p w14:paraId="0A32E5BB" w14:textId="77777777" w:rsidR="00401810" w:rsidRPr="000A4D0A" w:rsidRDefault="00401810" w:rsidP="00436D86">
            <w:pPr>
              <w:jc w:val="center"/>
              <w:rPr>
                <w:i/>
                <w:sz w:val="20"/>
                <w:u w:val="single"/>
              </w:rPr>
            </w:pPr>
          </w:p>
        </w:tc>
        <w:tc>
          <w:tcPr>
            <w:tcW w:w="1530" w:type="dxa"/>
          </w:tcPr>
          <w:p w14:paraId="5DA3DDBF" w14:textId="77777777" w:rsidR="00401810" w:rsidRDefault="00401810" w:rsidP="00436D86">
            <w:pPr>
              <w:jc w:val="center"/>
              <w:rPr>
                <w:rFonts w:ascii="Candara" w:hAnsi="Candara"/>
              </w:rPr>
            </w:pPr>
          </w:p>
        </w:tc>
        <w:tc>
          <w:tcPr>
            <w:tcW w:w="1260" w:type="dxa"/>
          </w:tcPr>
          <w:p w14:paraId="727EC5AB" w14:textId="77777777" w:rsidR="00401810" w:rsidRDefault="00401810" w:rsidP="00436D86">
            <w:pPr>
              <w:jc w:val="center"/>
              <w:rPr>
                <w:rFonts w:ascii="Candara" w:hAnsi="Candara"/>
              </w:rPr>
            </w:pPr>
          </w:p>
        </w:tc>
      </w:tr>
      <w:tr w:rsidR="00401810" w14:paraId="410E43D1" w14:textId="77777777" w:rsidTr="00436D86">
        <w:trPr>
          <w:trHeight w:val="1169"/>
        </w:trPr>
        <w:tc>
          <w:tcPr>
            <w:tcW w:w="828" w:type="dxa"/>
          </w:tcPr>
          <w:p w14:paraId="2CACE563" w14:textId="77777777" w:rsidR="00401810" w:rsidRPr="00EC07B2" w:rsidRDefault="00401810" w:rsidP="00436D86">
            <w:pPr>
              <w:jc w:val="center"/>
              <w:rPr>
                <w:rFonts w:asciiTheme="minorHAnsi" w:hAnsiTheme="minorHAnsi" w:cstheme="minorHAnsi"/>
                <w:i/>
                <w:sz w:val="18"/>
                <w:szCs w:val="18"/>
              </w:rPr>
            </w:pPr>
            <w:r w:rsidRPr="00EC07B2">
              <w:rPr>
                <w:rFonts w:asciiTheme="minorHAnsi" w:hAnsiTheme="minorHAnsi" w:cstheme="minorHAnsi"/>
                <w:i/>
                <w:sz w:val="18"/>
                <w:szCs w:val="18"/>
                <w:highlight w:val="cyan"/>
              </w:rPr>
              <w:t>Week 12</w:t>
            </w:r>
          </w:p>
          <w:p w14:paraId="292E39E0" w14:textId="77777777" w:rsidR="00401810" w:rsidRPr="00EC07B2" w:rsidRDefault="00401810" w:rsidP="00436D86">
            <w:pPr>
              <w:jc w:val="center"/>
              <w:rPr>
                <w:rFonts w:asciiTheme="minorHAnsi" w:hAnsiTheme="minorHAnsi" w:cstheme="minorHAnsi"/>
                <w:i/>
                <w:sz w:val="18"/>
                <w:szCs w:val="18"/>
                <w:highlight w:val="cyan"/>
              </w:rPr>
            </w:pPr>
          </w:p>
          <w:p w14:paraId="7FE8C00E" w14:textId="003FD2C7" w:rsidR="004B3C0E" w:rsidRPr="00EC07B2" w:rsidRDefault="00B517CF" w:rsidP="00436D86">
            <w:pPr>
              <w:jc w:val="center"/>
              <w:rPr>
                <w:rFonts w:asciiTheme="minorHAnsi" w:hAnsiTheme="minorHAnsi" w:cstheme="minorHAnsi"/>
                <w:i/>
                <w:sz w:val="18"/>
                <w:szCs w:val="18"/>
                <w:highlight w:val="cyan"/>
              </w:rPr>
            </w:pPr>
            <w:r>
              <w:rPr>
                <w:rFonts w:asciiTheme="minorHAnsi" w:hAnsiTheme="minorHAnsi" w:cstheme="minorHAnsi"/>
                <w:i/>
                <w:sz w:val="18"/>
                <w:szCs w:val="18"/>
              </w:rPr>
              <w:t>7/15</w:t>
            </w:r>
          </w:p>
        </w:tc>
        <w:tc>
          <w:tcPr>
            <w:tcW w:w="4410" w:type="dxa"/>
          </w:tcPr>
          <w:p w14:paraId="1F1CE907" w14:textId="77777777" w:rsidR="00401810" w:rsidRPr="00EC07B2" w:rsidRDefault="00401810" w:rsidP="00436D86">
            <w:pPr>
              <w:jc w:val="center"/>
              <w:rPr>
                <w:rFonts w:asciiTheme="minorHAnsi" w:hAnsiTheme="minorHAnsi" w:cstheme="minorHAnsi"/>
                <w:b/>
                <w:i/>
              </w:rPr>
            </w:pPr>
          </w:p>
          <w:p w14:paraId="33246279" w14:textId="77777777" w:rsidR="00401810" w:rsidRPr="00EC07B2" w:rsidRDefault="00401810" w:rsidP="00436D86">
            <w:pPr>
              <w:jc w:val="center"/>
              <w:rPr>
                <w:rFonts w:asciiTheme="minorHAnsi" w:hAnsiTheme="minorHAnsi" w:cstheme="minorHAnsi"/>
                <w:b/>
                <w:i/>
                <w:color w:val="00B050"/>
                <w:sz w:val="28"/>
                <w:szCs w:val="28"/>
              </w:rPr>
            </w:pPr>
            <w:r w:rsidRPr="00EC07B2">
              <w:rPr>
                <w:rFonts w:asciiTheme="minorHAnsi" w:hAnsiTheme="minorHAnsi" w:cstheme="minorHAnsi"/>
                <w:b/>
                <w:i/>
                <w:color w:val="00B050"/>
                <w:sz w:val="28"/>
                <w:szCs w:val="28"/>
              </w:rPr>
              <w:t>Capstone Predictor</w:t>
            </w:r>
          </w:p>
          <w:p w14:paraId="15E286E3" w14:textId="77777777" w:rsidR="00401810" w:rsidRPr="00EC07B2" w:rsidRDefault="00401810" w:rsidP="00436D86">
            <w:pPr>
              <w:jc w:val="center"/>
              <w:rPr>
                <w:rFonts w:asciiTheme="minorHAnsi" w:hAnsiTheme="minorHAnsi" w:cstheme="minorHAnsi"/>
                <w:b/>
                <w:i/>
              </w:rPr>
            </w:pPr>
            <w:r w:rsidRPr="00EC07B2">
              <w:rPr>
                <w:rFonts w:asciiTheme="minorHAnsi" w:hAnsiTheme="minorHAnsi" w:cstheme="minorHAnsi"/>
                <w:b/>
                <w:i/>
                <w:color w:val="00B050"/>
                <w:sz w:val="28"/>
                <w:szCs w:val="28"/>
              </w:rPr>
              <w:t>In class</w:t>
            </w:r>
          </w:p>
        </w:tc>
        <w:tc>
          <w:tcPr>
            <w:tcW w:w="1800" w:type="dxa"/>
          </w:tcPr>
          <w:p w14:paraId="2E5D7E85" w14:textId="77777777" w:rsidR="00401810" w:rsidRPr="000A4D0A" w:rsidRDefault="00401810" w:rsidP="00436D86">
            <w:pPr>
              <w:jc w:val="center"/>
              <w:rPr>
                <w:i/>
                <w:sz w:val="20"/>
                <w:u w:val="single"/>
              </w:rPr>
            </w:pPr>
          </w:p>
        </w:tc>
        <w:tc>
          <w:tcPr>
            <w:tcW w:w="1530" w:type="dxa"/>
          </w:tcPr>
          <w:p w14:paraId="53CB75CE" w14:textId="77777777" w:rsidR="00401810" w:rsidRPr="000A4D0A" w:rsidRDefault="00401810" w:rsidP="00436D86">
            <w:pPr>
              <w:jc w:val="center"/>
              <w:rPr>
                <w:b/>
                <w:i/>
                <w:sz w:val="20"/>
                <w:highlight w:val="cyan"/>
              </w:rPr>
            </w:pPr>
          </w:p>
        </w:tc>
        <w:tc>
          <w:tcPr>
            <w:tcW w:w="1260" w:type="dxa"/>
          </w:tcPr>
          <w:p w14:paraId="3F73303C" w14:textId="0B2E4A32" w:rsidR="00401810" w:rsidRDefault="00EC07B2" w:rsidP="00436D86">
            <w:pPr>
              <w:jc w:val="center"/>
              <w:rPr>
                <w:rFonts w:ascii="Candara" w:hAnsi="Candara"/>
              </w:rPr>
            </w:pPr>
            <w:r>
              <w:rPr>
                <w:rFonts w:ascii="Candara" w:hAnsi="Candara"/>
              </w:rPr>
              <w:t>1,2,3,4,5,6</w:t>
            </w:r>
          </w:p>
        </w:tc>
      </w:tr>
      <w:tr w:rsidR="00401810" w14:paraId="31427CE9" w14:textId="77777777" w:rsidTr="00436D86">
        <w:trPr>
          <w:trHeight w:val="701"/>
        </w:trPr>
        <w:tc>
          <w:tcPr>
            <w:tcW w:w="828" w:type="dxa"/>
          </w:tcPr>
          <w:p w14:paraId="5B4C707B" w14:textId="77777777" w:rsidR="00401810" w:rsidRPr="00EC07B2" w:rsidRDefault="00401810" w:rsidP="00436D86">
            <w:pPr>
              <w:jc w:val="center"/>
              <w:rPr>
                <w:rFonts w:asciiTheme="minorHAnsi" w:hAnsiTheme="minorHAnsi" w:cstheme="minorHAnsi"/>
                <w:i/>
                <w:sz w:val="22"/>
                <w:szCs w:val="22"/>
              </w:rPr>
            </w:pPr>
            <w:r w:rsidRPr="00EC07B2">
              <w:rPr>
                <w:rFonts w:asciiTheme="minorHAnsi" w:hAnsiTheme="minorHAnsi" w:cstheme="minorHAnsi"/>
                <w:i/>
                <w:sz w:val="22"/>
                <w:szCs w:val="22"/>
                <w:highlight w:val="cyan"/>
              </w:rPr>
              <w:t>Week 13</w:t>
            </w:r>
          </w:p>
          <w:p w14:paraId="1E840A6F" w14:textId="77777777" w:rsidR="00401810" w:rsidRPr="00EC07B2" w:rsidRDefault="00401810" w:rsidP="00436D86">
            <w:pPr>
              <w:jc w:val="center"/>
              <w:rPr>
                <w:rFonts w:asciiTheme="minorHAnsi" w:hAnsiTheme="minorHAnsi" w:cstheme="minorHAnsi"/>
                <w:i/>
                <w:sz w:val="18"/>
                <w:szCs w:val="18"/>
              </w:rPr>
            </w:pPr>
          </w:p>
          <w:p w14:paraId="4A90FF71" w14:textId="77777777" w:rsidR="00401810" w:rsidRPr="00EC07B2" w:rsidRDefault="00401810" w:rsidP="00436D86">
            <w:pPr>
              <w:jc w:val="center"/>
              <w:rPr>
                <w:rFonts w:asciiTheme="minorHAnsi" w:hAnsiTheme="minorHAnsi" w:cstheme="minorHAnsi"/>
                <w:i/>
                <w:sz w:val="18"/>
                <w:szCs w:val="18"/>
                <w:highlight w:val="cyan"/>
              </w:rPr>
            </w:pPr>
          </w:p>
          <w:p w14:paraId="37A477F4" w14:textId="6B6F4EBB" w:rsidR="00401810" w:rsidRPr="00EC07B2" w:rsidRDefault="00B517CF" w:rsidP="00436D86">
            <w:pPr>
              <w:jc w:val="center"/>
              <w:rPr>
                <w:rFonts w:asciiTheme="minorHAnsi" w:hAnsiTheme="minorHAnsi" w:cstheme="minorHAnsi"/>
                <w:i/>
                <w:sz w:val="18"/>
                <w:szCs w:val="18"/>
                <w:highlight w:val="cyan"/>
              </w:rPr>
            </w:pPr>
            <w:r>
              <w:rPr>
                <w:rFonts w:asciiTheme="minorHAnsi" w:hAnsiTheme="minorHAnsi" w:cstheme="minorHAnsi"/>
                <w:i/>
                <w:sz w:val="18"/>
                <w:szCs w:val="18"/>
              </w:rPr>
              <w:t>7/22</w:t>
            </w:r>
          </w:p>
        </w:tc>
        <w:tc>
          <w:tcPr>
            <w:tcW w:w="4410" w:type="dxa"/>
          </w:tcPr>
          <w:p w14:paraId="3B9AA6AE" w14:textId="77777777" w:rsidR="00401810" w:rsidRPr="00EC07B2" w:rsidRDefault="00401810" w:rsidP="00436D86">
            <w:pPr>
              <w:jc w:val="center"/>
              <w:rPr>
                <w:rFonts w:asciiTheme="minorHAnsi" w:hAnsiTheme="minorHAnsi" w:cstheme="minorHAnsi"/>
                <w:b/>
                <w:i/>
                <w:color w:val="FF0000"/>
                <w:sz w:val="28"/>
                <w:szCs w:val="28"/>
              </w:rPr>
            </w:pPr>
          </w:p>
          <w:p w14:paraId="2EA09240" w14:textId="6E302510" w:rsidR="00401810" w:rsidRPr="00EC07B2" w:rsidRDefault="00401810" w:rsidP="008056A3">
            <w:pPr>
              <w:jc w:val="center"/>
              <w:rPr>
                <w:rFonts w:asciiTheme="minorHAnsi" w:hAnsiTheme="minorHAnsi" w:cstheme="minorHAnsi"/>
                <w:b/>
                <w:i/>
                <w:color w:val="7030A0"/>
                <w:szCs w:val="24"/>
              </w:rPr>
            </w:pPr>
            <w:r w:rsidRPr="00EC07B2">
              <w:rPr>
                <w:rFonts w:asciiTheme="minorHAnsi" w:hAnsiTheme="minorHAnsi" w:cstheme="minorHAnsi"/>
                <w:b/>
                <w:i/>
                <w:color w:val="7030A0"/>
                <w:szCs w:val="24"/>
              </w:rPr>
              <w:t>ATI Proctored Assessment</w:t>
            </w:r>
          </w:p>
          <w:p w14:paraId="61175B05" w14:textId="77777777" w:rsidR="00401810" w:rsidRPr="00EC07B2" w:rsidRDefault="00401810" w:rsidP="00436D86">
            <w:pPr>
              <w:jc w:val="center"/>
              <w:rPr>
                <w:rFonts w:asciiTheme="minorHAnsi" w:hAnsiTheme="minorHAnsi" w:cstheme="minorHAnsi"/>
                <w:b/>
                <w:i/>
                <w:color w:val="7030A0"/>
                <w:szCs w:val="24"/>
              </w:rPr>
            </w:pPr>
            <w:r w:rsidRPr="00EC07B2">
              <w:rPr>
                <w:rFonts w:asciiTheme="minorHAnsi" w:hAnsiTheme="minorHAnsi" w:cstheme="minorHAnsi"/>
                <w:b/>
                <w:i/>
                <w:color w:val="7030A0"/>
                <w:szCs w:val="24"/>
              </w:rPr>
              <w:t>RN Adult Medical Surgical 2023</w:t>
            </w:r>
          </w:p>
          <w:p w14:paraId="580BAA61" w14:textId="77777777" w:rsidR="00401810" w:rsidRPr="00EC07B2" w:rsidRDefault="00401810" w:rsidP="00436D86">
            <w:pPr>
              <w:jc w:val="center"/>
              <w:rPr>
                <w:rFonts w:asciiTheme="minorHAnsi" w:hAnsiTheme="minorHAnsi" w:cstheme="minorHAnsi"/>
                <w:b/>
                <w:i/>
                <w:color w:val="7030A0"/>
                <w:szCs w:val="24"/>
              </w:rPr>
            </w:pPr>
            <w:r w:rsidRPr="00EC07B2">
              <w:rPr>
                <w:rFonts w:asciiTheme="minorHAnsi" w:hAnsiTheme="minorHAnsi" w:cstheme="minorHAnsi"/>
                <w:b/>
                <w:i/>
                <w:color w:val="7030A0"/>
                <w:szCs w:val="24"/>
              </w:rPr>
              <w:t>MANDATORY</w:t>
            </w:r>
          </w:p>
          <w:p w14:paraId="529423BA" w14:textId="77777777" w:rsidR="00401810" w:rsidRPr="00EC07B2" w:rsidRDefault="00401810" w:rsidP="00436D86">
            <w:pPr>
              <w:pStyle w:val="NormalWeb"/>
              <w:shd w:val="clear" w:color="auto" w:fill="FFFFFF"/>
              <w:spacing w:before="0" w:after="0"/>
              <w:jc w:val="center"/>
              <w:rPr>
                <w:rFonts w:asciiTheme="minorHAnsi" w:hAnsiTheme="minorHAnsi" w:cstheme="minorHAnsi"/>
                <w:b/>
                <w:color w:val="262626"/>
                <w:szCs w:val="24"/>
              </w:rPr>
            </w:pPr>
          </w:p>
          <w:p w14:paraId="587DFB8B" w14:textId="640F9D3E" w:rsidR="00401810" w:rsidRPr="0069230F" w:rsidRDefault="00401810" w:rsidP="0069230F">
            <w:pPr>
              <w:pStyle w:val="NormalWeb"/>
              <w:shd w:val="clear" w:color="auto" w:fill="FFFFFF"/>
              <w:spacing w:before="0" w:after="0"/>
              <w:jc w:val="center"/>
              <w:rPr>
                <w:rFonts w:asciiTheme="minorHAnsi" w:hAnsiTheme="minorHAnsi" w:cstheme="minorHAnsi"/>
                <w:b/>
                <w:i/>
                <w:iCs/>
                <w:color w:val="262626"/>
                <w:szCs w:val="24"/>
              </w:rPr>
            </w:pPr>
          </w:p>
        </w:tc>
        <w:tc>
          <w:tcPr>
            <w:tcW w:w="1800" w:type="dxa"/>
          </w:tcPr>
          <w:p w14:paraId="7427F157" w14:textId="77777777" w:rsidR="00401810" w:rsidRPr="000A4D0A" w:rsidRDefault="00401810" w:rsidP="00436D86">
            <w:pPr>
              <w:jc w:val="center"/>
              <w:rPr>
                <w:b/>
                <w:i/>
                <w:sz w:val="20"/>
                <w:highlight w:val="cyan"/>
              </w:rPr>
            </w:pPr>
          </w:p>
        </w:tc>
        <w:tc>
          <w:tcPr>
            <w:tcW w:w="1530" w:type="dxa"/>
          </w:tcPr>
          <w:p w14:paraId="3B627B62" w14:textId="77777777" w:rsidR="00401810" w:rsidRDefault="00401810" w:rsidP="00436D86">
            <w:pPr>
              <w:jc w:val="center"/>
              <w:rPr>
                <w:b/>
                <w:i/>
                <w:sz w:val="18"/>
                <w:szCs w:val="18"/>
              </w:rPr>
            </w:pPr>
          </w:p>
          <w:p w14:paraId="4C244447" w14:textId="77777777" w:rsidR="00401810" w:rsidRDefault="00401810" w:rsidP="00436D86">
            <w:pPr>
              <w:jc w:val="center"/>
              <w:rPr>
                <w:b/>
                <w:i/>
                <w:sz w:val="18"/>
                <w:szCs w:val="18"/>
              </w:rPr>
            </w:pPr>
          </w:p>
          <w:p w14:paraId="265C444B" w14:textId="77777777" w:rsidR="00401810" w:rsidRDefault="00401810" w:rsidP="00436D86">
            <w:pPr>
              <w:jc w:val="center"/>
              <w:rPr>
                <w:b/>
                <w:i/>
                <w:sz w:val="18"/>
                <w:szCs w:val="18"/>
              </w:rPr>
            </w:pPr>
          </w:p>
          <w:p w14:paraId="3CB4A552" w14:textId="77777777" w:rsidR="00401810" w:rsidRPr="00F417D9" w:rsidRDefault="00401810" w:rsidP="00436D86">
            <w:pPr>
              <w:jc w:val="center"/>
              <w:rPr>
                <w:b/>
                <w:i/>
                <w:sz w:val="18"/>
                <w:szCs w:val="18"/>
              </w:rPr>
            </w:pPr>
          </w:p>
          <w:p w14:paraId="79371DD7" w14:textId="77777777" w:rsidR="00401810" w:rsidRDefault="00401810" w:rsidP="00436D86">
            <w:pPr>
              <w:rPr>
                <w:rFonts w:ascii="Candara" w:hAnsi="Candara"/>
              </w:rPr>
            </w:pPr>
          </w:p>
        </w:tc>
        <w:tc>
          <w:tcPr>
            <w:tcW w:w="1260" w:type="dxa"/>
          </w:tcPr>
          <w:p w14:paraId="5280C641" w14:textId="4A46B3D7" w:rsidR="00401810" w:rsidRDefault="00EC07B2" w:rsidP="00436D86">
            <w:pPr>
              <w:jc w:val="center"/>
              <w:rPr>
                <w:rFonts w:ascii="Candara" w:hAnsi="Candara"/>
              </w:rPr>
            </w:pPr>
            <w:r>
              <w:rPr>
                <w:rFonts w:ascii="Candara" w:hAnsi="Candara"/>
              </w:rPr>
              <w:t>1,2,3,4,5,6</w:t>
            </w:r>
          </w:p>
        </w:tc>
      </w:tr>
      <w:tr w:rsidR="00B517CF" w14:paraId="22E75880" w14:textId="77777777" w:rsidTr="00436D86">
        <w:trPr>
          <w:trHeight w:val="701"/>
        </w:trPr>
        <w:tc>
          <w:tcPr>
            <w:tcW w:w="828" w:type="dxa"/>
          </w:tcPr>
          <w:p w14:paraId="5B11D214" w14:textId="77777777" w:rsidR="00B517CF" w:rsidRDefault="00B517CF" w:rsidP="00436D86">
            <w:pPr>
              <w:jc w:val="center"/>
              <w:rPr>
                <w:rFonts w:asciiTheme="minorHAnsi" w:hAnsiTheme="minorHAnsi" w:cstheme="minorHAnsi"/>
                <w:i/>
                <w:sz w:val="22"/>
                <w:szCs w:val="22"/>
                <w:highlight w:val="cyan"/>
              </w:rPr>
            </w:pPr>
            <w:r>
              <w:rPr>
                <w:rFonts w:asciiTheme="minorHAnsi" w:hAnsiTheme="minorHAnsi" w:cstheme="minorHAnsi"/>
                <w:i/>
                <w:sz w:val="22"/>
                <w:szCs w:val="22"/>
                <w:highlight w:val="cyan"/>
              </w:rPr>
              <w:t>Week 14</w:t>
            </w:r>
          </w:p>
          <w:p w14:paraId="14B4EDCC" w14:textId="51BBA45D" w:rsidR="00B517CF" w:rsidRPr="00EC07B2" w:rsidRDefault="00B517CF" w:rsidP="00436D86">
            <w:pPr>
              <w:jc w:val="center"/>
              <w:rPr>
                <w:rFonts w:asciiTheme="minorHAnsi" w:hAnsiTheme="minorHAnsi" w:cstheme="minorHAnsi"/>
                <w:i/>
                <w:sz w:val="22"/>
                <w:szCs w:val="22"/>
                <w:highlight w:val="cyan"/>
              </w:rPr>
            </w:pPr>
            <w:r>
              <w:rPr>
                <w:rFonts w:asciiTheme="minorHAnsi" w:hAnsiTheme="minorHAnsi" w:cstheme="minorHAnsi"/>
                <w:i/>
                <w:sz w:val="22"/>
                <w:szCs w:val="22"/>
                <w:highlight w:val="cyan"/>
              </w:rPr>
              <w:t>7/29</w:t>
            </w:r>
          </w:p>
        </w:tc>
        <w:tc>
          <w:tcPr>
            <w:tcW w:w="4410" w:type="dxa"/>
          </w:tcPr>
          <w:p w14:paraId="5FB31269" w14:textId="77777777" w:rsidR="00B517CF" w:rsidRDefault="0069230F" w:rsidP="00436D86">
            <w:pPr>
              <w:jc w:val="center"/>
              <w:rPr>
                <w:rFonts w:asciiTheme="minorHAnsi" w:hAnsiTheme="minorHAnsi" w:cstheme="minorHAnsi"/>
                <w:b/>
                <w:i/>
                <w:color w:val="FF0000"/>
                <w:sz w:val="28"/>
                <w:szCs w:val="28"/>
              </w:rPr>
            </w:pPr>
            <w:r>
              <w:rPr>
                <w:rFonts w:asciiTheme="minorHAnsi" w:hAnsiTheme="minorHAnsi" w:cstheme="minorHAnsi"/>
                <w:b/>
                <w:i/>
                <w:color w:val="FF0000"/>
                <w:sz w:val="28"/>
                <w:szCs w:val="28"/>
              </w:rPr>
              <w:t xml:space="preserve">Case Study </w:t>
            </w:r>
          </w:p>
          <w:p w14:paraId="7CA618F4" w14:textId="77777777" w:rsidR="0069230F" w:rsidRDefault="0069230F" w:rsidP="0069230F">
            <w:pPr>
              <w:jc w:val="center"/>
              <w:rPr>
                <w:rFonts w:asciiTheme="minorHAnsi" w:hAnsiTheme="minorHAnsi" w:cstheme="minorHAnsi"/>
                <w:b/>
                <w:i/>
                <w:color w:val="FF0000"/>
                <w:sz w:val="28"/>
                <w:szCs w:val="28"/>
              </w:rPr>
            </w:pPr>
            <w:r>
              <w:rPr>
                <w:rFonts w:asciiTheme="minorHAnsi" w:hAnsiTheme="minorHAnsi" w:cstheme="minorHAnsi"/>
                <w:b/>
                <w:i/>
                <w:color w:val="FF0000"/>
                <w:sz w:val="28"/>
                <w:szCs w:val="28"/>
              </w:rPr>
              <w:t>In Class</w:t>
            </w:r>
          </w:p>
          <w:p w14:paraId="3AACFAE0" w14:textId="77777777" w:rsidR="0069230F" w:rsidRDefault="0069230F" w:rsidP="0069230F">
            <w:pPr>
              <w:jc w:val="center"/>
              <w:rPr>
                <w:rFonts w:asciiTheme="minorHAnsi" w:hAnsiTheme="minorHAnsi" w:cstheme="minorHAnsi"/>
                <w:b/>
                <w:i/>
                <w:color w:val="FF0000"/>
                <w:sz w:val="28"/>
                <w:szCs w:val="28"/>
              </w:rPr>
            </w:pPr>
          </w:p>
          <w:p w14:paraId="7C1376A2" w14:textId="3FF6BAF6" w:rsidR="0069230F" w:rsidRPr="00EC07B2" w:rsidRDefault="0069230F" w:rsidP="0069230F">
            <w:pPr>
              <w:jc w:val="center"/>
              <w:rPr>
                <w:rFonts w:asciiTheme="minorHAnsi" w:hAnsiTheme="minorHAnsi" w:cstheme="minorHAnsi"/>
                <w:b/>
                <w:i/>
                <w:color w:val="FF0000"/>
                <w:sz w:val="28"/>
                <w:szCs w:val="28"/>
              </w:rPr>
            </w:pPr>
            <w:r w:rsidRPr="0069230F">
              <w:rPr>
                <w:rFonts w:asciiTheme="minorHAnsi" w:hAnsiTheme="minorHAnsi" w:cstheme="minorHAnsi"/>
                <w:b/>
                <w:i/>
                <w:color w:val="000000" w:themeColor="text1"/>
                <w:sz w:val="28"/>
                <w:szCs w:val="28"/>
              </w:rPr>
              <w:t>Comprehensive Predictor Retake</w:t>
            </w:r>
          </w:p>
        </w:tc>
        <w:tc>
          <w:tcPr>
            <w:tcW w:w="1800" w:type="dxa"/>
          </w:tcPr>
          <w:p w14:paraId="11BB28A7" w14:textId="77777777" w:rsidR="00B517CF" w:rsidRPr="000A4D0A" w:rsidRDefault="00B517CF" w:rsidP="00436D86">
            <w:pPr>
              <w:jc w:val="center"/>
              <w:rPr>
                <w:b/>
                <w:i/>
                <w:sz w:val="20"/>
                <w:highlight w:val="cyan"/>
              </w:rPr>
            </w:pPr>
          </w:p>
        </w:tc>
        <w:tc>
          <w:tcPr>
            <w:tcW w:w="1530" w:type="dxa"/>
          </w:tcPr>
          <w:p w14:paraId="541355A0" w14:textId="77777777" w:rsidR="00B517CF" w:rsidRDefault="00B517CF" w:rsidP="00436D86">
            <w:pPr>
              <w:jc w:val="center"/>
              <w:rPr>
                <w:b/>
                <w:i/>
                <w:sz w:val="18"/>
                <w:szCs w:val="18"/>
              </w:rPr>
            </w:pPr>
          </w:p>
        </w:tc>
        <w:tc>
          <w:tcPr>
            <w:tcW w:w="1260" w:type="dxa"/>
          </w:tcPr>
          <w:p w14:paraId="04C8B57E" w14:textId="77777777" w:rsidR="00B517CF" w:rsidRDefault="00B517CF" w:rsidP="00436D86">
            <w:pPr>
              <w:jc w:val="center"/>
              <w:rPr>
                <w:rFonts w:ascii="Candara" w:hAnsi="Candara"/>
              </w:rPr>
            </w:pPr>
          </w:p>
        </w:tc>
      </w:tr>
      <w:tr w:rsidR="00401810" w14:paraId="21703D6D" w14:textId="77777777" w:rsidTr="00436D86">
        <w:trPr>
          <w:trHeight w:val="701"/>
        </w:trPr>
        <w:tc>
          <w:tcPr>
            <w:tcW w:w="828" w:type="dxa"/>
          </w:tcPr>
          <w:p w14:paraId="5EBED38E" w14:textId="77777777" w:rsidR="00401810" w:rsidRPr="00EC07B2" w:rsidRDefault="00401810" w:rsidP="00436D86">
            <w:pPr>
              <w:jc w:val="center"/>
              <w:rPr>
                <w:rFonts w:asciiTheme="minorHAnsi" w:hAnsiTheme="minorHAnsi" w:cstheme="minorHAnsi"/>
                <w:i/>
                <w:sz w:val="18"/>
                <w:szCs w:val="18"/>
                <w:highlight w:val="cyan"/>
              </w:rPr>
            </w:pPr>
            <w:r w:rsidRPr="00EC07B2">
              <w:rPr>
                <w:rFonts w:asciiTheme="minorHAnsi" w:hAnsiTheme="minorHAnsi" w:cstheme="minorHAnsi"/>
                <w:i/>
                <w:sz w:val="18"/>
                <w:szCs w:val="18"/>
                <w:highlight w:val="cyan"/>
              </w:rPr>
              <w:t>Week 14</w:t>
            </w:r>
          </w:p>
          <w:p w14:paraId="59C6D16A" w14:textId="7D74438B" w:rsidR="00401810" w:rsidRPr="00EC07B2" w:rsidRDefault="0069230F" w:rsidP="00436D86">
            <w:pPr>
              <w:jc w:val="center"/>
              <w:rPr>
                <w:rFonts w:asciiTheme="minorHAnsi" w:hAnsiTheme="minorHAnsi" w:cstheme="minorHAnsi"/>
                <w:i/>
                <w:sz w:val="18"/>
                <w:szCs w:val="18"/>
                <w:highlight w:val="cyan"/>
              </w:rPr>
            </w:pPr>
            <w:r>
              <w:rPr>
                <w:rFonts w:asciiTheme="minorHAnsi" w:hAnsiTheme="minorHAnsi" w:cstheme="minorHAnsi"/>
                <w:i/>
                <w:sz w:val="18"/>
                <w:szCs w:val="18"/>
              </w:rPr>
              <w:t>8/5</w:t>
            </w:r>
          </w:p>
        </w:tc>
        <w:tc>
          <w:tcPr>
            <w:tcW w:w="4410" w:type="dxa"/>
          </w:tcPr>
          <w:p w14:paraId="3B5CBFC0" w14:textId="77777777" w:rsidR="00401810" w:rsidRPr="00EC07B2" w:rsidRDefault="00401810" w:rsidP="00436D86">
            <w:pPr>
              <w:jc w:val="center"/>
              <w:rPr>
                <w:rFonts w:asciiTheme="minorHAnsi" w:hAnsiTheme="minorHAnsi" w:cstheme="minorHAnsi"/>
                <w:b/>
                <w:i/>
                <w:color w:val="FF0000"/>
                <w:sz w:val="36"/>
                <w:szCs w:val="36"/>
              </w:rPr>
            </w:pPr>
            <w:r w:rsidRPr="00EC07B2">
              <w:rPr>
                <w:rFonts w:asciiTheme="minorHAnsi" w:hAnsiTheme="minorHAnsi" w:cstheme="minorHAnsi"/>
                <w:b/>
                <w:i/>
                <w:color w:val="FF0000"/>
                <w:sz w:val="36"/>
                <w:szCs w:val="36"/>
              </w:rPr>
              <w:t>Final Exam</w:t>
            </w:r>
          </w:p>
          <w:p w14:paraId="70350655" w14:textId="3D905801" w:rsidR="00401810" w:rsidRPr="00EC07B2" w:rsidRDefault="00401810" w:rsidP="00436D86">
            <w:pPr>
              <w:jc w:val="center"/>
              <w:rPr>
                <w:rFonts w:asciiTheme="minorHAnsi" w:hAnsiTheme="minorHAnsi" w:cstheme="minorHAnsi"/>
                <w:b/>
                <w:i/>
                <w:color w:val="FF0000"/>
                <w:sz w:val="36"/>
                <w:szCs w:val="36"/>
              </w:rPr>
            </w:pPr>
            <w:r w:rsidRPr="00EC07B2">
              <w:rPr>
                <w:rFonts w:asciiTheme="minorHAnsi" w:hAnsiTheme="minorHAnsi" w:cstheme="minorHAnsi"/>
                <w:b/>
                <w:i/>
                <w:color w:val="FF0000"/>
                <w:sz w:val="36"/>
                <w:szCs w:val="36"/>
              </w:rPr>
              <w:t>(This date can be subject to change to a clinical or other day for</w:t>
            </w:r>
            <w:r w:rsidR="0069230F">
              <w:rPr>
                <w:rFonts w:asciiTheme="minorHAnsi" w:hAnsiTheme="minorHAnsi" w:cstheme="minorHAnsi"/>
                <w:b/>
                <w:i/>
                <w:color w:val="FF0000"/>
                <w:sz w:val="36"/>
                <w:szCs w:val="36"/>
              </w:rPr>
              <w:t xml:space="preserve"> finals</w:t>
            </w:r>
            <w:r w:rsidRPr="00EC07B2">
              <w:rPr>
                <w:rFonts w:asciiTheme="minorHAnsi" w:hAnsiTheme="minorHAnsi" w:cstheme="minorHAnsi"/>
                <w:b/>
                <w:i/>
                <w:color w:val="FF0000"/>
                <w:sz w:val="36"/>
                <w:szCs w:val="36"/>
              </w:rPr>
              <w:t xml:space="preserve"> week)</w:t>
            </w:r>
          </w:p>
        </w:tc>
        <w:tc>
          <w:tcPr>
            <w:tcW w:w="1800" w:type="dxa"/>
          </w:tcPr>
          <w:p w14:paraId="3D40E610" w14:textId="77777777" w:rsidR="00401810" w:rsidRPr="000A4D0A" w:rsidRDefault="00401810" w:rsidP="00436D86">
            <w:pPr>
              <w:jc w:val="center"/>
              <w:rPr>
                <w:b/>
                <w:i/>
                <w:sz w:val="20"/>
                <w:highlight w:val="cyan"/>
              </w:rPr>
            </w:pPr>
          </w:p>
        </w:tc>
        <w:tc>
          <w:tcPr>
            <w:tcW w:w="1530" w:type="dxa"/>
          </w:tcPr>
          <w:p w14:paraId="7DC6BEF6" w14:textId="77777777" w:rsidR="00401810" w:rsidRPr="00F417D9" w:rsidRDefault="00401810" w:rsidP="00436D86">
            <w:pPr>
              <w:jc w:val="center"/>
              <w:rPr>
                <w:b/>
                <w:i/>
                <w:sz w:val="18"/>
                <w:szCs w:val="18"/>
                <w:highlight w:val="cyan"/>
              </w:rPr>
            </w:pPr>
          </w:p>
        </w:tc>
        <w:tc>
          <w:tcPr>
            <w:tcW w:w="1260" w:type="dxa"/>
          </w:tcPr>
          <w:p w14:paraId="4C98EAB0" w14:textId="4EAA142E" w:rsidR="00401810" w:rsidRDefault="00EC07B2" w:rsidP="00436D86">
            <w:pPr>
              <w:jc w:val="center"/>
              <w:rPr>
                <w:rFonts w:ascii="Candara" w:hAnsi="Candara"/>
              </w:rPr>
            </w:pPr>
            <w:r>
              <w:rPr>
                <w:rFonts w:ascii="Candara" w:hAnsi="Candara"/>
              </w:rPr>
              <w:t>1,2,3,4,5,6</w:t>
            </w:r>
          </w:p>
        </w:tc>
      </w:tr>
      <w:tr w:rsidR="00401810" w14:paraId="213B0422" w14:textId="77777777" w:rsidTr="00436D86">
        <w:trPr>
          <w:trHeight w:val="701"/>
        </w:trPr>
        <w:tc>
          <w:tcPr>
            <w:tcW w:w="828" w:type="dxa"/>
          </w:tcPr>
          <w:p w14:paraId="69F1501E" w14:textId="77777777" w:rsidR="00401810" w:rsidRDefault="00401810" w:rsidP="00436D86">
            <w:pPr>
              <w:jc w:val="center"/>
              <w:rPr>
                <w:i/>
                <w:sz w:val="18"/>
                <w:szCs w:val="18"/>
              </w:rPr>
            </w:pPr>
          </w:p>
          <w:p w14:paraId="699B80B6" w14:textId="77777777" w:rsidR="00401810" w:rsidRPr="000A4D0A" w:rsidRDefault="00401810" w:rsidP="00436D86">
            <w:pPr>
              <w:jc w:val="center"/>
              <w:rPr>
                <w:i/>
                <w:sz w:val="18"/>
                <w:szCs w:val="18"/>
                <w:highlight w:val="cyan"/>
              </w:rPr>
            </w:pPr>
          </w:p>
        </w:tc>
        <w:tc>
          <w:tcPr>
            <w:tcW w:w="4410" w:type="dxa"/>
          </w:tcPr>
          <w:p w14:paraId="0DA5C2F3" w14:textId="77777777" w:rsidR="00401810" w:rsidRDefault="00401810" w:rsidP="00436D86">
            <w:pPr>
              <w:jc w:val="center"/>
              <w:rPr>
                <w:b/>
                <w:i/>
                <w:color w:val="FF0000"/>
              </w:rPr>
            </w:pPr>
          </w:p>
          <w:p w14:paraId="2B34AF48" w14:textId="77777777" w:rsidR="00401810" w:rsidRPr="000A4D0A" w:rsidRDefault="00401810" w:rsidP="00436D86">
            <w:pPr>
              <w:jc w:val="center"/>
              <w:rPr>
                <w:b/>
                <w:i/>
                <w:color w:val="FF0000"/>
              </w:rPr>
            </w:pPr>
          </w:p>
        </w:tc>
        <w:tc>
          <w:tcPr>
            <w:tcW w:w="1800" w:type="dxa"/>
          </w:tcPr>
          <w:p w14:paraId="1F35302E" w14:textId="77777777" w:rsidR="00401810" w:rsidRPr="000A4D0A" w:rsidRDefault="00401810" w:rsidP="00436D86">
            <w:pPr>
              <w:jc w:val="center"/>
              <w:rPr>
                <w:b/>
                <w:i/>
                <w:sz w:val="20"/>
                <w:highlight w:val="cyan"/>
              </w:rPr>
            </w:pPr>
          </w:p>
        </w:tc>
        <w:tc>
          <w:tcPr>
            <w:tcW w:w="1530" w:type="dxa"/>
          </w:tcPr>
          <w:p w14:paraId="56861213" w14:textId="77777777" w:rsidR="00401810" w:rsidRDefault="00401810" w:rsidP="00436D86">
            <w:pPr>
              <w:jc w:val="center"/>
              <w:rPr>
                <w:rFonts w:ascii="Candara" w:hAnsi="Candara"/>
              </w:rPr>
            </w:pPr>
          </w:p>
        </w:tc>
        <w:tc>
          <w:tcPr>
            <w:tcW w:w="1260" w:type="dxa"/>
          </w:tcPr>
          <w:p w14:paraId="70705A09" w14:textId="77777777" w:rsidR="00401810" w:rsidRDefault="00401810" w:rsidP="00436D86">
            <w:pPr>
              <w:jc w:val="center"/>
              <w:rPr>
                <w:rFonts w:ascii="Candara" w:hAnsi="Candara"/>
              </w:rPr>
            </w:pPr>
          </w:p>
        </w:tc>
      </w:tr>
    </w:tbl>
    <w:p w14:paraId="701A3F60" w14:textId="77777777" w:rsidR="00401810" w:rsidRPr="00B34C55" w:rsidRDefault="00401810" w:rsidP="00401810">
      <w:pPr>
        <w:jc w:val="center"/>
        <w:rPr>
          <w:rFonts w:ascii="Candara" w:hAnsi="Candara"/>
        </w:rPr>
      </w:pPr>
    </w:p>
    <w:p w14:paraId="39FE3A77" w14:textId="77777777" w:rsidR="00401810" w:rsidRPr="003C2849" w:rsidRDefault="00401810" w:rsidP="00401810">
      <w:pPr>
        <w:jc w:val="center"/>
        <w:rPr>
          <w:rFonts w:asciiTheme="minorHAnsi" w:hAnsiTheme="minorHAnsi" w:cstheme="minorHAnsi"/>
          <w:b/>
          <w:sz w:val="28"/>
          <w:szCs w:val="28"/>
        </w:rPr>
      </w:pPr>
    </w:p>
    <w:p w14:paraId="6915B2FB" w14:textId="77777777" w:rsidR="00401810" w:rsidRDefault="00401810" w:rsidP="00401810">
      <w:pPr>
        <w:pStyle w:val="Heading2"/>
        <w:rPr>
          <w:rFonts w:asciiTheme="minorHAnsi" w:hAnsiTheme="minorHAnsi" w:cstheme="minorHAnsi"/>
          <w:b/>
          <w:sz w:val="32"/>
        </w:rPr>
      </w:pPr>
    </w:p>
    <w:p w14:paraId="00803987" w14:textId="77777777" w:rsidR="00401810" w:rsidRDefault="00401810" w:rsidP="00401810">
      <w:pPr>
        <w:pStyle w:val="Heading2"/>
        <w:rPr>
          <w:rFonts w:asciiTheme="minorHAnsi" w:hAnsiTheme="minorHAnsi" w:cstheme="minorHAnsi"/>
          <w:b/>
          <w:sz w:val="32"/>
        </w:rPr>
      </w:pPr>
    </w:p>
    <w:p w14:paraId="522BAA90" w14:textId="77777777" w:rsidR="00401810" w:rsidRDefault="00401810" w:rsidP="00401810">
      <w:pPr>
        <w:pStyle w:val="Heading2"/>
        <w:rPr>
          <w:rFonts w:asciiTheme="minorHAnsi" w:hAnsiTheme="minorHAnsi" w:cstheme="minorHAnsi"/>
          <w:b/>
          <w:sz w:val="32"/>
        </w:rPr>
      </w:pPr>
    </w:p>
    <w:p w14:paraId="703B2AD5" w14:textId="77777777" w:rsidR="00401810" w:rsidRDefault="00401810" w:rsidP="00401810">
      <w:pPr>
        <w:pStyle w:val="Heading2"/>
        <w:rPr>
          <w:rFonts w:asciiTheme="minorHAnsi" w:hAnsiTheme="minorHAnsi" w:cstheme="minorHAnsi"/>
          <w:b/>
          <w:sz w:val="32"/>
        </w:rPr>
      </w:pPr>
    </w:p>
    <w:p w14:paraId="28E70E7D" w14:textId="77777777" w:rsidR="00401810" w:rsidRDefault="00401810" w:rsidP="00401810">
      <w:pPr>
        <w:pStyle w:val="Heading2"/>
        <w:rPr>
          <w:rFonts w:asciiTheme="minorHAnsi" w:hAnsiTheme="minorHAnsi" w:cstheme="minorHAnsi"/>
          <w:b/>
          <w:sz w:val="32"/>
        </w:rPr>
      </w:pPr>
    </w:p>
    <w:p w14:paraId="43239479" w14:textId="77777777" w:rsidR="00401810" w:rsidRDefault="00401810" w:rsidP="00401810">
      <w:pPr>
        <w:pStyle w:val="Heading2"/>
        <w:rPr>
          <w:rFonts w:asciiTheme="minorHAnsi" w:hAnsiTheme="minorHAnsi" w:cstheme="minorHAnsi"/>
          <w:b/>
          <w:sz w:val="32"/>
        </w:rPr>
      </w:pPr>
    </w:p>
    <w:p w14:paraId="4703AF3D" w14:textId="77777777" w:rsidR="00401810" w:rsidRDefault="00401810" w:rsidP="00401810">
      <w:pPr>
        <w:pStyle w:val="Heading2"/>
        <w:rPr>
          <w:rFonts w:asciiTheme="minorHAnsi" w:hAnsiTheme="minorHAnsi" w:cstheme="minorHAnsi"/>
          <w:b/>
          <w:sz w:val="32"/>
        </w:rPr>
      </w:pPr>
    </w:p>
    <w:p w14:paraId="7366835C" w14:textId="77777777" w:rsidR="00401810" w:rsidRDefault="00401810" w:rsidP="00401810">
      <w:pPr>
        <w:pStyle w:val="Heading2"/>
        <w:rPr>
          <w:rFonts w:asciiTheme="minorHAnsi" w:hAnsiTheme="minorHAnsi" w:cstheme="minorHAnsi"/>
          <w:b/>
          <w:sz w:val="32"/>
        </w:rPr>
      </w:pPr>
    </w:p>
    <w:p w14:paraId="35D28CC8" w14:textId="3ECA5636" w:rsidR="00BC0802" w:rsidRPr="001B12CD" w:rsidRDefault="00BC0802">
      <w:pPr>
        <w:spacing w:after="200" w:line="276" w:lineRule="auto"/>
        <w:rPr>
          <w:rFonts w:asciiTheme="minorHAnsi" w:hAnsiTheme="minorHAnsi" w:cstheme="minorHAnsi"/>
          <w:b/>
          <w:szCs w:val="24"/>
        </w:rPr>
      </w:pPr>
    </w:p>
    <w:sectPr w:rsidR="00BC0802" w:rsidRPr="001B12CD" w:rsidSect="00FF17BE">
      <w:headerReference w:type="even" r:id="rId22"/>
      <w:headerReference w:type="default" r:id="rId23"/>
      <w:footerReference w:type="default" r:id="rId24"/>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746809" w14:textId="77777777" w:rsidR="001F771E" w:rsidRDefault="001F771E" w:rsidP="000E169F">
      <w:r>
        <w:separator/>
      </w:r>
    </w:p>
  </w:endnote>
  <w:endnote w:type="continuationSeparator" w:id="0">
    <w:p w14:paraId="2F36EC36" w14:textId="77777777" w:rsidR="001F771E" w:rsidRDefault="001F771E" w:rsidP="000E16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ndara">
    <w:panose1 w:val="020E0502030303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A6641" w14:textId="390B8908" w:rsidR="00D947E4" w:rsidRDefault="00B517CF">
    <w:pPr>
      <w:pStyle w:val="Footer"/>
    </w:pPr>
    <w:r>
      <w:t>3/9/25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8236F" w14:textId="77777777" w:rsidR="001F771E" w:rsidRDefault="001F771E" w:rsidP="000E169F">
      <w:r>
        <w:separator/>
      </w:r>
    </w:p>
  </w:footnote>
  <w:footnote w:type="continuationSeparator" w:id="0">
    <w:p w14:paraId="5C5232D2" w14:textId="77777777" w:rsidR="001F771E" w:rsidRDefault="001F771E" w:rsidP="000E16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62930460"/>
      <w:docPartObj>
        <w:docPartGallery w:val="Page Numbers (Top of Page)"/>
        <w:docPartUnique/>
      </w:docPartObj>
    </w:sdtPr>
    <w:sdtEndPr>
      <w:rPr>
        <w:rStyle w:val="PageNumber"/>
      </w:rPr>
    </w:sdtEndPr>
    <w:sdtContent>
      <w:p w14:paraId="1954F571" w14:textId="468595AD" w:rsidR="00B842E6" w:rsidRDefault="00B842E6" w:rsidP="00B842E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67D2082" w14:textId="77777777" w:rsidR="00B842E6" w:rsidRDefault="00B842E6" w:rsidP="00B842E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97039648"/>
      <w:docPartObj>
        <w:docPartGallery w:val="Page Numbers (Top of Page)"/>
        <w:docPartUnique/>
      </w:docPartObj>
    </w:sdtPr>
    <w:sdtEndPr>
      <w:rPr>
        <w:rStyle w:val="PageNumber"/>
      </w:rPr>
    </w:sdtEndPr>
    <w:sdtContent>
      <w:p w14:paraId="7D3AB137" w14:textId="486C5F51" w:rsidR="00B842E6" w:rsidRDefault="00B842E6" w:rsidP="00B5369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3</w:t>
        </w:r>
        <w:r>
          <w:rPr>
            <w:rStyle w:val="PageNumber"/>
          </w:rPr>
          <w:fldChar w:fldCharType="end"/>
        </w:r>
      </w:p>
    </w:sdtContent>
  </w:sdt>
  <w:p w14:paraId="717987AD" w14:textId="77777777" w:rsidR="00B842E6" w:rsidRDefault="00B842E6" w:rsidP="00B842E6">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E035F"/>
    <w:multiLevelType w:val="hybridMultilevel"/>
    <w:tmpl w:val="0BF07702"/>
    <w:lvl w:ilvl="0" w:tplc="4C804162">
      <w:start w:val="1"/>
      <w:numFmt w:val="decimal"/>
      <w:lvlText w:val="%1."/>
      <w:lvlJc w:val="left"/>
      <w:pPr>
        <w:ind w:left="840" w:hanging="360"/>
      </w:pPr>
      <w:rPr>
        <w:rFonts w:hint="default"/>
      </w:rPr>
    </w:lvl>
    <w:lvl w:ilvl="1" w:tplc="04090019">
      <w:start w:val="1"/>
      <w:numFmt w:val="lowerLetter"/>
      <w:lvlText w:val="%2."/>
      <w:lvlJc w:val="left"/>
      <w:pPr>
        <w:ind w:left="1560" w:hanging="360"/>
      </w:pPr>
    </w:lvl>
    <w:lvl w:ilvl="2" w:tplc="0409001B">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 w15:restartNumberingAfterBreak="0">
    <w:nsid w:val="03521B6C"/>
    <w:multiLevelType w:val="hybridMultilevel"/>
    <w:tmpl w:val="F8440B40"/>
    <w:lvl w:ilvl="0" w:tplc="0409000F">
      <w:start w:val="1"/>
      <w:numFmt w:val="decimal"/>
      <w:lvlText w:val="%1."/>
      <w:lvlJc w:val="left"/>
      <w:pPr>
        <w:ind w:left="72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20331B"/>
    <w:multiLevelType w:val="hybridMultilevel"/>
    <w:tmpl w:val="8912DE02"/>
    <w:lvl w:ilvl="0" w:tplc="04090001">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3" w15:restartNumberingAfterBreak="0">
    <w:nsid w:val="064A6465"/>
    <w:multiLevelType w:val="hybridMultilevel"/>
    <w:tmpl w:val="74B4AF7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EE585F"/>
    <w:multiLevelType w:val="multilevel"/>
    <w:tmpl w:val="1098D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A2B320C"/>
    <w:multiLevelType w:val="hybridMultilevel"/>
    <w:tmpl w:val="1A6C1818"/>
    <w:lvl w:ilvl="0" w:tplc="04090001">
      <w:start w:val="1"/>
      <w:numFmt w:val="bullet"/>
      <w:lvlText w:val=""/>
      <w:lvlJc w:val="left"/>
      <w:pPr>
        <w:ind w:left="1800" w:hanging="360"/>
      </w:pPr>
      <w:rPr>
        <w:rFonts w:ascii="Symbol" w:hAnsi="Symbol"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E3B250E"/>
    <w:multiLevelType w:val="hybridMultilevel"/>
    <w:tmpl w:val="7DEAD81A"/>
    <w:lvl w:ilvl="0" w:tplc="04090001">
      <w:start w:val="1"/>
      <w:numFmt w:val="bullet"/>
      <w:lvlText w:val=""/>
      <w:lvlJc w:val="left"/>
      <w:pPr>
        <w:ind w:left="810" w:hanging="360"/>
      </w:pPr>
      <w:rPr>
        <w:rFonts w:ascii="Symbol" w:hAnsi="Symbol"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FEE5854"/>
    <w:multiLevelType w:val="hybridMultilevel"/>
    <w:tmpl w:val="8F7C1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682ABD"/>
    <w:multiLevelType w:val="hybridMultilevel"/>
    <w:tmpl w:val="6AB65EF2"/>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9" w15:restartNumberingAfterBreak="0">
    <w:nsid w:val="16D76459"/>
    <w:multiLevelType w:val="hybridMultilevel"/>
    <w:tmpl w:val="A39AEBBE"/>
    <w:lvl w:ilvl="0" w:tplc="FFFFFFFF">
      <w:start w:val="1"/>
      <w:numFmt w:val="decimal"/>
      <w:lvlText w:val="%1."/>
      <w:lvlJc w:val="left"/>
      <w:pPr>
        <w:ind w:left="840" w:hanging="360"/>
      </w:pPr>
      <w:rPr>
        <w:rFonts w:hint="default"/>
      </w:rPr>
    </w:lvl>
    <w:lvl w:ilvl="1" w:tplc="04090001">
      <w:start w:val="1"/>
      <w:numFmt w:val="bullet"/>
      <w:lvlText w:val=""/>
      <w:lvlJc w:val="left"/>
      <w:pPr>
        <w:ind w:left="1846" w:hanging="360"/>
      </w:pPr>
      <w:rPr>
        <w:rFonts w:ascii="Symbol" w:hAnsi="Symbol" w:hint="default"/>
      </w:rPr>
    </w:lvl>
    <w:lvl w:ilvl="2" w:tplc="FFFFFFFF">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10" w15:restartNumberingAfterBreak="0">
    <w:nsid w:val="17584391"/>
    <w:multiLevelType w:val="hybridMultilevel"/>
    <w:tmpl w:val="51545390"/>
    <w:lvl w:ilvl="0" w:tplc="ED627E56">
      <w:start w:val="1"/>
      <w:numFmt w:val="decimal"/>
      <w:lvlText w:val="%1."/>
      <w:lvlJc w:val="left"/>
      <w:pPr>
        <w:ind w:left="360" w:hanging="360"/>
      </w:pPr>
      <w:rPr>
        <w:rFonts w:hint="default"/>
      </w:rPr>
    </w:lvl>
    <w:lvl w:ilvl="1" w:tplc="04090019">
      <w:start w:val="1"/>
      <w:numFmt w:val="lowerLetter"/>
      <w:lvlText w:val="%2."/>
      <w:lvlJc w:val="left"/>
      <w:pPr>
        <w:ind w:left="1560" w:hanging="360"/>
      </w:pPr>
    </w:lvl>
    <w:lvl w:ilvl="2" w:tplc="0409001B">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1" w15:restartNumberingAfterBreak="0">
    <w:nsid w:val="18C612C5"/>
    <w:multiLevelType w:val="hybridMultilevel"/>
    <w:tmpl w:val="2D905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4B40F6"/>
    <w:multiLevelType w:val="hybridMultilevel"/>
    <w:tmpl w:val="39909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7C12A0"/>
    <w:multiLevelType w:val="hybridMultilevel"/>
    <w:tmpl w:val="6CA20A8A"/>
    <w:lvl w:ilvl="0" w:tplc="04090001">
      <w:start w:val="1"/>
      <w:numFmt w:val="bullet"/>
      <w:lvlText w:val=""/>
      <w:lvlJc w:val="left"/>
      <w:pPr>
        <w:ind w:left="990" w:hanging="360"/>
      </w:pPr>
      <w:rPr>
        <w:rFonts w:ascii="Symbol" w:hAnsi="Symbol"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4" w15:restartNumberingAfterBreak="0">
    <w:nsid w:val="2796528D"/>
    <w:multiLevelType w:val="hybridMultilevel"/>
    <w:tmpl w:val="5456E31C"/>
    <w:lvl w:ilvl="0" w:tplc="04090001">
      <w:start w:val="1"/>
      <w:numFmt w:val="bullet"/>
      <w:lvlText w:val=""/>
      <w:lvlJc w:val="left"/>
      <w:pPr>
        <w:ind w:left="990" w:hanging="360"/>
      </w:pPr>
      <w:rPr>
        <w:rFonts w:ascii="Symbol" w:hAnsi="Symbol" w:hint="default"/>
        <w:b w:val="0"/>
        <w:bCs/>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1710" w:hanging="360"/>
      </w:pPr>
    </w:lvl>
    <w:lvl w:ilvl="2" w:tplc="FFFFFFFF" w:tentative="1">
      <w:start w:val="1"/>
      <w:numFmt w:val="lowerRoman"/>
      <w:lvlText w:val="%3."/>
      <w:lvlJc w:val="right"/>
      <w:pPr>
        <w:ind w:left="2430" w:hanging="180"/>
      </w:pPr>
    </w:lvl>
    <w:lvl w:ilvl="3" w:tplc="FFFFFFFF" w:tentative="1">
      <w:start w:val="1"/>
      <w:numFmt w:val="decimal"/>
      <w:lvlText w:val="%4."/>
      <w:lvlJc w:val="left"/>
      <w:pPr>
        <w:ind w:left="3150" w:hanging="360"/>
      </w:pPr>
    </w:lvl>
    <w:lvl w:ilvl="4" w:tplc="FFFFFFFF" w:tentative="1">
      <w:start w:val="1"/>
      <w:numFmt w:val="lowerLetter"/>
      <w:lvlText w:val="%5."/>
      <w:lvlJc w:val="left"/>
      <w:pPr>
        <w:ind w:left="3870" w:hanging="360"/>
      </w:pPr>
    </w:lvl>
    <w:lvl w:ilvl="5" w:tplc="FFFFFFFF" w:tentative="1">
      <w:start w:val="1"/>
      <w:numFmt w:val="lowerRoman"/>
      <w:lvlText w:val="%6."/>
      <w:lvlJc w:val="right"/>
      <w:pPr>
        <w:ind w:left="4590" w:hanging="180"/>
      </w:pPr>
    </w:lvl>
    <w:lvl w:ilvl="6" w:tplc="FFFFFFFF" w:tentative="1">
      <w:start w:val="1"/>
      <w:numFmt w:val="decimal"/>
      <w:lvlText w:val="%7."/>
      <w:lvlJc w:val="left"/>
      <w:pPr>
        <w:ind w:left="5310" w:hanging="360"/>
      </w:pPr>
    </w:lvl>
    <w:lvl w:ilvl="7" w:tplc="FFFFFFFF" w:tentative="1">
      <w:start w:val="1"/>
      <w:numFmt w:val="lowerLetter"/>
      <w:lvlText w:val="%8."/>
      <w:lvlJc w:val="left"/>
      <w:pPr>
        <w:ind w:left="6030" w:hanging="360"/>
      </w:pPr>
    </w:lvl>
    <w:lvl w:ilvl="8" w:tplc="FFFFFFFF" w:tentative="1">
      <w:start w:val="1"/>
      <w:numFmt w:val="lowerRoman"/>
      <w:lvlText w:val="%9."/>
      <w:lvlJc w:val="right"/>
      <w:pPr>
        <w:ind w:left="6750" w:hanging="180"/>
      </w:pPr>
    </w:lvl>
  </w:abstractNum>
  <w:abstractNum w:abstractNumId="15" w15:restartNumberingAfterBreak="0">
    <w:nsid w:val="28D07C7C"/>
    <w:multiLevelType w:val="hybridMultilevel"/>
    <w:tmpl w:val="EC08B64E"/>
    <w:lvl w:ilvl="0" w:tplc="04090001">
      <w:start w:val="1"/>
      <w:numFmt w:val="bullet"/>
      <w:lvlText w:val=""/>
      <w:lvlJc w:val="left"/>
      <w:pPr>
        <w:ind w:left="990" w:hanging="360"/>
      </w:pPr>
      <w:rPr>
        <w:rFonts w:ascii="Symbol" w:hAnsi="Symbol"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6" w15:restartNumberingAfterBreak="0">
    <w:nsid w:val="291B3AB0"/>
    <w:multiLevelType w:val="hybridMultilevel"/>
    <w:tmpl w:val="7892F87C"/>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9222DD6"/>
    <w:multiLevelType w:val="hybridMultilevel"/>
    <w:tmpl w:val="98A69C8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6457D5"/>
    <w:multiLevelType w:val="hybridMultilevel"/>
    <w:tmpl w:val="8E3C0332"/>
    <w:lvl w:ilvl="0" w:tplc="04090001">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19" w15:restartNumberingAfterBreak="0">
    <w:nsid w:val="2F237EC9"/>
    <w:multiLevelType w:val="hybridMultilevel"/>
    <w:tmpl w:val="F0022CAE"/>
    <w:lvl w:ilvl="0" w:tplc="0409000F">
      <w:start w:val="1"/>
      <w:numFmt w:val="decimal"/>
      <w:lvlText w:val="%1."/>
      <w:lvlJc w:val="left"/>
      <w:pPr>
        <w:ind w:left="720" w:hanging="360"/>
      </w:pPr>
    </w:lvl>
    <w:lvl w:ilvl="1" w:tplc="04090001">
      <w:start w:val="1"/>
      <w:numFmt w:val="bullet"/>
      <w:lvlText w:val=""/>
      <w:lvlJc w:val="left"/>
      <w:pPr>
        <w:ind w:left="1800" w:hanging="360"/>
      </w:pPr>
      <w:rPr>
        <w:rFonts w:ascii="Symbol" w:hAnsi="Symbol" w:hint="default"/>
      </w:rPr>
    </w:lvl>
    <w:lvl w:ilvl="2" w:tplc="04090001">
      <w:start w:val="1"/>
      <w:numFmt w:val="bullet"/>
      <w:lvlText w:val=""/>
      <w:lvlJc w:val="left"/>
      <w:pPr>
        <w:ind w:left="2340" w:hanging="360"/>
      </w:pPr>
      <w:rPr>
        <w:rFonts w:ascii="Symbol" w:hAnsi="Symbol" w:hint="default"/>
      </w:rPr>
    </w:lvl>
    <w:lvl w:ilvl="3" w:tplc="04090001">
      <w:start w:val="1"/>
      <w:numFmt w:val="bullet"/>
      <w:lvlText w:val=""/>
      <w:lvlJc w:val="left"/>
      <w:pPr>
        <w:ind w:left="2880" w:hanging="360"/>
      </w:pPr>
      <w:rPr>
        <w:rFonts w:ascii="Symbol" w:hAnsi="Symbol"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9A7458"/>
    <w:multiLevelType w:val="hybridMultilevel"/>
    <w:tmpl w:val="B948B390"/>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2594B20"/>
    <w:multiLevelType w:val="hybridMultilevel"/>
    <w:tmpl w:val="8F203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3D40525"/>
    <w:multiLevelType w:val="hybridMultilevel"/>
    <w:tmpl w:val="9670C1E8"/>
    <w:lvl w:ilvl="0" w:tplc="695448FC">
      <w:start w:val="1"/>
      <w:numFmt w:val="upperLetter"/>
      <w:lvlText w:val="%1."/>
      <w:lvlJc w:val="left"/>
      <w:pPr>
        <w:ind w:left="360" w:hanging="360"/>
      </w:pPr>
      <w:rPr>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3" w15:restartNumberingAfterBreak="0">
    <w:nsid w:val="390D5D35"/>
    <w:multiLevelType w:val="multilevel"/>
    <w:tmpl w:val="22FA348E"/>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4" w15:restartNumberingAfterBreak="0">
    <w:nsid w:val="3B0C08B5"/>
    <w:multiLevelType w:val="hybridMultilevel"/>
    <w:tmpl w:val="DF50820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4F1828"/>
    <w:multiLevelType w:val="hybridMultilevel"/>
    <w:tmpl w:val="0AF0182C"/>
    <w:lvl w:ilvl="0" w:tplc="04090001">
      <w:start w:val="1"/>
      <w:numFmt w:val="bullet"/>
      <w:lvlText w:val=""/>
      <w:lvlJc w:val="left"/>
      <w:pPr>
        <w:ind w:left="180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FA14F9E"/>
    <w:multiLevelType w:val="hybridMultilevel"/>
    <w:tmpl w:val="4EF2FE32"/>
    <w:lvl w:ilvl="0" w:tplc="04090001">
      <w:start w:val="1"/>
      <w:numFmt w:val="bullet"/>
      <w:lvlText w:val=""/>
      <w:lvlJc w:val="left"/>
      <w:pPr>
        <w:ind w:left="990" w:hanging="360"/>
      </w:pPr>
      <w:rPr>
        <w:rFonts w:ascii="Symbol" w:hAnsi="Symbol"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7" w15:restartNumberingAfterBreak="0">
    <w:nsid w:val="40677AAA"/>
    <w:multiLevelType w:val="hybridMultilevel"/>
    <w:tmpl w:val="ECC60C6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45284FF8"/>
    <w:multiLevelType w:val="hybridMultilevel"/>
    <w:tmpl w:val="C97E872E"/>
    <w:lvl w:ilvl="0" w:tplc="76FAE398">
      <w:start w:val="1"/>
      <w:numFmt w:val="decimal"/>
      <w:lvlText w:val="%1."/>
      <w:lvlJc w:val="left"/>
      <w:pPr>
        <w:tabs>
          <w:tab w:val="num" w:pos="360"/>
        </w:tabs>
        <w:ind w:left="360" w:hanging="360"/>
      </w:pPr>
      <w:rPr>
        <w:rFonts w:hint="default"/>
      </w:rPr>
    </w:lvl>
    <w:lvl w:ilvl="1" w:tplc="0BC4E180">
      <w:numFmt w:val="bullet"/>
      <w:lvlText w:val=""/>
      <w:lvlJc w:val="left"/>
      <w:pPr>
        <w:tabs>
          <w:tab w:val="num" w:pos="-180"/>
        </w:tabs>
        <w:ind w:left="-180" w:hanging="360"/>
      </w:pPr>
      <w:rPr>
        <w:rFonts w:ascii="Symbol" w:eastAsia="Times New Roman" w:hAnsi="Symbol" w:cs="Times New Roman" w:hint="default"/>
      </w:rPr>
    </w:lvl>
    <w:lvl w:ilvl="2" w:tplc="6E620AA8">
      <w:start w:val="2"/>
      <w:numFmt w:val="upperLetter"/>
      <w:lvlText w:val="%3."/>
      <w:lvlJc w:val="left"/>
      <w:pPr>
        <w:tabs>
          <w:tab w:val="num" w:pos="1980"/>
        </w:tabs>
        <w:ind w:left="1980" w:hanging="360"/>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4A1716B1"/>
    <w:multiLevelType w:val="hybridMultilevel"/>
    <w:tmpl w:val="611A98A2"/>
    <w:lvl w:ilvl="0" w:tplc="04090001">
      <w:start w:val="1"/>
      <w:numFmt w:val="bullet"/>
      <w:lvlText w:val=""/>
      <w:lvlJc w:val="left"/>
      <w:pPr>
        <w:ind w:left="1846" w:hanging="360"/>
      </w:pPr>
      <w:rPr>
        <w:rFonts w:ascii="Symbol" w:hAnsi="Symbol" w:hint="default"/>
      </w:rPr>
    </w:lvl>
    <w:lvl w:ilvl="1" w:tplc="04090003" w:tentative="1">
      <w:start w:val="1"/>
      <w:numFmt w:val="bullet"/>
      <w:lvlText w:val="o"/>
      <w:lvlJc w:val="left"/>
      <w:pPr>
        <w:ind w:left="2566" w:hanging="360"/>
      </w:pPr>
      <w:rPr>
        <w:rFonts w:ascii="Courier New" w:hAnsi="Courier New" w:cs="Courier New" w:hint="default"/>
      </w:rPr>
    </w:lvl>
    <w:lvl w:ilvl="2" w:tplc="04090005" w:tentative="1">
      <w:start w:val="1"/>
      <w:numFmt w:val="bullet"/>
      <w:lvlText w:val=""/>
      <w:lvlJc w:val="left"/>
      <w:pPr>
        <w:ind w:left="3286" w:hanging="360"/>
      </w:pPr>
      <w:rPr>
        <w:rFonts w:ascii="Wingdings" w:hAnsi="Wingdings" w:hint="default"/>
      </w:rPr>
    </w:lvl>
    <w:lvl w:ilvl="3" w:tplc="04090001" w:tentative="1">
      <w:start w:val="1"/>
      <w:numFmt w:val="bullet"/>
      <w:lvlText w:val=""/>
      <w:lvlJc w:val="left"/>
      <w:pPr>
        <w:ind w:left="4006" w:hanging="360"/>
      </w:pPr>
      <w:rPr>
        <w:rFonts w:ascii="Symbol" w:hAnsi="Symbol" w:hint="default"/>
      </w:rPr>
    </w:lvl>
    <w:lvl w:ilvl="4" w:tplc="04090003" w:tentative="1">
      <w:start w:val="1"/>
      <w:numFmt w:val="bullet"/>
      <w:lvlText w:val="o"/>
      <w:lvlJc w:val="left"/>
      <w:pPr>
        <w:ind w:left="4726" w:hanging="360"/>
      </w:pPr>
      <w:rPr>
        <w:rFonts w:ascii="Courier New" w:hAnsi="Courier New" w:cs="Courier New" w:hint="default"/>
      </w:rPr>
    </w:lvl>
    <w:lvl w:ilvl="5" w:tplc="04090005" w:tentative="1">
      <w:start w:val="1"/>
      <w:numFmt w:val="bullet"/>
      <w:lvlText w:val=""/>
      <w:lvlJc w:val="left"/>
      <w:pPr>
        <w:ind w:left="5446" w:hanging="360"/>
      </w:pPr>
      <w:rPr>
        <w:rFonts w:ascii="Wingdings" w:hAnsi="Wingdings" w:hint="default"/>
      </w:rPr>
    </w:lvl>
    <w:lvl w:ilvl="6" w:tplc="04090001" w:tentative="1">
      <w:start w:val="1"/>
      <w:numFmt w:val="bullet"/>
      <w:lvlText w:val=""/>
      <w:lvlJc w:val="left"/>
      <w:pPr>
        <w:ind w:left="6166" w:hanging="360"/>
      </w:pPr>
      <w:rPr>
        <w:rFonts w:ascii="Symbol" w:hAnsi="Symbol" w:hint="default"/>
      </w:rPr>
    </w:lvl>
    <w:lvl w:ilvl="7" w:tplc="04090003" w:tentative="1">
      <w:start w:val="1"/>
      <w:numFmt w:val="bullet"/>
      <w:lvlText w:val="o"/>
      <w:lvlJc w:val="left"/>
      <w:pPr>
        <w:ind w:left="6886" w:hanging="360"/>
      </w:pPr>
      <w:rPr>
        <w:rFonts w:ascii="Courier New" w:hAnsi="Courier New" w:cs="Courier New" w:hint="default"/>
      </w:rPr>
    </w:lvl>
    <w:lvl w:ilvl="8" w:tplc="04090005" w:tentative="1">
      <w:start w:val="1"/>
      <w:numFmt w:val="bullet"/>
      <w:lvlText w:val=""/>
      <w:lvlJc w:val="left"/>
      <w:pPr>
        <w:ind w:left="7606" w:hanging="360"/>
      </w:pPr>
      <w:rPr>
        <w:rFonts w:ascii="Wingdings" w:hAnsi="Wingdings" w:hint="default"/>
      </w:rPr>
    </w:lvl>
  </w:abstractNum>
  <w:abstractNum w:abstractNumId="30" w15:restartNumberingAfterBreak="0">
    <w:nsid w:val="4D9E6678"/>
    <w:multiLevelType w:val="hybridMultilevel"/>
    <w:tmpl w:val="9462E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EEC0AEE"/>
    <w:multiLevelType w:val="hybridMultilevel"/>
    <w:tmpl w:val="191C9402"/>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32" w15:restartNumberingAfterBreak="0">
    <w:nsid w:val="53011F1A"/>
    <w:multiLevelType w:val="hybridMultilevel"/>
    <w:tmpl w:val="4EC0B4AE"/>
    <w:lvl w:ilvl="0" w:tplc="04090001">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33" w15:restartNumberingAfterBreak="0">
    <w:nsid w:val="557418D0"/>
    <w:multiLevelType w:val="hybridMultilevel"/>
    <w:tmpl w:val="453EF01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8C41A6"/>
    <w:multiLevelType w:val="hybridMultilevel"/>
    <w:tmpl w:val="C7DA9E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B80085F"/>
    <w:multiLevelType w:val="hybridMultilevel"/>
    <w:tmpl w:val="8842F6E2"/>
    <w:lvl w:ilvl="0" w:tplc="04090015">
      <w:start w:val="1"/>
      <w:numFmt w:val="upperLetter"/>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6" w15:restartNumberingAfterBreak="0">
    <w:nsid w:val="5E5E17A1"/>
    <w:multiLevelType w:val="hybridMultilevel"/>
    <w:tmpl w:val="4AC28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F923F2B"/>
    <w:multiLevelType w:val="hybridMultilevel"/>
    <w:tmpl w:val="2B5E28A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CB1871"/>
    <w:multiLevelType w:val="hybridMultilevel"/>
    <w:tmpl w:val="4EEC02F8"/>
    <w:lvl w:ilvl="0" w:tplc="04090001">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39" w15:restartNumberingAfterBreak="0">
    <w:nsid w:val="636C6295"/>
    <w:multiLevelType w:val="hybridMultilevel"/>
    <w:tmpl w:val="560C6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FF31F66"/>
    <w:multiLevelType w:val="hybridMultilevel"/>
    <w:tmpl w:val="9210E9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FFE31EE"/>
    <w:multiLevelType w:val="hybridMultilevel"/>
    <w:tmpl w:val="CB90009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525505F"/>
    <w:multiLevelType w:val="hybridMultilevel"/>
    <w:tmpl w:val="7F6CBB62"/>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61E36BB"/>
    <w:multiLevelType w:val="hybridMultilevel"/>
    <w:tmpl w:val="DD6C06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9B67EBB"/>
    <w:multiLevelType w:val="hybridMultilevel"/>
    <w:tmpl w:val="7D4AE70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64822141">
    <w:abstractNumId w:val="4"/>
  </w:num>
  <w:num w:numId="2" w16cid:durableId="147864274">
    <w:abstractNumId w:val="3"/>
  </w:num>
  <w:num w:numId="3" w16cid:durableId="1797408477">
    <w:abstractNumId w:val="34"/>
  </w:num>
  <w:num w:numId="4" w16cid:durableId="1078480622">
    <w:abstractNumId w:val="23"/>
  </w:num>
  <w:num w:numId="5" w16cid:durableId="955258341">
    <w:abstractNumId w:val="26"/>
  </w:num>
  <w:num w:numId="6" w16cid:durableId="2013949745">
    <w:abstractNumId w:val="14"/>
  </w:num>
  <w:num w:numId="7" w16cid:durableId="530068366">
    <w:abstractNumId w:val="13"/>
  </w:num>
  <w:num w:numId="8" w16cid:durableId="329867643">
    <w:abstractNumId w:val="15"/>
  </w:num>
  <w:num w:numId="9" w16cid:durableId="2007977793">
    <w:abstractNumId w:val="39"/>
  </w:num>
  <w:num w:numId="10" w16cid:durableId="1239556640">
    <w:abstractNumId w:val="41"/>
  </w:num>
  <w:num w:numId="11" w16cid:durableId="1876890362">
    <w:abstractNumId w:val="24"/>
  </w:num>
  <w:num w:numId="12" w16cid:durableId="905918653">
    <w:abstractNumId w:val="12"/>
  </w:num>
  <w:num w:numId="13" w16cid:durableId="350573583">
    <w:abstractNumId w:val="7"/>
  </w:num>
  <w:num w:numId="14" w16cid:durableId="76099266">
    <w:abstractNumId w:val="30"/>
  </w:num>
  <w:num w:numId="15" w16cid:durableId="1973561120">
    <w:abstractNumId w:val="36"/>
  </w:num>
  <w:num w:numId="16" w16cid:durableId="720594745">
    <w:abstractNumId w:val="21"/>
  </w:num>
  <w:num w:numId="17" w16cid:durableId="650788430">
    <w:abstractNumId w:val="43"/>
  </w:num>
  <w:num w:numId="18" w16cid:durableId="271329178">
    <w:abstractNumId w:val="33"/>
  </w:num>
  <w:num w:numId="19" w16cid:durableId="1473985889">
    <w:abstractNumId w:val="6"/>
  </w:num>
  <w:num w:numId="20" w16cid:durableId="1739087041">
    <w:abstractNumId w:val="22"/>
  </w:num>
  <w:num w:numId="21" w16cid:durableId="1117599340">
    <w:abstractNumId w:val="35"/>
  </w:num>
  <w:num w:numId="22" w16cid:durableId="1442191531">
    <w:abstractNumId w:val="37"/>
  </w:num>
  <w:num w:numId="23" w16cid:durableId="1115716762">
    <w:abstractNumId w:val="11"/>
  </w:num>
  <w:num w:numId="24" w16cid:durableId="1147011710">
    <w:abstractNumId w:val="28"/>
    <w:lvlOverride w:ilvl="0">
      <w:startOverride w:val="1"/>
    </w:lvlOverride>
    <w:lvlOverride w:ilvl="1"/>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74820713">
    <w:abstractNumId w:val="10"/>
  </w:num>
  <w:num w:numId="26" w16cid:durableId="1700274236">
    <w:abstractNumId w:val="0"/>
  </w:num>
  <w:num w:numId="27" w16cid:durableId="1125658414">
    <w:abstractNumId w:val="44"/>
  </w:num>
  <w:num w:numId="28" w16cid:durableId="838614292">
    <w:abstractNumId w:val="40"/>
  </w:num>
  <w:num w:numId="29" w16cid:durableId="1657568156">
    <w:abstractNumId w:val="42"/>
  </w:num>
  <w:num w:numId="30" w16cid:durableId="1412896960">
    <w:abstractNumId w:val="25"/>
  </w:num>
  <w:num w:numId="31" w16cid:durableId="917249126">
    <w:abstractNumId w:val="16"/>
  </w:num>
  <w:num w:numId="32" w16cid:durableId="754789984">
    <w:abstractNumId w:val="5"/>
  </w:num>
  <w:num w:numId="33" w16cid:durableId="1151218610">
    <w:abstractNumId w:val="1"/>
  </w:num>
  <w:num w:numId="34" w16cid:durableId="1690140635">
    <w:abstractNumId w:val="20"/>
  </w:num>
  <w:num w:numId="35" w16cid:durableId="924916293">
    <w:abstractNumId w:val="19"/>
  </w:num>
  <w:num w:numId="36" w16cid:durableId="190537410">
    <w:abstractNumId w:val="9"/>
  </w:num>
  <w:num w:numId="37" w16cid:durableId="123277767">
    <w:abstractNumId w:val="29"/>
  </w:num>
  <w:num w:numId="38" w16cid:durableId="584458704">
    <w:abstractNumId w:val="38"/>
  </w:num>
  <w:num w:numId="39" w16cid:durableId="1429279154">
    <w:abstractNumId w:val="8"/>
  </w:num>
  <w:num w:numId="40" w16cid:durableId="439102839">
    <w:abstractNumId w:val="32"/>
  </w:num>
  <w:num w:numId="41" w16cid:durableId="1576622656">
    <w:abstractNumId w:val="2"/>
  </w:num>
  <w:num w:numId="42" w16cid:durableId="141890061">
    <w:abstractNumId w:val="18"/>
  </w:num>
  <w:num w:numId="43" w16cid:durableId="967011727">
    <w:abstractNumId w:val="27"/>
  </w:num>
  <w:num w:numId="44" w16cid:durableId="1157109809">
    <w:abstractNumId w:val="31"/>
  </w:num>
  <w:num w:numId="45" w16cid:durableId="1241914261">
    <w:abstractNumId w:val="1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es-ES" w:vendorID="64" w:dllVersion="6" w:nlCheck="1" w:checkStyle="0"/>
  <w:activeWritingStyle w:appName="MSWord" w:lang="en-US" w:vendorID="64" w:dllVersion="6" w:nlCheck="1" w:checkStyle="1"/>
  <w:activeWritingStyle w:appName="MSWord" w:lang="en-US" w:vendorID="64" w:dllVersion="4096" w:nlCheck="1" w:checkStyle="0"/>
  <w:activeWritingStyle w:appName="MSWord" w:lang="es-ES" w:vendorID="64" w:dllVersion="4096" w:nlCheck="1" w:checkStyle="0"/>
  <w:activeWritingStyle w:appName="MSWord" w:lang="en-US" w:vendorID="64" w:dllVersion="0" w:nlCheck="1" w:checkStyle="0"/>
  <w:activeWritingStyle w:appName="MSWord" w:lang="es-ES"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4B09"/>
    <w:rsid w:val="00000114"/>
    <w:rsid w:val="00003FF1"/>
    <w:rsid w:val="00004DC0"/>
    <w:rsid w:val="00013B75"/>
    <w:rsid w:val="0002500C"/>
    <w:rsid w:val="00026A21"/>
    <w:rsid w:val="00026CCE"/>
    <w:rsid w:val="00037E93"/>
    <w:rsid w:val="00041E3E"/>
    <w:rsid w:val="00042D3C"/>
    <w:rsid w:val="000456AE"/>
    <w:rsid w:val="00052BDA"/>
    <w:rsid w:val="00053BD4"/>
    <w:rsid w:val="0005460A"/>
    <w:rsid w:val="00056789"/>
    <w:rsid w:val="0006299B"/>
    <w:rsid w:val="000634F6"/>
    <w:rsid w:val="000722E3"/>
    <w:rsid w:val="00072730"/>
    <w:rsid w:val="00073D50"/>
    <w:rsid w:val="0007685A"/>
    <w:rsid w:val="00077043"/>
    <w:rsid w:val="0008210C"/>
    <w:rsid w:val="00093CA5"/>
    <w:rsid w:val="00094603"/>
    <w:rsid w:val="00094D7A"/>
    <w:rsid w:val="000A56DC"/>
    <w:rsid w:val="000A6E5D"/>
    <w:rsid w:val="000B0618"/>
    <w:rsid w:val="000B08F1"/>
    <w:rsid w:val="000B2DAC"/>
    <w:rsid w:val="000B57DB"/>
    <w:rsid w:val="000B5C26"/>
    <w:rsid w:val="000C214F"/>
    <w:rsid w:val="000C252A"/>
    <w:rsid w:val="000C6F57"/>
    <w:rsid w:val="000C73A1"/>
    <w:rsid w:val="000E169F"/>
    <w:rsid w:val="000E7B1D"/>
    <w:rsid w:val="000F08BB"/>
    <w:rsid w:val="000F3D05"/>
    <w:rsid w:val="000F430D"/>
    <w:rsid w:val="000F48C1"/>
    <w:rsid w:val="000F4FBA"/>
    <w:rsid w:val="000F649A"/>
    <w:rsid w:val="00103D6E"/>
    <w:rsid w:val="00114574"/>
    <w:rsid w:val="001149F3"/>
    <w:rsid w:val="001159BD"/>
    <w:rsid w:val="001175CA"/>
    <w:rsid w:val="00120544"/>
    <w:rsid w:val="00120D5D"/>
    <w:rsid w:val="001214C9"/>
    <w:rsid w:val="001326AE"/>
    <w:rsid w:val="001376EA"/>
    <w:rsid w:val="00144685"/>
    <w:rsid w:val="00144740"/>
    <w:rsid w:val="00146BDD"/>
    <w:rsid w:val="00155E52"/>
    <w:rsid w:val="001610B5"/>
    <w:rsid w:val="00161204"/>
    <w:rsid w:val="00162E3A"/>
    <w:rsid w:val="00166755"/>
    <w:rsid w:val="00166B57"/>
    <w:rsid w:val="0016746F"/>
    <w:rsid w:val="001741D7"/>
    <w:rsid w:val="00176699"/>
    <w:rsid w:val="0017772D"/>
    <w:rsid w:val="0018021F"/>
    <w:rsid w:val="00181093"/>
    <w:rsid w:val="001836D3"/>
    <w:rsid w:val="0018551E"/>
    <w:rsid w:val="00187335"/>
    <w:rsid w:val="00187978"/>
    <w:rsid w:val="001901DD"/>
    <w:rsid w:val="001908B6"/>
    <w:rsid w:val="00192DEB"/>
    <w:rsid w:val="00193C14"/>
    <w:rsid w:val="00196A29"/>
    <w:rsid w:val="00197549"/>
    <w:rsid w:val="001A157A"/>
    <w:rsid w:val="001A5011"/>
    <w:rsid w:val="001B12CD"/>
    <w:rsid w:val="001B3F51"/>
    <w:rsid w:val="001B44F7"/>
    <w:rsid w:val="001B4567"/>
    <w:rsid w:val="001B4742"/>
    <w:rsid w:val="001B541E"/>
    <w:rsid w:val="001B66C9"/>
    <w:rsid w:val="001D7178"/>
    <w:rsid w:val="001D7D68"/>
    <w:rsid w:val="001E3384"/>
    <w:rsid w:val="001E33F8"/>
    <w:rsid w:val="001F1C80"/>
    <w:rsid w:val="001F279F"/>
    <w:rsid w:val="001F6104"/>
    <w:rsid w:val="001F771E"/>
    <w:rsid w:val="00200B8A"/>
    <w:rsid w:val="0020118B"/>
    <w:rsid w:val="002036D6"/>
    <w:rsid w:val="00204177"/>
    <w:rsid w:val="00206E65"/>
    <w:rsid w:val="0021024E"/>
    <w:rsid w:val="002108C7"/>
    <w:rsid w:val="00211120"/>
    <w:rsid w:val="00213520"/>
    <w:rsid w:val="00214369"/>
    <w:rsid w:val="002169DF"/>
    <w:rsid w:val="002276F1"/>
    <w:rsid w:val="00232AB4"/>
    <w:rsid w:val="0023532A"/>
    <w:rsid w:val="00236F75"/>
    <w:rsid w:val="00242160"/>
    <w:rsid w:val="0024245A"/>
    <w:rsid w:val="00246262"/>
    <w:rsid w:val="00250742"/>
    <w:rsid w:val="00251A2D"/>
    <w:rsid w:val="0025311B"/>
    <w:rsid w:val="0025527C"/>
    <w:rsid w:val="002559CC"/>
    <w:rsid w:val="002574B8"/>
    <w:rsid w:val="00261D07"/>
    <w:rsid w:val="00265AF8"/>
    <w:rsid w:val="00267716"/>
    <w:rsid w:val="0027017C"/>
    <w:rsid w:val="00270DFC"/>
    <w:rsid w:val="00271295"/>
    <w:rsid w:val="00273988"/>
    <w:rsid w:val="002771FE"/>
    <w:rsid w:val="002814CA"/>
    <w:rsid w:val="0028491B"/>
    <w:rsid w:val="00284AB8"/>
    <w:rsid w:val="0028700B"/>
    <w:rsid w:val="0028769A"/>
    <w:rsid w:val="002936FE"/>
    <w:rsid w:val="00296480"/>
    <w:rsid w:val="002A11BD"/>
    <w:rsid w:val="002A4636"/>
    <w:rsid w:val="002B0FFF"/>
    <w:rsid w:val="002B6064"/>
    <w:rsid w:val="002C183D"/>
    <w:rsid w:val="002C4BF3"/>
    <w:rsid w:val="002D0945"/>
    <w:rsid w:val="002E3B97"/>
    <w:rsid w:val="002E4244"/>
    <w:rsid w:val="002E5361"/>
    <w:rsid w:val="002E79D7"/>
    <w:rsid w:val="002F19D3"/>
    <w:rsid w:val="002F2BC5"/>
    <w:rsid w:val="002F765C"/>
    <w:rsid w:val="002F7854"/>
    <w:rsid w:val="002F7D01"/>
    <w:rsid w:val="003022EA"/>
    <w:rsid w:val="00307317"/>
    <w:rsid w:val="00307829"/>
    <w:rsid w:val="003167D0"/>
    <w:rsid w:val="00317938"/>
    <w:rsid w:val="00321730"/>
    <w:rsid w:val="00325E63"/>
    <w:rsid w:val="00330045"/>
    <w:rsid w:val="0033120E"/>
    <w:rsid w:val="00331B63"/>
    <w:rsid w:val="003350CD"/>
    <w:rsid w:val="003411EC"/>
    <w:rsid w:val="00343072"/>
    <w:rsid w:val="003466A9"/>
    <w:rsid w:val="00346BE7"/>
    <w:rsid w:val="003475C1"/>
    <w:rsid w:val="0035074A"/>
    <w:rsid w:val="0035231A"/>
    <w:rsid w:val="00355A82"/>
    <w:rsid w:val="00355D13"/>
    <w:rsid w:val="00363668"/>
    <w:rsid w:val="00363978"/>
    <w:rsid w:val="00366699"/>
    <w:rsid w:val="00366BC6"/>
    <w:rsid w:val="00367224"/>
    <w:rsid w:val="003672A9"/>
    <w:rsid w:val="00367407"/>
    <w:rsid w:val="00371C9A"/>
    <w:rsid w:val="00372C1B"/>
    <w:rsid w:val="00376C20"/>
    <w:rsid w:val="00380492"/>
    <w:rsid w:val="00380938"/>
    <w:rsid w:val="00383BAB"/>
    <w:rsid w:val="003879BA"/>
    <w:rsid w:val="0039087B"/>
    <w:rsid w:val="00392AEC"/>
    <w:rsid w:val="003941DB"/>
    <w:rsid w:val="003951B0"/>
    <w:rsid w:val="003A27BD"/>
    <w:rsid w:val="003B1205"/>
    <w:rsid w:val="003B3715"/>
    <w:rsid w:val="003B43BE"/>
    <w:rsid w:val="003B4FFC"/>
    <w:rsid w:val="003B5A09"/>
    <w:rsid w:val="003B677B"/>
    <w:rsid w:val="003C2849"/>
    <w:rsid w:val="003C3FF6"/>
    <w:rsid w:val="003C54BC"/>
    <w:rsid w:val="003C7085"/>
    <w:rsid w:val="003C74C5"/>
    <w:rsid w:val="003D3F6F"/>
    <w:rsid w:val="003D68BC"/>
    <w:rsid w:val="003E2BA9"/>
    <w:rsid w:val="003E63CD"/>
    <w:rsid w:val="003F03CF"/>
    <w:rsid w:val="003F2281"/>
    <w:rsid w:val="003F61F3"/>
    <w:rsid w:val="00400E03"/>
    <w:rsid w:val="00401810"/>
    <w:rsid w:val="004019DD"/>
    <w:rsid w:val="00402A7B"/>
    <w:rsid w:val="00404B09"/>
    <w:rsid w:val="00406734"/>
    <w:rsid w:val="0041079B"/>
    <w:rsid w:val="00410ADF"/>
    <w:rsid w:val="00417634"/>
    <w:rsid w:val="00420AA8"/>
    <w:rsid w:val="00430CB9"/>
    <w:rsid w:val="00431133"/>
    <w:rsid w:val="00431E00"/>
    <w:rsid w:val="00433AFF"/>
    <w:rsid w:val="004369B3"/>
    <w:rsid w:val="00441AD5"/>
    <w:rsid w:val="00443D71"/>
    <w:rsid w:val="00446C01"/>
    <w:rsid w:val="00455151"/>
    <w:rsid w:val="004569FC"/>
    <w:rsid w:val="00457EA7"/>
    <w:rsid w:val="00465773"/>
    <w:rsid w:val="004705A3"/>
    <w:rsid w:val="00472771"/>
    <w:rsid w:val="00480F53"/>
    <w:rsid w:val="004853FE"/>
    <w:rsid w:val="00490D1E"/>
    <w:rsid w:val="00491BF0"/>
    <w:rsid w:val="004946D6"/>
    <w:rsid w:val="0049586F"/>
    <w:rsid w:val="00497E57"/>
    <w:rsid w:val="00497EF4"/>
    <w:rsid w:val="004A5B6A"/>
    <w:rsid w:val="004A6948"/>
    <w:rsid w:val="004B1396"/>
    <w:rsid w:val="004B3C0E"/>
    <w:rsid w:val="004B4559"/>
    <w:rsid w:val="004B6883"/>
    <w:rsid w:val="004B701C"/>
    <w:rsid w:val="004C42AA"/>
    <w:rsid w:val="004C51FD"/>
    <w:rsid w:val="004C5D49"/>
    <w:rsid w:val="004D1296"/>
    <w:rsid w:val="004D1695"/>
    <w:rsid w:val="004D4C96"/>
    <w:rsid w:val="004E1E0C"/>
    <w:rsid w:val="004E50E4"/>
    <w:rsid w:val="004F0360"/>
    <w:rsid w:val="004F0910"/>
    <w:rsid w:val="004F4B2F"/>
    <w:rsid w:val="004F5D99"/>
    <w:rsid w:val="004F7250"/>
    <w:rsid w:val="004F7C2D"/>
    <w:rsid w:val="00501E99"/>
    <w:rsid w:val="005034CE"/>
    <w:rsid w:val="00503DA3"/>
    <w:rsid w:val="0050662D"/>
    <w:rsid w:val="0051004F"/>
    <w:rsid w:val="00511129"/>
    <w:rsid w:val="005140E1"/>
    <w:rsid w:val="0051647B"/>
    <w:rsid w:val="00520BD6"/>
    <w:rsid w:val="0052428F"/>
    <w:rsid w:val="00524C2C"/>
    <w:rsid w:val="0052520F"/>
    <w:rsid w:val="005274FF"/>
    <w:rsid w:val="0053050B"/>
    <w:rsid w:val="00530C50"/>
    <w:rsid w:val="00531E97"/>
    <w:rsid w:val="00532EB2"/>
    <w:rsid w:val="00533C31"/>
    <w:rsid w:val="00534F90"/>
    <w:rsid w:val="0053693C"/>
    <w:rsid w:val="0054332A"/>
    <w:rsid w:val="00543E0F"/>
    <w:rsid w:val="00544903"/>
    <w:rsid w:val="00545B6D"/>
    <w:rsid w:val="00547AD1"/>
    <w:rsid w:val="00551116"/>
    <w:rsid w:val="00551BCD"/>
    <w:rsid w:val="00553140"/>
    <w:rsid w:val="00553C26"/>
    <w:rsid w:val="00560161"/>
    <w:rsid w:val="00560CF2"/>
    <w:rsid w:val="00563AA1"/>
    <w:rsid w:val="00565B22"/>
    <w:rsid w:val="005704D0"/>
    <w:rsid w:val="00581270"/>
    <w:rsid w:val="00590AF1"/>
    <w:rsid w:val="00594844"/>
    <w:rsid w:val="005A3D7A"/>
    <w:rsid w:val="005A5C43"/>
    <w:rsid w:val="005B1917"/>
    <w:rsid w:val="005B1D2C"/>
    <w:rsid w:val="005B1F86"/>
    <w:rsid w:val="005B69FB"/>
    <w:rsid w:val="005B7D25"/>
    <w:rsid w:val="005C272A"/>
    <w:rsid w:val="005C310C"/>
    <w:rsid w:val="005D16FE"/>
    <w:rsid w:val="005D34CC"/>
    <w:rsid w:val="005D51B6"/>
    <w:rsid w:val="005D6C81"/>
    <w:rsid w:val="005D7EF4"/>
    <w:rsid w:val="005E2AF7"/>
    <w:rsid w:val="005E4A83"/>
    <w:rsid w:val="005E6947"/>
    <w:rsid w:val="005F1B91"/>
    <w:rsid w:val="006055E2"/>
    <w:rsid w:val="0061378A"/>
    <w:rsid w:val="0061649E"/>
    <w:rsid w:val="00620825"/>
    <w:rsid w:val="00620D85"/>
    <w:rsid w:val="00622C4E"/>
    <w:rsid w:val="00625CA7"/>
    <w:rsid w:val="00626A89"/>
    <w:rsid w:val="00626CFF"/>
    <w:rsid w:val="00630671"/>
    <w:rsid w:val="0063106A"/>
    <w:rsid w:val="00632466"/>
    <w:rsid w:val="00635920"/>
    <w:rsid w:val="006431FA"/>
    <w:rsid w:val="00643614"/>
    <w:rsid w:val="00646BBB"/>
    <w:rsid w:val="00650B20"/>
    <w:rsid w:val="006528D3"/>
    <w:rsid w:val="0065316A"/>
    <w:rsid w:val="0065372E"/>
    <w:rsid w:val="006674B7"/>
    <w:rsid w:val="006677E5"/>
    <w:rsid w:val="00673729"/>
    <w:rsid w:val="0067582E"/>
    <w:rsid w:val="00677835"/>
    <w:rsid w:val="00680529"/>
    <w:rsid w:val="00680F67"/>
    <w:rsid w:val="00684A5C"/>
    <w:rsid w:val="006865E8"/>
    <w:rsid w:val="00686F44"/>
    <w:rsid w:val="006918AC"/>
    <w:rsid w:val="00691C24"/>
    <w:rsid w:val="0069228E"/>
    <w:rsid w:val="0069230F"/>
    <w:rsid w:val="00694010"/>
    <w:rsid w:val="006950D5"/>
    <w:rsid w:val="00696AB3"/>
    <w:rsid w:val="006A0758"/>
    <w:rsid w:val="006A2B42"/>
    <w:rsid w:val="006A5CE2"/>
    <w:rsid w:val="006B0221"/>
    <w:rsid w:val="006B29AD"/>
    <w:rsid w:val="006B548B"/>
    <w:rsid w:val="006C10B2"/>
    <w:rsid w:val="006C1D49"/>
    <w:rsid w:val="006C42AF"/>
    <w:rsid w:val="006C66B7"/>
    <w:rsid w:val="006D0A32"/>
    <w:rsid w:val="006D1AD8"/>
    <w:rsid w:val="006D1F41"/>
    <w:rsid w:val="006D7D89"/>
    <w:rsid w:val="006E1418"/>
    <w:rsid w:val="006E2A0C"/>
    <w:rsid w:val="006E3F53"/>
    <w:rsid w:val="006E46D6"/>
    <w:rsid w:val="006E6624"/>
    <w:rsid w:val="006E679F"/>
    <w:rsid w:val="006E7637"/>
    <w:rsid w:val="006F1896"/>
    <w:rsid w:val="006F2229"/>
    <w:rsid w:val="006F444C"/>
    <w:rsid w:val="007009AD"/>
    <w:rsid w:val="00701B6E"/>
    <w:rsid w:val="00702F38"/>
    <w:rsid w:val="00703B72"/>
    <w:rsid w:val="00705F22"/>
    <w:rsid w:val="00711111"/>
    <w:rsid w:val="007112D1"/>
    <w:rsid w:val="00720A1B"/>
    <w:rsid w:val="00723730"/>
    <w:rsid w:val="00723EC6"/>
    <w:rsid w:val="00725504"/>
    <w:rsid w:val="00725E51"/>
    <w:rsid w:val="0072720A"/>
    <w:rsid w:val="00731898"/>
    <w:rsid w:val="007319BC"/>
    <w:rsid w:val="00732959"/>
    <w:rsid w:val="007355A8"/>
    <w:rsid w:val="0074016C"/>
    <w:rsid w:val="007425A0"/>
    <w:rsid w:val="007438E9"/>
    <w:rsid w:val="00752A21"/>
    <w:rsid w:val="00753D7C"/>
    <w:rsid w:val="007556DA"/>
    <w:rsid w:val="0076162A"/>
    <w:rsid w:val="00764385"/>
    <w:rsid w:val="007662D0"/>
    <w:rsid w:val="007707F7"/>
    <w:rsid w:val="00777C12"/>
    <w:rsid w:val="00780CE6"/>
    <w:rsid w:val="00781F51"/>
    <w:rsid w:val="007827F1"/>
    <w:rsid w:val="00782850"/>
    <w:rsid w:val="007869BE"/>
    <w:rsid w:val="00791F67"/>
    <w:rsid w:val="007943CA"/>
    <w:rsid w:val="007A0B71"/>
    <w:rsid w:val="007A1CC6"/>
    <w:rsid w:val="007A2189"/>
    <w:rsid w:val="007A67CB"/>
    <w:rsid w:val="007A7539"/>
    <w:rsid w:val="007C1645"/>
    <w:rsid w:val="007C389A"/>
    <w:rsid w:val="007C4976"/>
    <w:rsid w:val="007C4B3A"/>
    <w:rsid w:val="007C7B2E"/>
    <w:rsid w:val="007D7216"/>
    <w:rsid w:val="007D75DE"/>
    <w:rsid w:val="007E41AC"/>
    <w:rsid w:val="007E433D"/>
    <w:rsid w:val="007E49DE"/>
    <w:rsid w:val="007E7CC2"/>
    <w:rsid w:val="008010A5"/>
    <w:rsid w:val="00801306"/>
    <w:rsid w:val="008027A1"/>
    <w:rsid w:val="008056A3"/>
    <w:rsid w:val="00806E8C"/>
    <w:rsid w:val="00811348"/>
    <w:rsid w:val="00811D71"/>
    <w:rsid w:val="0081270D"/>
    <w:rsid w:val="00812C84"/>
    <w:rsid w:val="00812E88"/>
    <w:rsid w:val="00816D97"/>
    <w:rsid w:val="00820FC1"/>
    <w:rsid w:val="008248EC"/>
    <w:rsid w:val="008261AD"/>
    <w:rsid w:val="0083052A"/>
    <w:rsid w:val="00831154"/>
    <w:rsid w:val="00831D8B"/>
    <w:rsid w:val="00832182"/>
    <w:rsid w:val="00835E68"/>
    <w:rsid w:val="00837423"/>
    <w:rsid w:val="008431C6"/>
    <w:rsid w:val="008456A4"/>
    <w:rsid w:val="00850B3E"/>
    <w:rsid w:val="00851A92"/>
    <w:rsid w:val="00853EA9"/>
    <w:rsid w:val="008566B8"/>
    <w:rsid w:val="00864F75"/>
    <w:rsid w:val="00865F9A"/>
    <w:rsid w:val="00867A11"/>
    <w:rsid w:val="00870F79"/>
    <w:rsid w:val="00871F27"/>
    <w:rsid w:val="008736E9"/>
    <w:rsid w:val="00873C39"/>
    <w:rsid w:val="00874B13"/>
    <w:rsid w:val="00881C56"/>
    <w:rsid w:val="00881D0C"/>
    <w:rsid w:val="00882CCC"/>
    <w:rsid w:val="00883E4E"/>
    <w:rsid w:val="00884B37"/>
    <w:rsid w:val="00886C77"/>
    <w:rsid w:val="0088723D"/>
    <w:rsid w:val="0089152B"/>
    <w:rsid w:val="00897E1D"/>
    <w:rsid w:val="008A3C94"/>
    <w:rsid w:val="008B3298"/>
    <w:rsid w:val="008B3D3A"/>
    <w:rsid w:val="008C0167"/>
    <w:rsid w:val="008C394B"/>
    <w:rsid w:val="008C7B1C"/>
    <w:rsid w:val="008D27E0"/>
    <w:rsid w:val="008D78CD"/>
    <w:rsid w:val="008E3200"/>
    <w:rsid w:val="008E4A8F"/>
    <w:rsid w:val="008E5A58"/>
    <w:rsid w:val="008E66E6"/>
    <w:rsid w:val="008F73F6"/>
    <w:rsid w:val="008F7AC1"/>
    <w:rsid w:val="00900036"/>
    <w:rsid w:val="009014E7"/>
    <w:rsid w:val="009016C2"/>
    <w:rsid w:val="009134A6"/>
    <w:rsid w:val="00913D8B"/>
    <w:rsid w:val="0091613D"/>
    <w:rsid w:val="00916BD9"/>
    <w:rsid w:val="00922E58"/>
    <w:rsid w:val="00923014"/>
    <w:rsid w:val="00923972"/>
    <w:rsid w:val="00924A4D"/>
    <w:rsid w:val="0093106C"/>
    <w:rsid w:val="00932717"/>
    <w:rsid w:val="00947B26"/>
    <w:rsid w:val="00950ABF"/>
    <w:rsid w:val="00954959"/>
    <w:rsid w:val="00956616"/>
    <w:rsid w:val="009617D0"/>
    <w:rsid w:val="0096184B"/>
    <w:rsid w:val="0096470A"/>
    <w:rsid w:val="0096707C"/>
    <w:rsid w:val="009707A5"/>
    <w:rsid w:val="0097175C"/>
    <w:rsid w:val="00972D9A"/>
    <w:rsid w:val="009740E6"/>
    <w:rsid w:val="00974D0E"/>
    <w:rsid w:val="00975442"/>
    <w:rsid w:val="00982B0E"/>
    <w:rsid w:val="00987D07"/>
    <w:rsid w:val="0099118C"/>
    <w:rsid w:val="00991C09"/>
    <w:rsid w:val="00993118"/>
    <w:rsid w:val="00995BC7"/>
    <w:rsid w:val="00996C88"/>
    <w:rsid w:val="009B423B"/>
    <w:rsid w:val="009B7C8E"/>
    <w:rsid w:val="009C0E37"/>
    <w:rsid w:val="009C5451"/>
    <w:rsid w:val="009C6203"/>
    <w:rsid w:val="009C6A47"/>
    <w:rsid w:val="009D026E"/>
    <w:rsid w:val="009D0BA4"/>
    <w:rsid w:val="009D3376"/>
    <w:rsid w:val="009D4AF3"/>
    <w:rsid w:val="009D5A9F"/>
    <w:rsid w:val="009D71C9"/>
    <w:rsid w:val="009E1E12"/>
    <w:rsid w:val="009E79C3"/>
    <w:rsid w:val="009F03F6"/>
    <w:rsid w:val="009F05DA"/>
    <w:rsid w:val="00A01C5B"/>
    <w:rsid w:val="00A025AD"/>
    <w:rsid w:val="00A0359B"/>
    <w:rsid w:val="00A05216"/>
    <w:rsid w:val="00A073C2"/>
    <w:rsid w:val="00A11D48"/>
    <w:rsid w:val="00A12022"/>
    <w:rsid w:val="00A13902"/>
    <w:rsid w:val="00A22AA2"/>
    <w:rsid w:val="00A2584B"/>
    <w:rsid w:val="00A31EA4"/>
    <w:rsid w:val="00A36213"/>
    <w:rsid w:val="00A40AD5"/>
    <w:rsid w:val="00A45F8B"/>
    <w:rsid w:val="00A4695D"/>
    <w:rsid w:val="00A46B8E"/>
    <w:rsid w:val="00A472A1"/>
    <w:rsid w:val="00A51054"/>
    <w:rsid w:val="00A54540"/>
    <w:rsid w:val="00A55432"/>
    <w:rsid w:val="00A57C1D"/>
    <w:rsid w:val="00A60424"/>
    <w:rsid w:val="00A6746C"/>
    <w:rsid w:val="00A707E6"/>
    <w:rsid w:val="00A72417"/>
    <w:rsid w:val="00A81414"/>
    <w:rsid w:val="00A823AB"/>
    <w:rsid w:val="00A83661"/>
    <w:rsid w:val="00A83AAC"/>
    <w:rsid w:val="00A8515E"/>
    <w:rsid w:val="00A8587C"/>
    <w:rsid w:val="00A976CE"/>
    <w:rsid w:val="00A97D46"/>
    <w:rsid w:val="00AA165E"/>
    <w:rsid w:val="00AA4273"/>
    <w:rsid w:val="00AA5FAF"/>
    <w:rsid w:val="00AA628D"/>
    <w:rsid w:val="00AB047F"/>
    <w:rsid w:val="00AB1777"/>
    <w:rsid w:val="00AB4A28"/>
    <w:rsid w:val="00AB7A2E"/>
    <w:rsid w:val="00AC4D35"/>
    <w:rsid w:val="00AC741E"/>
    <w:rsid w:val="00AD1781"/>
    <w:rsid w:val="00AD2CF3"/>
    <w:rsid w:val="00AE020F"/>
    <w:rsid w:val="00AE0CB4"/>
    <w:rsid w:val="00AE0D2E"/>
    <w:rsid w:val="00AE16C4"/>
    <w:rsid w:val="00AE1F23"/>
    <w:rsid w:val="00AF6B62"/>
    <w:rsid w:val="00B015D1"/>
    <w:rsid w:val="00B05C80"/>
    <w:rsid w:val="00B11762"/>
    <w:rsid w:val="00B14060"/>
    <w:rsid w:val="00B146EA"/>
    <w:rsid w:val="00B23D37"/>
    <w:rsid w:val="00B23D87"/>
    <w:rsid w:val="00B27C0E"/>
    <w:rsid w:val="00B27FC5"/>
    <w:rsid w:val="00B341B2"/>
    <w:rsid w:val="00B35D0F"/>
    <w:rsid w:val="00B41F59"/>
    <w:rsid w:val="00B440D6"/>
    <w:rsid w:val="00B447D9"/>
    <w:rsid w:val="00B46444"/>
    <w:rsid w:val="00B47E03"/>
    <w:rsid w:val="00B500E2"/>
    <w:rsid w:val="00B50A08"/>
    <w:rsid w:val="00B517CF"/>
    <w:rsid w:val="00B51C29"/>
    <w:rsid w:val="00B51E2B"/>
    <w:rsid w:val="00B53F68"/>
    <w:rsid w:val="00B55FC3"/>
    <w:rsid w:val="00B56C69"/>
    <w:rsid w:val="00B5781D"/>
    <w:rsid w:val="00B6186B"/>
    <w:rsid w:val="00B61EED"/>
    <w:rsid w:val="00B632AC"/>
    <w:rsid w:val="00B64D88"/>
    <w:rsid w:val="00B650C4"/>
    <w:rsid w:val="00B67487"/>
    <w:rsid w:val="00B709D7"/>
    <w:rsid w:val="00B74AF0"/>
    <w:rsid w:val="00B74C9A"/>
    <w:rsid w:val="00B74E01"/>
    <w:rsid w:val="00B842E6"/>
    <w:rsid w:val="00B901F9"/>
    <w:rsid w:val="00BA2B44"/>
    <w:rsid w:val="00BA795D"/>
    <w:rsid w:val="00BB2AD0"/>
    <w:rsid w:val="00BB62C7"/>
    <w:rsid w:val="00BC0802"/>
    <w:rsid w:val="00BC2C0E"/>
    <w:rsid w:val="00BC53D2"/>
    <w:rsid w:val="00BC7042"/>
    <w:rsid w:val="00BD3571"/>
    <w:rsid w:val="00BD37F4"/>
    <w:rsid w:val="00BD5BEF"/>
    <w:rsid w:val="00BD5D37"/>
    <w:rsid w:val="00BD5F55"/>
    <w:rsid w:val="00BD6E89"/>
    <w:rsid w:val="00BD7846"/>
    <w:rsid w:val="00BE3F00"/>
    <w:rsid w:val="00BF3745"/>
    <w:rsid w:val="00BF5124"/>
    <w:rsid w:val="00BF77D5"/>
    <w:rsid w:val="00C03ABF"/>
    <w:rsid w:val="00C03CDD"/>
    <w:rsid w:val="00C050E2"/>
    <w:rsid w:val="00C06545"/>
    <w:rsid w:val="00C12035"/>
    <w:rsid w:val="00C142E6"/>
    <w:rsid w:val="00C14A9B"/>
    <w:rsid w:val="00C15625"/>
    <w:rsid w:val="00C15977"/>
    <w:rsid w:val="00C17207"/>
    <w:rsid w:val="00C1789B"/>
    <w:rsid w:val="00C23C1F"/>
    <w:rsid w:val="00C2452E"/>
    <w:rsid w:val="00C3203C"/>
    <w:rsid w:val="00C33EC7"/>
    <w:rsid w:val="00C341CA"/>
    <w:rsid w:val="00C356F8"/>
    <w:rsid w:val="00C37796"/>
    <w:rsid w:val="00C44FCB"/>
    <w:rsid w:val="00C50858"/>
    <w:rsid w:val="00C50B7F"/>
    <w:rsid w:val="00C53AE4"/>
    <w:rsid w:val="00C5654F"/>
    <w:rsid w:val="00C56DA0"/>
    <w:rsid w:val="00C62FBC"/>
    <w:rsid w:val="00C64242"/>
    <w:rsid w:val="00C64A5A"/>
    <w:rsid w:val="00C64FA6"/>
    <w:rsid w:val="00C92A21"/>
    <w:rsid w:val="00C9518A"/>
    <w:rsid w:val="00CA24DC"/>
    <w:rsid w:val="00CA2770"/>
    <w:rsid w:val="00CB1B24"/>
    <w:rsid w:val="00CB3D88"/>
    <w:rsid w:val="00CB4A89"/>
    <w:rsid w:val="00CB60F5"/>
    <w:rsid w:val="00CB7B29"/>
    <w:rsid w:val="00CC08B6"/>
    <w:rsid w:val="00CC12EF"/>
    <w:rsid w:val="00CC1669"/>
    <w:rsid w:val="00CC2249"/>
    <w:rsid w:val="00CC4D8D"/>
    <w:rsid w:val="00CC5D55"/>
    <w:rsid w:val="00CD03FF"/>
    <w:rsid w:val="00CD1FE4"/>
    <w:rsid w:val="00CD2246"/>
    <w:rsid w:val="00CE1C2C"/>
    <w:rsid w:val="00CE3020"/>
    <w:rsid w:val="00CF532B"/>
    <w:rsid w:val="00D16A49"/>
    <w:rsid w:val="00D17768"/>
    <w:rsid w:val="00D2057F"/>
    <w:rsid w:val="00D23DA8"/>
    <w:rsid w:val="00D30903"/>
    <w:rsid w:val="00D33221"/>
    <w:rsid w:val="00D336E5"/>
    <w:rsid w:val="00D37830"/>
    <w:rsid w:val="00D4402D"/>
    <w:rsid w:val="00D456F2"/>
    <w:rsid w:val="00D45AF2"/>
    <w:rsid w:val="00D53848"/>
    <w:rsid w:val="00D53F0D"/>
    <w:rsid w:val="00D56FA4"/>
    <w:rsid w:val="00D60111"/>
    <w:rsid w:val="00D60C27"/>
    <w:rsid w:val="00D64286"/>
    <w:rsid w:val="00D74E4D"/>
    <w:rsid w:val="00D8452B"/>
    <w:rsid w:val="00D86475"/>
    <w:rsid w:val="00D87F2C"/>
    <w:rsid w:val="00D9045C"/>
    <w:rsid w:val="00D9163C"/>
    <w:rsid w:val="00D92783"/>
    <w:rsid w:val="00D93E0A"/>
    <w:rsid w:val="00D947E4"/>
    <w:rsid w:val="00D94814"/>
    <w:rsid w:val="00D94AE1"/>
    <w:rsid w:val="00D96F4B"/>
    <w:rsid w:val="00D9749E"/>
    <w:rsid w:val="00DA2CC7"/>
    <w:rsid w:val="00DA5B9B"/>
    <w:rsid w:val="00DA7904"/>
    <w:rsid w:val="00DB05BF"/>
    <w:rsid w:val="00DB105D"/>
    <w:rsid w:val="00DB2F49"/>
    <w:rsid w:val="00DB6F35"/>
    <w:rsid w:val="00DB6F47"/>
    <w:rsid w:val="00DC01E9"/>
    <w:rsid w:val="00DC23E8"/>
    <w:rsid w:val="00DC68CC"/>
    <w:rsid w:val="00DC7CC1"/>
    <w:rsid w:val="00DD00F5"/>
    <w:rsid w:val="00DD11BB"/>
    <w:rsid w:val="00DD5E56"/>
    <w:rsid w:val="00DE1ABB"/>
    <w:rsid w:val="00DE4BA9"/>
    <w:rsid w:val="00DF375E"/>
    <w:rsid w:val="00DF7BDE"/>
    <w:rsid w:val="00DF7E40"/>
    <w:rsid w:val="00E1446B"/>
    <w:rsid w:val="00E17D7F"/>
    <w:rsid w:val="00E258BE"/>
    <w:rsid w:val="00E3166F"/>
    <w:rsid w:val="00E32894"/>
    <w:rsid w:val="00E34A16"/>
    <w:rsid w:val="00E44CA0"/>
    <w:rsid w:val="00E506F1"/>
    <w:rsid w:val="00E55251"/>
    <w:rsid w:val="00E55309"/>
    <w:rsid w:val="00E561C9"/>
    <w:rsid w:val="00E56CEE"/>
    <w:rsid w:val="00E5791F"/>
    <w:rsid w:val="00E6157B"/>
    <w:rsid w:val="00E652F1"/>
    <w:rsid w:val="00E724AE"/>
    <w:rsid w:val="00E72D10"/>
    <w:rsid w:val="00E87FDA"/>
    <w:rsid w:val="00E910E7"/>
    <w:rsid w:val="00E93D1D"/>
    <w:rsid w:val="00E952EA"/>
    <w:rsid w:val="00E97CAB"/>
    <w:rsid w:val="00EA319C"/>
    <w:rsid w:val="00EA3CDB"/>
    <w:rsid w:val="00EA4D65"/>
    <w:rsid w:val="00EA557A"/>
    <w:rsid w:val="00EA5737"/>
    <w:rsid w:val="00EA7F89"/>
    <w:rsid w:val="00EB09ED"/>
    <w:rsid w:val="00EB3A47"/>
    <w:rsid w:val="00EB3E14"/>
    <w:rsid w:val="00EC07B2"/>
    <w:rsid w:val="00ED30D0"/>
    <w:rsid w:val="00ED4525"/>
    <w:rsid w:val="00ED59F9"/>
    <w:rsid w:val="00ED6857"/>
    <w:rsid w:val="00EE02E2"/>
    <w:rsid w:val="00EE267E"/>
    <w:rsid w:val="00EE406D"/>
    <w:rsid w:val="00EE44D1"/>
    <w:rsid w:val="00EE579C"/>
    <w:rsid w:val="00EE5BC6"/>
    <w:rsid w:val="00EE6F1C"/>
    <w:rsid w:val="00EF1179"/>
    <w:rsid w:val="00EF279C"/>
    <w:rsid w:val="00EF283F"/>
    <w:rsid w:val="00EF3DD0"/>
    <w:rsid w:val="00EF548E"/>
    <w:rsid w:val="00F07048"/>
    <w:rsid w:val="00F10C64"/>
    <w:rsid w:val="00F15A26"/>
    <w:rsid w:val="00F24CE7"/>
    <w:rsid w:val="00F27546"/>
    <w:rsid w:val="00F27CD1"/>
    <w:rsid w:val="00F3722E"/>
    <w:rsid w:val="00F3738D"/>
    <w:rsid w:val="00F40EAB"/>
    <w:rsid w:val="00F41AFD"/>
    <w:rsid w:val="00F46A26"/>
    <w:rsid w:val="00F50A4B"/>
    <w:rsid w:val="00F537C2"/>
    <w:rsid w:val="00F56314"/>
    <w:rsid w:val="00F64D7D"/>
    <w:rsid w:val="00F65EBE"/>
    <w:rsid w:val="00F7052D"/>
    <w:rsid w:val="00F72E7E"/>
    <w:rsid w:val="00F73CBE"/>
    <w:rsid w:val="00F75427"/>
    <w:rsid w:val="00F90E6F"/>
    <w:rsid w:val="00F9136F"/>
    <w:rsid w:val="00F9299A"/>
    <w:rsid w:val="00FA1A27"/>
    <w:rsid w:val="00FA537E"/>
    <w:rsid w:val="00FA5FA7"/>
    <w:rsid w:val="00FA77E0"/>
    <w:rsid w:val="00FB0585"/>
    <w:rsid w:val="00FB358C"/>
    <w:rsid w:val="00FB3E5F"/>
    <w:rsid w:val="00FB43A7"/>
    <w:rsid w:val="00FB449B"/>
    <w:rsid w:val="00FB5726"/>
    <w:rsid w:val="00FC12B8"/>
    <w:rsid w:val="00FC1E1F"/>
    <w:rsid w:val="00FC2249"/>
    <w:rsid w:val="00FC32EA"/>
    <w:rsid w:val="00FC34B4"/>
    <w:rsid w:val="00FC5355"/>
    <w:rsid w:val="00FC76B0"/>
    <w:rsid w:val="00FD0906"/>
    <w:rsid w:val="00FD3A26"/>
    <w:rsid w:val="00FD5C72"/>
    <w:rsid w:val="00FE2C60"/>
    <w:rsid w:val="00FF17BE"/>
    <w:rsid w:val="00FF17F9"/>
    <w:rsid w:val="00FF234B"/>
    <w:rsid w:val="00FF3496"/>
    <w:rsid w:val="00FF425C"/>
    <w:rsid w:val="00FF4D24"/>
    <w:rsid w:val="00FF5DFC"/>
    <w:rsid w:val="00FF6B02"/>
    <w:rsid w:val="00FF6F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0BC47"/>
  <w15:docId w15:val="{43029754-5DB6-47C7-8239-0F78E8918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4B09"/>
    <w:pPr>
      <w:spacing w:after="0" w:line="240" w:lineRule="auto"/>
    </w:pPr>
    <w:rPr>
      <w:rFonts w:ascii="Times" w:eastAsia="Times" w:hAnsi="Times" w:cs="Times New Roman"/>
      <w:noProof/>
      <w:sz w:val="24"/>
      <w:szCs w:val="20"/>
      <w:lang w:bidi="he-IL"/>
    </w:rPr>
  </w:style>
  <w:style w:type="paragraph" w:styleId="Heading1">
    <w:name w:val="heading 1"/>
    <w:basedOn w:val="Normal"/>
    <w:next w:val="Normal"/>
    <w:link w:val="Heading1Char"/>
    <w:uiPriority w:val="9"/>
    <w:qFormat/>
    <w:rsid w:val="00B27C0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nhideWhenUsed/>
    <w:qFormat/>
    <w:rsid w:val="00404B09"/>
    <w:pPr>
      <w:keepNext/>
      <w:jc w:val="center"/>
      <w:outlineLvl w:val="1"/>
    </w:pPr>
    <w:rPr>
      <w:sz w:val="36"/>
    </w:rPr>
  </w:style>
  <w:style w:type="paragraph" w:styleId="Heading3">
    <w:name w:val="heading 3"/>
    <w:basedOn w:val="Normal"/>
    <w:next w:val="Normal"/>
    <w:link w:val="Heading3Char"/>
    <w:semiHidden/>
    <w:unhideWhenUsed/>
    <w:qFormat/>
    <w:rsid w:val="00404B09"/>
    <w:pPr>
      <w:keepNext/>
      <w:tabs>
        <w:tab w:val="left" w:pos="360"/>
      </w:tabs>
      <w:outlineLvl w:val="2"/>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404B09"/>
    <w:rPr>
      <w:rFonts w:ascii="Times" w:eastAsia="Times" w:hAnsi="Times" w:cs="Times New Roman"/>
      <w:noProof/>
      <w:sz w:val="36"/>
      <w:szCs w:val="20"/>
      <w:lang w:bidi="he-IL"/>
    </w:rPr>
  </w:style>
  <w:style w:type="character" w:customStyle="1" w:styleId="Heading3Char">
    <w:name w:val="Heading 3 Char"/>
    <w:basedOn w:val="DefaultParagraphFont"/>
    <w:link w:val="Heading3"/>
    <w:semiHidden/>
    <w:rsid w:val="00404B09"/>
    <w:rPr>
      <w:rFonts w:ascii="Times New Roman" w:eastAsia="Times" w:hAnsi="Times New Roman" w:cs="Times New Roman"/>
      <w:b/>
      <w:noProof/>
      <w:sz w:val="24"/>
      <w:szCs w:val="20"/>
      <w:lang w:bidi="he-IL"/>
    </w:rPr>
  </w:style>
  <w:style w:type="paragraph" w:styleId="NormalWeb">
    <w:name w:val="Normal (Web)"/>
    <w:basedOn w:val="Normal"/>
    <w:uiPriority w:val="99"/>
    <w:unhideWhenUsed/>
    <w:rsid w:val="00404B09"/>
    <w:pPr>
      <w:spacing w:before="100" w:after="100"/>
    </w:pPr>
    <w:rPr>
      <w:rFonts w:ascii="Times New Roman" w:eastAsia="Times New Roman" w:hAnsi="Times New Roman"/>
    </w:rPr>
  </w:style>
  <w:style w:type="paragraph" w:styleId="BodyTextIndent">
    <w:name w:val="Body Text Indent"/>
    <w:basedOn w:val="Normal"/>
    <w:link w:val="BodyTextIndentChar"/>
    <w:semiHidden/>
    <w:unhideWhenUsed/>
    <w:rsid w:val="00404B09"/>
    <w:pPr>
      <w:tabs>
        <w:tab w:val="left" w:pos="1800"/>
      </w:tabs>
      <w:ind w:left="1800" w:hanging="1800"/>
    </w:pPr>
    <w:rPr>
      <w:rFonts w:ascii="Verdana" w:eastAsia="Times New Roman" w:hAnsi="Verdana"/>
    </w:rPr>
  </w:style>
  <w:style w:type="character" w:customStyle="1" w:styleId="BodyTextIndentChar">
    <w:name w:val="Body Text Indent Char"/>
    <w:basedOn w:val="DefaultParagraphFont"/>
    <w:link w:val="BodyTextIndent"/>
    <w:semiHidden/>
    <w:rsid w:val="00404B09"/>
    <w:rPr>
      <w:rFonts w:ascii="Verdana" w:eastAsia="Times New Roman" w:hAnsi="Verdana" w:cs="Times New Roman"/>
      <w:noProof/>
      <w:sz w:val="24"/>
      <w:szCs w:val="20"/>
      <w:lang w:bidi="he-IL"/>
    </w:rPr>
  </w:style>
  <w:style w:type="paragraph" w:styleId="BodyTextIndent2">
    <w:name w:val="Body Text Indent 2"/>
    <w:basedOn w:val="Normal"/>
    <w:link w:val="BodyTextIndent2Char"/>
    <w:semiHidden/>
    <w:unhideWhenUsed/>
    <w:rsid w:val="00404B09"/>
    <w:pPr>
      <w:ind w:left="360"/>
    </w:pPr>
    <w:rPr>
      <w:rFonts w:ascii="Times New Roman" w:hAnsi="Times New Roman"/>
    </w:rPr>
  </w:style>
  <w:style w:type="character" w:customStyle="1" w:styleId="BodyTextIndent2Char">
    <w:name w:val="Body Text Indent 2 Char"/>
    <w:basedOn w:val="DefaultParagraphFont"/>
    <w:link w:val="BodyTextIndent2"/>
    <w:semiHidden/>
    <w:rsid w:val="00404B09"/>
    <w:rPr>
      <w:rFonts w:ascii="Times New Roman" w:eastAsia="Times" w:hAnsi="Times New Roman" w:cs="Times New Roman"/>
      <w:noProof/>
      <w:sz w:val="24"/>
      <w:szCs w:val="20"/>
      <w:lang w:bidi="he-IL"/>
    </w:rPr>
  </w:style>
  <w:style w:type="paragraph" w:styleId="ListParagraph">
    <w:name w:val="List Paragraph"/>
    <w:basedOn w:val="Normal"/>
    <w:uiPriority w:val="34"/>
    <w:qFormat/>
    <w:rsid w:val="00404B09"/>
    <w:pPr>
      <w:ind w:left="720"/>
      <w:contextualSpacing/>
    </w:pPr>
    <w:rPr>
      <w:rFonts w:asciiTheme="minorHAnsi" w:eastAsiaTheme="minorHAnsi" w:hAnsiTheme="minorHAnsi" w:cstheme="minorBidi"/>
      <w:noProof w:val="0"/>
      <w:sz w:val="22"/>
      <w:szCs w:val="22"/>
      <w:lang w:bidi="ar-SA"/>
    </w:rPr>
  </w:style>
  <w:style w:type="table" w:styleId="TableGrid">
    <w:name w:val="Table Grid"/>
    <w:basedOn w:val="TableNormal"/>
    <w:uiPriority w:val="39"/>
    <w:rsid w:val="00404B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04B09"/>
    <w:rPr>
      <w:color w:val="0000FF"/>
      <w:u w:val="single"/>
    </w:rPr>
  </w:style>
  <w:style w:type="character" w:styleId="PlaceholderText">
    <w:name w:val="Placeholder Text"/>
    <w:basedOn w:val="DefaultParagraphFont"/>
    <w:uiPriority w:val="99"/>
    <w:semiHidden/>
    <w:rsid w:val="0028491B"/>
    <w:rPr>
      <w:color w:val="808080"/>
    </w:rPr>
  </w:style>
  <w:style w:type="paragraph" w:styleId="BalloonText">
    <w:name w:val="Balloon Text"/>
    <w:basedOn w:val="Normal"/>
    <w:link w:val="BalloonTextChar"/>
    <w:uiPriority w:val="99"/>
    <w:semiHidden/>
    <w:unhideWhenUsed/>
    <w:rsid w:val="0028491B"/>
    <w:rPr>
      <w:rFonts w:ascii="Tahoma" w:hAnsi="Tahoma" w:cs="Tahoma"/>
      <w:sz w:val="16"/>
      <w:szCs w:val="16"/>
    </w:rPr>
  </w:style>
  <w:style w:type="character" w:customStyle="1" w:styleId="BalloonTextChar">
    <w:name w:val="Balloon Text Char"/>
    <w:basedOn w:val="DefaultParagraphFont"/>
    <w:link w:val="BalloonText"/>
    <w:uiPriority w:val="99"/>
    <w:semiHidden/>
    <w:rsid w:val="0028491B"/>
    <w:rPr>
      <w:rFonts w:ascii="Tahoma" w:eastAsia="Times" w:hAnsi="Tahoma" w:cs="Tahoma"/>
      <w:noProof/>
      <w:sz w:val="16"/>
      <w:szCs w:val="16"/>
      <w:lang w:bidi="he-IL"/>
    </w:rPr>
  </w:style>
  <w:style w:type="paragraph" w:styleId="NoSpacing">
    <w:name w:val="No Spacing"/>
    <w:uiPriority w:val="1"/>
    <w:qFormat/>
    <w:rsid w:val="0053050B"/>
    <w:pPr>
      <w:spacing w:after="0" w:line="240" w:lineRule="auto"/>
    </w:pPr>
    <w:rPr>
      <w:rFonts w:ascii="Times" w:eastAsia="Times" w:hAnsi="Times" w:cs="Times New Roman"/>
      <w:noProof/>
      <w:sz w:val="24"/>
      <w:szCs w:val="20"/>
      <w:lang w:bidi="he-IL"/>
    </w:rPr>
  </w:style>
  <w:style w:type="character" w:customStyle="1" w:styleId="Heading2Char1">
    <w:name w:val="Heading 2 Char1"/>
    <w:aliases w:val="Heading 2 Char Char"/>
    <w:basedOn w:val="DefaultParagraphFont"/>
    <w:rsid w:val="00924A4D"/>
    <w:rPr>
      <w:rFonts w:ascii="Arial" w:hAnsi="Arial" w:cs="Arial"/>
      <w:b/>
      <w:bCs/>
      <w:i/>
      <w:iCs/>
      <w:sz w:val="28"/>
      <w:szCs w:val="28"/>
      <w:lang w:val="en-US" w:eastAsia="en-US" w:bidi="ar-SA"/>
    </w:rPr>
  </w:style>
  <w:style w:type="paragraph" w:styleId="PlainText">
    <w:name w:val="Plain Text"/>
    <w:basedOn w:val="Normal"/>
    <w:link w:val="PlainTextChar"/>
    <w:unhideWhenUsed/>
    <w:rsid w:val="00E34A16"/>
    <w:rPr>
      <w:rFonts w:ascii="Consolas" w:hAnsi="Consolas" w:cs="Consolas"/>
      <w:sz w:val="21"/>
      <w:szCs w:val="21"/>
    </w:rPr>
  </w:style>
  <w:style w:type="character" w:customStyle="1" w:styleId="PlainTextChar">
    <w:name w:val="Plain Text Char"/>
    <w:basedOn w:val="DefaultParagraphFont"/>
    <w:link w:val="PlainText"/>
    <w:rsid w:val="00E34A16"/>
    <w:rPr>
      <w:rFonts w:ascii="Consolas" w:eastAsia="Times" w:hAnsi="Consolas" w:cs="Consolas"/>
      <w:noProof/>
      <w:sz w:val="21"/>
      <w:szCs w:val="21"/>
      <w:lang w:bidi="he-IL"/>
    </w:rPr>
  </w:style>
  <w:style w:type="paragraph" w:styleId="Header">
    <w:name w:val="header"/>
    <w:basedOn w:val="Normal"/>
    <w:link w:val="HeaderChar"/>
    <w:uiPriority w:val="99"/>
    <w:unhideWhenUsed/>
    <w:rsid w:val="000E169F"/>
    <w:pPr>
      <w:tabs>
        <w:tab w:val="center" w:pos="4680"/>
        <w:tab w:val="right" w:pos="9360"/>
      </w:tabs>
    </w:pPr>
  </w:style>
  <w:style w:type="character" w:customStyle="1" w:styleId="HeaderChar">
    <w:name w:val="Header Char"/>
    <w:basedOn w:val="DefaultParagraphFont"/>
    <w:link w:val="Header"/>
    <w:uiPriority w:val="99"/>
    <w:rsid w:val="000E169F"/>
    <w:rPr>
      <w:rFonts w:ascii="Times" w:eastAsia="Times" w:hAnsi="Times" w:cs="Times New Roman"/>
      <w:noProof/>
      <w:sz w:val="24"/>
      <w:szCs w:val="20"/>
      <w:lang w:bidi="he-IL"/>
    </w:rPr>
  </w:style>
  <w:style w:type="paragraph" w:styleId="Footer">
    <w:name w:val="footer"/>
    <w:basedOn w:val="Normal"/>
    <w:link w:val="FooterChar"/>
    <w:uiPriority w:val="99"/>
    <w:unhideWhenUsed/>
    <w:rsid w:val="000E169F"/>
    <w:pPr>
      <w:tabs>
        <w:tab w:val="center" w:pos="4680"/>
        <w:tab w:val="right" w:pos="9360"/>
      </w:tabs>
    </w:pPr>
  </w:style>
  <w:style w:type="character" w:customStyle="1" w:styleId="FooterChar">
    <w:name w:val="Footer Char"/>
    <w:basedOn w:val="DefaultParagraphFont"/>
    <w:link w:val="Footer"/>
    <w:uiPriority w:val="99"/>
    <w:rsid w:val="000E169F"/>
    <w:rPr>
      <w:rFonts w:ascii="Times" w:eastAsia="Times" w:hAnsi="Times" w:cs="Times New Roman"/>
      <w:noProof/>
      <w:sz w:val="24"/>
      <w:szCs w:val="20"/>
      <w:lang w:bidi="he-IL"/>
    </w:rPr>
  </w:style>
  <w:style w:type="paragraph" w:customStyle="1" w:styleId="sc-BodyText">
    <w:name w:val="sc-BodyText"/>
    <w:basedOn w:val="Normal"/>
    <w:rsid w:val="005B7D25"/>
    <w:pPr>
      <w:spacing w:before="120" w:line="220" w:lineRule="exact"/>
    </w:pPr>
    <w:rPr>
      <w:rFonts w:asciiTheme="minorHAnsi" w:eastAsia="Times New Roman" w:hAnsiTheme="minorHAnsi"/>
      <w:noProof w:val="0"/>
      <w:sz w:val="20"/>
      <w:szCs w:val="24"/>
      <w:lang w:bidi="ar-SA"/>
    </w:rPr>
  </w:style>
  <w:style w:type="character" w:customStyle="1" w:styleId="Heading1Char">
    <w:name w:val="Heading 1 Char"/>
    <w:basedOn w:val="DefaultParagraphFont"/>
    <w:link w:val="Heading1"/>
    <w:uiPriority w:val="9"/>
    <w:rsid w:val="00B27C0E"/>
    <w:rPr>
      <w:rFonts w:asciiTheme="majorHAnsi" w:eastAsiaTheme="majorEastAsia" w:hAnsiTheme="majorHAnsi" w:cstheme="majorBidi"/>
      <w:noProof/>
      <w:color w:val="365F91" w:themeColor="accent1" w:themeShade="BF"/>
      <w:sz w:val="32"/>
      <w:szCs w:val="32"/>
      <w:lang w:bidi="he-IL"/>
    </w:rPr>
  </w:style>
  <w:style w:type="paragraph" w:customStyle="1" w:styleId="paragraph">
    <w:name w:val="paragraph"/>
    <w:basedOn w:val="Normal"/>
    <w:rsid w:val="00801306"/>
    <w:pPr>
      <w:spacing w:before="100" w:beforeAutospacing="1" w:after="100" w:afterAutospacing="1"/>
    </w:pPr>
    <w:rPr>
      <w:rFonts w:ascii="Times New Roman" w:eastAsia="Times New Roman" w:hAnsi="Times New Roman"/>
      <w:noProof w:val="0"/>
      <w:szCs w:val="24"/>
      <w:lang w:bidi="ar-SA"/>
    </w:rPr>
  </w:style>
  <w:style w:type="character" w:customStyle="1" w:styleId="normaltextrun">
    <w:name w:val="normaltextrun"/>
    <w:basedOn w:val="DefaultParagraphFont"/>
    <w:rsid w:val="00801306"/>
  </w:style>
  <w:style w:type="character" w:customStyle="1" w:styleId="eop">
    <w:name w:val="eop"/>
    <w:basedOn w:val="DefaultParagraphFont"/>
    <w:rsid w:val="00801306"/>
  </w:style>
  <w:style w:type="character" w:customStyle="1" w:styleId="scxw76641962">
    <w:name w:val="scxw76641962"/>
    <w:basedOn w:val="DefaultParagraphFont"/>
    <w:rsid w:val="00801306"/>
  </w:style>
  <w:style w:type="character" w:customStyle="1" w:styleId="UnresolvedMention1">
    <w:name w:val="Unresolved Mention1"/>
    <w:basedOn w:val="DefaultParagraphFont"/>
    <w:uiPriority w:val="99"/>
    <w:semiHidden/>
    <w:unhideWhenUsed/>
    <w:rsid w:val="00801306"/>
    <w:rPr>
      <w:color w:val="605E5C"/>
      <w:shd w:val="clear" w:color="auto" w:fill="E1DFDD"/>
    </w:rPr>
  </w:style>
  <w:style w:type="table" w:customStyle="1" w:styleId="TableGrid1">
    <w:name w:val="Table Grid1"/>
    <w:basedOn w:val="TableNormal"/>
    <w:next w:val="TableGrid"/>
    <w:uiPriority w:val="59"/>
    <w:rsid w:val="00FA5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cxw50361269">
    <w:name w:val="scxw50361269"/>
    <w:basedOn w:val="DefaultParagraphFont"/>
    <w:rsid w:val="00FA5FA7"/>
  </w:style>
  <w:style w:type="character" w:styleId="UnresolvedMention">
    <w:name w:val="Unresolved Mention"/>
    <w:basedOn w:val="DefaultParagraphFont"/>
    <w:uiPriority w:val="99"/>
    <w:semiHidden/>
    <w:unhideWhenUsed/>
    <w:rPr>
      <w:color w:val="605E5C"/>
      <w:shd w:val="clear" w:color="auto" w:fill="E1DFDD"/>
    </w:rPr>
  </w:style>
  <w:style w:type="paragraph" w:styleId="BodyText">
    <w:name w:val="Body Text"/>
    <w:basedOn w:val="Normal"/>
    <w:link w:val="BodyTextChar"/>
    <w:uiPriority w:val="99"/>
    <w:semiHidden/>
    <w:unhideWhenUsed/>
    <w:rsid w:val="00497EF4"/>
    <w:pPr>
      <w:spacing w:after="120"/>
    </w:pPr>
  </w:style>
  <w:style w:type="character" w:customStyle="1" w:styleId="BodyTextChar">
    <w:name w:val="Body Text Char"/>
    <w:basedOn w:val="DefaultParagraphFont"/>
    <w:link w:val="BodyText"/>
    <w:uiPriority w:val="99"/>
    <w:semiHidden/>
    <w:rsid w:val="00497EF4"/>
    <w:rPr>
      <w:rFonts w:ascii="Times" w:eastAsia="Times" w:hAnsi="Times" w:cs="Times New Roman"/>
      <w:noProof/>
      <w:sz w:val="24"/>
      <w:szCs w:val="20"/>
      <w:lang w:bidi="he-IL"/>
    </w:rPr>
  </w:style>
  <w:style w:type="character" w:styleId="FollowedHyperlink">
    <w:name w:val="FollowedHyperlink"/>
    <w:basedOn w:val="DefaultParagraphFont"/>
    <w:uiPriority w:val="99"/>
    <w:semiHidden/>
    <w:unhideWhenUsed/>
    <w:rsid w:val="000F48C1"/>
    <w:rPr>
      <w:color w:val="800080" w:themeColor="followedHyperlink"/>
      <w:u w:val="single"/>
    </w:rPr>
  </w:style>
  <w:style w:type="character" w:customStyle="1" w:styleId="scxw197726964">
    <w:name w:val="scxw197726964"/>
    <w:basedOn w:val="DefaultParagraphFont"/>
    <w:rsid w:val="00AE1F23"/>
  </w:style>
  <w:style w:type="table" w:styleId="GridTable1Light">
    <w:name w:val="Grid Table 1 Light"/>
    <w:basedOn w:val="TableNormal"/>
    <w:uiPriority w:val="46"/>
    <w:rsid w:val="007A0B7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DC7CC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0">
    <w:name w:val="TableGrid"/>
    <w:rsid w:val="007E49DE"/>
    <w:pPr>
      <w:spacing w:after="0" w:line="240" w:lineRule="auto"/>
    </w:pPr>
    <w:rPr>
      <w:rFonts w:eastAsiaTheme="minorEastAsia"/>
      <w:sz w:val="24"/>
      <w:szCs w:val="24"/>
    </w:rPr>
    <w:tblPr>
      <w:tblCellMar>
        <w:top w:w="0" w:type="dxa"/>
        <w:left w:w="0" w:type="dxa"/>
        <w:bottom w:w="0" w:type="dxa"/>
        <w:right w:w="0" w:type="dxa"/>
      </w:tblCellMar>
    </w:tblPr>
  </w:style>
  <w:style w:type="paragraph" w:customStyle="1" w:styleId="Style">
    <w:name w:val="Style"/>
    <w:rsid w:val="00806E8C"/>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BodyTextIndent3">
    <w:name w:val="Body Text Indent 3"/>
    <w:basedOn w:val="Normal"/>
    <w:link w:val="BodyTextIndent3Char"/>
    <w:uiPriority w:val="99"/>
    <w:semiHidden/>
    <w:unhideWhenUsed/>
    <w:rsid w:val="00401810"/>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401810"/>
    <w:rPr>
      <w:rFonts w:ascii="Times" w:eastAsia="Times" w:hAnsi="Times" w:cs="Times New Roman"/>
      <w:noProof/>
      <w:sz w:val="16"/>
      <w:szCs w:val="16"/>
      <w:lang w:bidi="he-IL"/>
    </w:rPr>
  </w:style>
  <w:style w:type="character" w:styleId="PageNumber">
    <w:name w:val="page number"/>
    <w:basedOn w:val="DefaultParagraphFont"/>
    <w:uiPriority w:val="99"/>
    <w:semiHidden/>
    <w:unhideWhenUsed/>
    <w:rsid w:val="00B842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153443">
      <w:bodyDiv w:val="1"/>
      <w:marLeft w:val="0"/>
      <w:marRight w:val="0"/>
      <w:marTop w:val="0"/>
      <w:marBottom w:val="0"/>
      <w:divBdr>
        <w:top w:val="none" w:sz="0" w:space="0" w:color="auto"/>
        <w:left w:val="none" w:sz="0" w:space="0" w:color="auto"/>
        <w:bottom w:val="none" w:sz="0" w:space="0" w:color="auto"/>
        <w:right w:val="none" w:sz="0" w:space="0" w:color="auto"/>
      </w:divBdr>
    </w:div>
    <w:div w:id="336153122">
      <w:bodyDiv w:val="1"/>
      <w:marLeft w:val="0"/>
      <w:marRight w:val="0"/>
      <w:marTop w:val="0"/>
      <w:marBottom w:val="0"/>
      <w:divBdr>
        <w:top w:val="none" w:sz="0" w:space="0" w:color="auto"/>
        <w:left w:val="none" w:sz="0" w:space="0" w:color="auto"/>
        <w:bottom w:val="none" w:sz="0" w:space="0" w:color="auto"/>
        <w:right w:val="none" w:sz="0" w:space="0" w:color="auto"/>
      </w:divBdr>
    </w:div>
    <w:div w:id="1238436927">
      <w:bodyDiv w:val="1"/>
      <w:marLeft w:val="0"/>
      <w:marRight w:val="0"/>
      <w:marTop w:val="0"/>
      <w:marBottom w:val="0"/>
      <w:divBdr>
        <w:top w:val="none" w:sz="0" w:space="0" w:color="auto"/>
        <w:left w:val="none" w:sz="0" w:space="0" w:color="auto"/>
        <w:bottom w:val="none" w:sz="0" w:space="0" w:color="auto"/>
        <w:right w:val="none" w:sz="0" w:space="0" w:color="auto"/>
      </w:divBdr>
    </w:div>
    <w:div w:id="1588881271">
      <w:bodyDiv w:val="1"/>
      <w:marLeft w:val="0"/>
      <w:marRight w:val="0"/>
      <w:marTop w:val="0"/>
      <w:marBottom w:val="0"/>
      <w:divBdr>
        <w:top w:val="none" w:sz="0" w:space="0" w:color="auto"/>
        <w:left w:val="none" w:sz="0" w:space="0" w:color="auto"/>
        <w:bottom w:val="none" w:sz="0" w:space="0" w:color="auto"/>
        <w:right w:val="none" w:sz="0" w:space="0" w:color="auto"/>
      </w:divBdr>
    </w:div>
    <w:div w:id="1721586297">
      <w:bodyDiv w:val="1"/>
      <w:marLeft w:val="0"/>
      <w:marRight w:val="0"/>
      <w:marTop w:val="0"/>
      <w:marBottom w:val="0"/>
      <w:divBdr>
        <w:top w:val="none" w:sz="0" w:space="0" w:color="auto"/>
        <w:left w:val="none" w:sz="0" w:space="0" w:color="auto"/>
        <w:bottom w:val="none" w:sz="0" w:space="0" w:color="auto"/>
        <w:right w:val="none" w:sz="0" w:space="0" w:color="auto"/>
      </w:divBdr>
    </w:div>
    <w:div w:id="1885748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fcostantino@monroecollege.edu" TargetMode="External"/><Relationship Id="rId18" Type="http://schemas.openxmlformats.org/officeDocument/2006/relationships/hyperlink" Target="mailto:sdelllano@monroecollege.edu"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catalognext.monroecollege.edu/catalog/academic-policies/undergraduate-academic-policies/" TargetMode="External"/><Relationship Id="rId7" Type="http://schemas.openxmlformats.org/officeDocument/2006/relationships/settings" Target="settings.xml"/><Relationship Id="rId12" Type="http://schemas.openxmlformats.org/officeDocument/2006/relationships/hyperlink" Target="mailto:jkostroff@monroecollege.edu" TargetMode="External"/><Relationship Id="rId17" Type="http://schemas.openxmlformats.org/officeDocument/2006/relationships/hyperlink" Target="about:blank"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about:blank" TargetMode="External"/><Relationship Id="rId20" Type="http://schemas.openxmlformats.org/officeDocument/2006/relationships/hyperlink" Target="mailto:jpollas@monroecollege.ed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mailto:jcoultman@monroecollege.edu"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admissions.monroecollege.edu/register/counselingreques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alexander@monroecollege.edu"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ddefc8f-83e3-4954-b159-24d0234d12d1" xsi:nil="true"/>
  </documentManagement>
</p:properties>
</file>

<file path=customXml/item2.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Placeholder1</b:Tag>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69E2E3305C35D844B5C768299DA63690" ma:contentTypeVersion="15" ma:contentTypeDescription="Create a new document." ma:contentTypeScope="" ma:versionID="27737865c736fba75a7c4c6772b1b902">
  <xsd:schema xmlns:xsd="http://www.w3.org/2001/XMLSchema" xmlns:xs="http://www.w3.org/2001/XMLSchema" xmlns:p="http://schemas.microsoft.com/office/2006/metadata/properties" xmlns:ns3="3ddefc8f-83e3-4954-b159-24d0234d12d1" xmlns:ns4="3081593f-9a49-4795-b449-d5f674ebdea3" targetNamespace="http://schemas.microsoft.com/office/2006/metadata/properties" ma:root="true" ma:fieldsID="84692a6dbe9cf5392bef346266008818" ns3:_="" ns4:_="">
    <xsd:import namespace="3ddefc8f-83e3-4954-b159-24d0234d12d1"/>
    <xsd:import namespace="3081593f-9a49-4795-b449-d5f674ebdea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defc8f-83e3-4954-b159-24d0234d12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081593f-9a49-4795-b449-d5f674ebdea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0AC6BD-B97B-4230-A5D1-4CA5D3E8EC23}">
  <ds:schemaRefs>
    <ds:schemaRef ds:uri="http://schemas.microsoft.com/office/2006/metadata/properties"/>
    <ds:schemaRef ds:uri="http://schemas.microsoft.com/office/infopath/2007/PartnerControls"/>
    <ds:schemaRef ds:uri="3ddefc8f-83e3-4954-b159-24d0234d12d1"/>
  </ds:schemaRefs>
</ds:datastoreItem>
</file>

<file path=customXml/itemProps2.xml><?xml version="1.0" encoding="utf-8"?>
<ds:datastoreItem xmlns:ds="http://schemas.openxmlformats.org/officeDocument/2006/customXml" ds:itemID="{C2FD6CD7-8EAA-4A63-859D-AC4947B8C19C}">
  <ds:schemaRefs>
    <ds:schemaRef ds:uri="http://schemas.openxmlformats.org/officeDocument/2006/bibliography"/>
  </ds:schemaRefs>
</ds:datastoreItem>
</file>

<file path=customXml/itemProps3.xml><?xml version="1.0" encoding="utf-8"?>
<ds:datastoreItem xmlns:ds="http://schemas.openxmlformats.org/officeDocument/2006/customXml" ds:itemID="{B0497E11-56AD-42D4-8B73-1A5FE3564F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defc8f-83e3-4954-b159-24d0234d12d1"/>
    <ds:schemaRef ds:uri="3081593f-9a49-4795-b449-d5f674ebde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0D8593-2B5C-4930-89CC-91D52BB3D5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6164</Words>
  <Characters>35138</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Monroe College</Company>
  <LinksUpToDate>false</LinksUpToDate>
  <CharactersWithSpaces>41220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Janice Girardi</dc:creator>
  <cp:lastModifiedBy>Sherrye Samuels</cp:lastModifiedBy>
  <cp:revision>2</cp:revision>
  <cp:lastPrinted>2025-04-14T14:15:00Z</cp:lastPrinted>
  <dcterms:created xsi:type="dcterms:W3CDTF">2025-04-14T14:31:00Z</dcterms:created>
  <dcterms:modified xsi:type="dcterms:W3CDTF">2025-04-14T14:31:00Z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0x01010069E2E3305C35D844B5C768299DA63690</vt:lpwstr>
  </property>
</Properties>
</file>