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06C8FB" w14:textId="548FC473" w:rsidR="001E26CC" w:rsidRDefault="001E26CC" w:rsidP="001E26CC">
      <w:pPr>
        <w:tabs>
          <w:tab w:val="left" w:pos="4416"/>
        </w:tabs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50D9235F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FBEDB4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97FEBB6" w14:textId="37FD942B" w:rsidR="001E26CC" w:rsidRDefault="000E14DB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Concept Map</w:t>
      </w:r>
    </w:p>
    <w:p w14:paraId="5B825632" w14:textId="3E5F5AA5" w:rsidR="001E26CC" w:rsidRDefault="000E14DB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Joshua Castilleja</w:t>
      </w:r>
    </w:p>
    <w:p w14:paraId="32319508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Rasmussen College</w:t>
      </w:r>
    </w:p>
    <w:p w14:paraId="332F17B8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0ADB015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248DEFD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09F3CB8" w14:textId="77777777" w:rsidR="001E26CC" w:rsidRDefault="001E26CC" w:rsidP="001E26CC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Author Note</w:t>
      </w:r>
    </w:p>
    <w:p w14:paraId="47E92A26" w14:textId="73915512" w:rsidR="001E26CC" w:rsidRDefault="001E26CC" w:rsidP="001F1C6B">
      <w:pPr>
        <w:spacing w:after="0" w:line="480" w:lineRule="auto"/>
        <w:ind w:left="720" w:righ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This paper is being submitted on </w:t>
      </w:r>
      <w:r w:rsidR="000E14DB">
        <w:rPr>
          <w:rFonts w:ascii="Times New Roman" w:hAnsi="Times New Roman" w:cs="Times New Roman"/>
          <w:sz w:val="24"/>
          <w:szCs w:val="24"/>
        </w:rPr>
        <w:t>May 1</w:t>
      </w:r>
      <w:r w:rsidR="00131CE9">
        <w:rPr>
          <w:rFonts w:ascii="Times New Roman" w:hAnsi="Times New Roman" w:cs="Times New Roman"/>
          <w:sz w:val="24"/>
          <w:szCs w:val="24"/>
        </w:rPr>
        <w:t>1</w:t>
      </w:r>
      <w:r w:rsidR="000E14DB">
        <w:rPr>
          <w:rFonts w:ascii="Times New Roman" w:hAnsi="Times New Roman" w:cs="Times New Roman"/>
          <w:sz w:val="24"/>
          <w:szCs w:val="24"/>
        </w:rPr>
        <w:t>, 2019</w:t>
      </w:r>
      <w:r>
        <w:rPr>
          <w:rFonts w:ascii="Times New Roman" w:hAnsi="Times New Roman" w:cs="Times New Roman"/>
          <w:sz w:val="24"/>
          <w:szCs w:val="24"/>
        </w:rPr>
        <w:t xml:space="preserve">, for </w:t>
      </w:r>
      <w:r w:rsidR="001F7A13">
        <w:rPr>
          <w:rFonts w:ascii="Times New Roman" w:hAnsi="Times New Roman" w:cs="Times New Roman"/>
          <w:sz w:val="24"/>
          <w:szCs w:val="24"/>
        </w:rPr>
        <w:t>Lisa Johnson’s NUR3294 Essentials of Professional Nursing</w:t>
      </w:r>
      <w:r>
        <w:rPr>
          <w:rFonts w:ascii="Times New Roman" w:hAnsi="Times New Roman" w:cs="Times New Roman"/>
          <w:sz w:val="24"/>
          <w:szCs w:val="24"/>
        </w:rPr>
        <w:t xml:space="preserve"> course.</w:t>
      </w:r>
    </w:p>
    <w:p w14:paraId="1E0EA7C8" w14:textId="77777777" w:rsidR="001E26CC" w:rsidRDefault="001E26CC">
      <w:r>
        <w:br w:type="page"/>
      </w:r>
    </w:p>
    <w:p w14:paraId="433718B6" w14:textId="77777777" w:rsidR="001E26CC" w:rsidRDefault="001E26CC">
      <w:pPr>
        <w:sectPr w:rsidR="001E26CC" w:rsidSect="001F1C6B">
          <w:headerReference w:type="default" r:id="rId8"/>
          <w:headerReference w:type="first" r:id="rId9"/>
          <w:pgSz w:w="12240" w:h="15840" w:code="1"/>
          <w:pgMar w:top="720" w:right="720" w:bottom="720" w:left="720" w:header="720" w:footer="720" w:gutter="0"/>
          <w:cols w:space="720"/>
          <w:titlePg/>
          <w:docGrid w:linePitch="360"/>
        </w:sectPr>
      </w:pPr>
    </w:p>
    <w:p w14:paraId="6661D727" w14:textId="54784374" w:rsidR="001E26CC" w:rsidRDefault="001E26CC"/>
    <w:p w14:paraId="63425233" w14:textId="506A73CB" w:rsidR="00F00911" w:rsidRDefault="001F7A13"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F31AF3" wp14:editId="4DC98E64">
                <wp:simplePos x="0" y="0"/>
                <wp:positionH relativeFrom="column">
                  <wp:posOffset>1863090</wp:posOffset>
                </wp:positionH>
                <wp:positionV relativeFrom="paragraph">
                  <wp:posOffset>69215</wp:posOffset>
                </wp:positionV>
                <wp:extent cx="3737610" cy="2305050"/>
                <wp:effectExtent l="19050" t="19050" r="15240" b="1905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37610" cy="230505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474B04D7" w14:textId="70D273BA" w:rsidR="001F7A13" w:rsidRDefault="001F7A13" w:rsidP="001F7A13">
                            <w:pPr>
                              <w:rPr>
                                <w:b/>
                                <w:noProof/>
                                <w:sz w:val="24"/>
                                <w:szCs w:val="24"/>
                              </w:rPr>
                            </w:pPr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 xml:space="preserve">Objective data (VS, </w:t>
                            </w:r>
                            <w:proofErr w:type="gramStart"/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>HT,WT</w:t>
                            </w:r>
                            <w:proofErr w:type="gramEnd"/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>,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I &amp;O Assessment findings)</w:t>
                            </w:r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>:</w:t>
                            </w:r>
                            <w:r w:rsidRPr="00F00911">
                              <w:rPr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4AEA366" w14:textId="50CB9BC4" w:rsidR="007E5417" w:rsidRPr="004E75CF" w:rsidRDefault="007E5417" w:rsidP="007E5417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Prescribed </w:t>
                            </w:r>
                            <w:r w:rsidR="00FE30F7">
                              <w:rPr>
                                <w:sz w:val="24"/>
                                <w:szCs w:val="24"/>
                              </w:rPr>
                              <w:t>Acetaminophen (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Tylenol</w:t>
                            </w:r>
                            <w:r w:rsidR="00FE30F7">
                              <w:rPr>
                                <w:sz w:val="24"/>
                                <w:szCs w:val="24"/>
                              </w:rPr>
                              <w:t>)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500 mg PRN q6h for pain</w:t>
                            </w:r>
                          </w:p>
                          <w:p w14:paraId="2E23996D" w14:textId="3FE25CF6" w:rsidR="004E75CF" w:rsidRPr="00FE30F7" w:rsidRDefault="004E75CF" w:rsidP="007E5417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Prescribed Diclofenac (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Voltaren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>) 75mg BID for inflammation</w:t>
                            </w:r>
                            <w:bookmarkStart w:id="0" w:name="_GoBack"/>
                            <w:bookmarkEnd w:id="0"/>
                          </w:p>
                          <w:p w14:paraId="77C97DDF" w14:textId="4A9F5AEF" w:rsidR="00FE30F7" w:rsidRPr="007E5417" w:rsidRDefault="00FE30F7" w:rsidP="007E5417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Prescribed Pregabalin (Lyrica) 100mg </w:t>
                            </w:r>
                            <w:r w:rsidR="0081317B">
                              <w:rPr>
                                <w:sz w:val="24"/>
                                <w:szCs w:val="24"/>
                              </w:rPr>
                              <w:t>BID</w:t>
                            </w:r>
                            <w:r w:rsidR="004E75CF">
                              <w:rPr>
                                <w:sz w:val="24"/>
                                <w:szCs w:val="24"/>
                              </w:rPr>
                              <w:t xml:space="preserve"> for nerve pain</w:t>
                            </w:r>
                          </w:p>
                          <w:p w14:paraId="5D28FA46" w14:textId="478CD5ED" w:rsidR="007E5417" w:rsidRPr="00FE30F7" w:rsidRDefault="00FE30F7" w:rsidP="007E5417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No pupil reaction to direct or consensual light</w:t>
                            </w:r>
                          </w:p>
                          <w:p w14:paraId="00F7C456" w14:textId="22AB5DC9" w:rsidR="00FE30F7" w:rsidRPr="007E5417" w:rsidRDefault="00FE30F7" w:rsidP="007E5417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Ptosis of left eyelid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F31AF3" id="Rectangle 19" o:spid="_x0000_s1026" style="position:absolute;margin-left:146.7pt;margin-top:5.45pt;width:294.3pt;height:181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" fillcolor="white [3201]" strokecolor="#4f81bd [3204]" strokeweight="2.5pt">
                <v:shadow color="#868686"/>
                <v:textbox>
                  <w:txbxContent>
                    <w:p w14:paraId="474B04D7" w14:textId="70D273BA" w:rsidR="001F7A13" w:rsidRDefault="001F7A13" w:rsidP="001F7A13">
                      <w:pPr>
                        <w:rPr>
                          <w:b/>
                          <w:noProof/>
                          <w:sz w:val="24"/>
                          <w:szCs w:val="24"/>
                        </w:rPr>
                      </w:pPr>
                      <w:r w:rsidRPr="002D3CEB">
                        <w:rPr>
                          <w:b/>
                          <w:sz w:val="24"/>
                          <w:szCs w:val="24"/>
                        </w:rPr>
                        <w:t xml:space="preserve">Objective data (VS, </w:t>
                      </w:r>
                      <w:proofErr w:type="gramStart"/>
                      <w:r w:rsidRPr="002D3CEB">
                        <w:rPr>
                          <w:b/>
                          <w:sz w:val="24"/>
                          <w:szCs w:val="24"/>
                        </w:rPr>
                        <w:t>HT,WT</w:t>
                      </w:r>
                      <w:proofErr w:type="gramEnd"/>
                      <w:r w:rsidRPr="002D3CEB">
                        <w:rPr>
                          <w:b/>
                          <w:sz w:val="24"/>
                          <w:szCs w:val="24"/>
                        </w:rPr>
                        <w:t>,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 xml:space="preserve"> I &amp;O Assessment findings)</w:t>
                      </w:r>
                      <w:r w:rsidRPr="002D3CEB">
                        <w:rPr>
                          <w:b/>
                          <w:sz w:val="24"/>
                          <w:szCs w:val="24"/>
                        </w:rPr>
                        <w:t>:</w:t>
                      </w:r>
                      <w:r w:rsidRPr="00F00911">
                        <w:rPr>
                          <w:b/>
                          <w:noProof/>
                          <w:sz w:val="24"/>
                          <w:szCs w:val="24"/>
                        </w:rPr>
                        <w:t xml:space="preserve"> </w:t>
                      </w:r>
                    </w:p>
                    <w:p w14:paraId="54AEA366" w14:textId="50CB9BC4" w:rsidR="007E5417" w:rsidRPr="004E75CF" w:rsidRDefault="007E5417" w:rsidP="007E5417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Prescribed </w:t>
                      </w:r>
                      <w:r w:rsidR="00FE30F7">
                        <w:rPr>
                          <w:sz w:val="24"/>
                          <w:szCs w:val="24"/>
                        </w:rPr>
                        <w:t>Acetaminophen (</w:t>
                      </w:r>
                      <w:r>
                        <w:rPr>
                          <w:sz w:val="24"/>
                          <w:szCs w:val="24"/>
                        </w:rPr>
                        <w:t>Tylenol</w:t>
                      </w:r>
                      <w:r w:rsidR="00FE30F7">
                        <w:rPr>
                          <w:sz w:val="24"/>
                          <w:szCs w:val="24"/>
                        </w:rPr>
                        <w:t>)</w:t>
                      </w:r>
                      <w:r>
                        <w:rPr>
                          <w:sz w:val="24"/>
                          <w:szCs w:val="24"/>
                        </w:rPr>
                        <w:t xml:space="preserve"> 500 mg PRN q6h for pain</w:t>
                      </w:r>
                    </w:p>
                    <w:p w14:paraId="2E23996D" w14:textId="3FE25CF6" w:rsidR="004E75CF" w:rsidRPr="00FE30F7" w:rsidRDefault="004E75CF" w:rsidP="007E5417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Prescribed Diclofenac (</w:t>
                      </w:r>
                      <w:proofErr w:type="spellStart"/>
                      <w:r>
                        <w:rPr>
                          <w:sz w:val="24"/>
                          <w:szCs w:val="24"/>
                        </w:rPr>
                        <w:t>Voltaren</w:t>
                      </w:r>
                      <w:proofErr w:type="spellEnd"/>
                      <w:r>
                        <w:rPr>
                          <w:sz w:val="24"/>
                          <w:szCs w:val="24"/>
                        </w:rPr>
                        <w:t>) 75mg BID for inflammation</w:t>
                      </w:r>
                      <w:bookmarkStart w:id="1" w:name="_GoBack"/>
                      <w:bookmarkEnd w:id="1"/>
                    </w:p>
                    <w:p w14:paraId="77C97DDF" w14:textId="4A9F5AEF" w:rsidR="00FE30F7" w:rsidRPr="007E5417" w:rsidRDefault="00FE30F7" w:rsidP="007E5417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Prescribed Pregabalin (Lyrica) 100mg </w:t>
                      </w:r>
                      <w:r w:rsidR="0081317B">
                        <w:rPr>
                          <w:sz w:val="24"/>
                          <w:szCs w:val="24"/>
                        </w:rPr>
                        <w:t>BID</w:t>
                      </w:r>
                      <w:r w:rsidR="004E75CF">
                        <w:rPr>
                          <w:sz w:val="24"/>
                          <w:szCs w:val="24"/>
                        </w:rPr>
                        <w:t xml:space="preserve"> for nerve pain</w:t>
                      </w:r>
                    </w:p>
                    <w:p w14:paraId="5D28FA46" w14:textId="478CD5ED" w:rsidR="007E5417" w:rsidRPr="00FE30F7" w:rsidRDefault="00FE30F7" w:rsidP="007E5417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No pupil reaction to direct or consensual light</w:t>
                      </w:r>
                    </w:p>
                    <w:p w14:paraId="00F7C456" w14:textId="22AB5DC9" w:rsidR="00FE30F7" w:rsidRPr="007E5417" w:rsidRDefault="00FE30F7" w:rsidP="007E5417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Ptosis of left eyelid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A39E44" wp14:editId="0F7ED466">
                <wp:simplePos x="0" y="0"/>
                <wp:positionH relativeFrom="column">
                  <wp:posOffset>-11430</wp:posOffset>
                </wp:positionH>
                <wp:positionV relativeFrom="paragraph">
                  <wp:posOffset>69215</wp:posOffset>
                </wp:positionV>
                <wp:extent cx="1872615" cy="2305050"/>
                <wp:effectExtent l="19050" t="19050" r="13335" b="1905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72615" cy="230505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C1F5EBA" w14:textId="503AC222" w:rsidR="00177D1C" w:rsidRDefault="0097315D">
                            <w:pPr>
                              <w:rPr>
                                <w:b/>
                                <w:noProof/>
                                <w:sz w:val="24"/>
                                <w:szCs w:val="24"/>
                              </w:rPr>
                            </w:pPr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>Subjective Data:</w:t>
                            </w:r>
                            <w:r w:rsidR="00F00911" w:rsidRPr="00F00911">
                              <w:rPr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793678ED" w14:textId="4A1449B1" w:rsidR="007E5417" w:rsidRDefault="007E5417" w:rsidP="007E5417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ind w:left="180" w:hanging="180"/>
                              <w:rPr>
                                <w:sz w:val="24"/>
                              </w:rPr>
                            </w:pPr>
                            <w:r w:rsidRPr="00FE30F7">
                              <w:rPr>
                                <w:sz w:val="24"/>
                              </w:rPr>
                              <w:t>Patient reported pain level “4/10” in left eye.</w:t>
                            </w:r>
                          </w:p>
                          <w:p w14:paraId="075BE332" w14:textId="384B02F7" w:rsidR="009450DF" w:rsidRPr="00FE30F7" w:rsidRDefault="009450DF" w:rsidP="007E5417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ind w:left="180" w:hanging="18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Patient reported pain located “behind my eye”</w:t>
                            </w:r>
                          </w:p>
                          <w:p w14:paraId="38651528" w14:textId="23D656F3" w:rsidR="007E5417" w:rsidRPr="00FE30F7" w:rsidRDefault="007E5417" w:rsidP="007E5417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ind w:left="180" w:hanging="180"/>
                              <w:rPr>
                                <w:sz w:val="24"/>
                              </w:rPr>
                            </w:pPr>
                            <w:r w:rsidRPr="00FE30F7">
                              <w:rPr>
                                <w:sz w:val="24"/>
                              </w:rPr>
                              <w:t>Patient reported she will be “going for eye surgery next week”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A39E44" id="Rectangle 3" o:spid="_x0000_s1027" style="position:absolute;margin-left:-.9pt;margin-top:5.45pt;width:147.45pt;height:18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" fillcolor="white [3201]" strokecolor="#4f81bd [3204]" strokeweight="2.5pt">
                <v:shadow color="#868686"/>
                <v:textbox>
                  <w:txbxContent>
                    <w:p w14:paraId="1C1F5EBA" w14:textId="503AC222" w:rsidR="00177D1C" w:rsidRDefault="0097315D">
                      <w:pPr>
                        <w:rPr>
                          <w:b/>
                          <w:noProof/>
                          <w:sz w:val="24"/>
                          <w:szCs w:val="24"/>
                        </w:rPr>
                      </w:pPr>
                      <w:r w:rsidRPr="002D3CEB">
                        <w:rPr>
                          <w:b/>
                          <w:sz w:val="24"/>
                          <w:szCs w:val="24"/>
                        </w:rPr>
                        <w:t>Subjective Data:</w:t>
                      </w:r>
                      <w:r w:rsidR="00F00911" w:rsidRPr="00F00911">
                        <w:rPr>
                          <w:b/>
                          <w:noProof/>
                          <w:sz w:val="24"/>
                          <w:szCs w:val="24"/>
                        </w:rPr>
                        <w:t xml:space="preserve"> </w:t>
                      </w:r>
                    </w:p>
                    <w:p w14:paraId="793678ED" w14:textId="4A1449B1" w:rsidR="007E5417" w:rsidRDefault="007E5417" w:rsidP="007E5417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ind w:left="180" w:hanging="180"/>
                        <w:rPr>
                          <w:sz w:val="24"/>
                        </w:rPr>
                      </w:pPr>
                      <w:r w:rsidRPr="00FE30F7">
                        <w:rPr>
                          <w:sz w:val="24"/>
                        </w:rPr>
                        <w:t>Patient reported pain level “4/10” in left eye.</w:t>
                      </w:r>
                    </w:p>
                    <w:p w14:paraId="075BE332" w14:textId="384B02F7" w:rsidR="009450DF" w:rsidRPr="00FE30F7" w:rsidRDefault="009450DF" w:rsidP="007E5417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ind w:left="180" w:hanging="18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Patient reported pain located “behind my eye”</w:t>
                      </w:r>
                    </w:p>
                    <w:p w14:paraId="38651528" w14:textId="23D656F3" w:rsidR="007E5417" w:rsidRPr="00FE30F7" w:rsidRDefault="007E5417" w:rsidP="007E5417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ind w:left="180" w:hanging="180"/>
                        <w:rPr>
                          <w:sz w:val="24"/>
                        </w:rPr>
                      </w:pPr>
                      <w:r w:rsidRPr="00FE30F7">
                        <w:rPr>
                          <w:sz w:val="24"/>
                        </w:rPr>
                        <w:t>Patient reported she will be “going for eye surgery next week”</w:t>
                      </w:r>
                    </w:p>
                  </w:txbxContent>
                </v:textbox>
              </v:rect>
            </w:pict>
          </mc:Fallback>
        </mc:AlternateContent>
      </w:r>
      <w:r w:rsidR="00047EC6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EAC715B" wp14:editId="1EE91069">
                <wp:simplePos x="0" y="0"/>
                <wp:positionH relativeFrom="column">
                  <wp:posOffset>5819775</wp:posOffset>
                </wp:positionH>
                <wp:positionV relativeFrom="paragraph">
                  <wp:posOffset>116206</wp:posOffset>
                </wp:positionV>
                <wp:extent cx="3343275" cy="1905000"/>
                <wp:effectExtent l="19050" t="19050" r="28575" b="19050"/>
                <wp:wrapNone/>
                <wp:docPr id="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3275" cy="190500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2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604570B" w14:textId="572039FD" w:rsidR="008155CE" w:rsidRDefault="008155CE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 xml:space="preserve">Orders: </w:t>
                            </w:r>
                          </w:p>
                          <w:p w14:paraId="0A5D8783" w14:textId="21835548" w:rsidR="002F1413" w:rsidRPr="002F1413" w:rsidRDefault="002F1413" w:rsidP="002F1413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Consultation with ophthalmologist</w:t>
                            </w:r>
                          </w:p>
                          <w:p w14:paraId="3F0CF818" w14:textId="15634C8B" w:rsidR="00732B18" w:rsidRPr="00732B18" w:rsidRDefault="002F1413" w:rsidP="00732B18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ind w:left="180" w:hanging="18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Consultations with neurologist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EAC715B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8" type="#_x0000_t202" style="position:absolute;margin-left:458.25pt;margin-top:9.15pt;width:263.25pt;height:150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" fillcolor="white [3201]" strokecolor="#c0504d [3205]" strokeweight="2.5pt">
                <v:shadow color="#868686"/>
                <v:textbox>
                  <w:txbxContent>
                    <w:p w14:paraId="3604570B" w14:textId="572039FD" w:rsidR="008155CE" w:rsidRDefault="008155CE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2D3CEB">
                        <w:rPr>
                          <w:b/>
                          <w:sz w:val="24"/>
                          <w:szCs w:val="24"/>
                        </w:rPr>
                        <w:t xml:space="preserve">Orders: </w:t>
                      </w:r>
                    </w:p>
                    <w:p w14:paraId="0A5D8783" w14:textId="21835548" w:rsidR="002F1413" w:rsidRPr="002F1413" w:rsidRDefault="002F1413" w:rsidP="002F1413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Consultation with ophthalmologist</w:t>
                      </w:r>
                    </w:p>
                    <w:p w14:paraId="3F0CF818" w14:textId="15634C8B" w:rsidR="00732B18" w:rsidRPr="00732B18" w:rsidRDefault="002F1413" w:rsidP="00732B18">
                      <w:pPr>
                        <w:pStyle w:val="ListParagraph"/>
                        <w:numPr>
                          <w:ilvl w:val="0"/>
                          <w:numId w:val="11"/>
                        </w:numPr>
                        <w:ind w:left="180" w:hanging="180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Consultations with neurologist</w:t>
                      </w:r>
                    </w:p>
                  </w:txbxContent>
                </v:textbox>
              </v:shape>
            </w:pict>
          </mc:Fallback>
        </mc:AlternateContent>
      </w:r>
      <w:r w:rsidR="00F00911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C2583B0" wp14:editId="2639EF80">
                <wp:simplePos x="0" y="0"/>
                <wp:positionH relativeFrom="column">
                  <wp:posOffset>4943474</wp:posOffset>
                </wp:positionH>
                <wp:positionV relativeFrom="paragraph">
                  <wp:posOffset>4050030</wp:posOffset>
                </wp:positionV>
                <wp:extent cx="180975" cy="219075"/>
                <wp:effectExtent l="0" t="0" r="66675" b="47625"/>
                <wp:wrapNone/>
                <wp:docPr id="20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975" cy="2190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A4D1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5" o:spid="_x0000_s1026" type="#_x0000_t32" style="position:absolute;margin-left:389.25pt;margin-top:318.9pt;width:14.25pt;height:17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">
                <v:stroke endarrow="block"/>
              </v:shape>
            </w:pict>
          </mc:Fallback>
        </mc:AlternateContent>
      </w:r>
      <w:r w:rsidR="00F00911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7A5BEF2" wp14:editId="4C9AFB4B">
                <wp:simplePos x="0" y="0"/>
                <wp:positionH relativeFrom="column">
                  <wp:posOffset>2628899</wp:posOffset>
                </wp:positionH>
                <wp:positionV relativeFrom="paragraph">
                  <wp:posOffset>3973830</wp:posOffset>
                </wp:positionV>
                <wp:extent cx="409575" cy="1095375"/>
                <wp:effectExtent l="38100" t="0" r="28575" b="47625"/>
                <wp:wrapNone/>
                <wp:docPr id="11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09575" cy="10953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AB7733" id="AutoShape 14" o:spid="_x0000_s1026" type="#_x0000_t32" style="position:absolute;margin-left:207pt;margin-top:312.9pt;width:32.25pt;height:86.2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">
                <v:stroke endarrow="block"/>
              </v:shape>
            </w:pict>
          </mc:Fallback>
        </mc:AlternateContent>
      </w:r>
      <w:r w:rsidR="00F0091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A73A9E" wp14:editId="5A80BF73">
                <wp:simplePos x="0" y="0"/>
                <wp:positionH relativeFrom="margin">
                  <wp:align>left</wp:align>
                </wp:positionH>
                <wp:positionV relativeFrom="paragraph">
                  <wp:posOffset>5126355</wp:posOffset>
                </wp:positionV>
                <wp:extent cx="2676525" cy="1476375"/>
                <wp:effectExtent l="19050" t="19050" r="28575" b="28575"/>
                <wp:wrapNone/>
                <wp:docPr id="1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147637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1CC632E" w14:textId="0ED2B203" w:rsidR="008155CE" w:rsidRDefault="00DB6013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 xml:space="preserve">Surgeries or procedures: </w:t>
                            </w:r>
                          </w:p>
                          <w:p w14:paraId="4403DCC7" w14:textId="4262958F" w:rsidR="00DB3E0D" w:rsidRPr="00DB3E0D" w:rsidRDefault="00DB3E0D" w:rsidP="00DB3E0D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ind w:left="180" w:hanging="18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Surgery on the </w:t>
                            </w:r>
                            <w:r w:rsidR="00F131A1">
                              <w:rPr>
                                <w:sz w:val="24"/>
                                <w:szCs w:val="24"/>
                              </w:rPr>
                              <w:t>horizontal and IR muscles to achieve primary position alignment (Singh, Bahuguna, Nagpal, &amp; Kumar, 2016)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73A9E" id="Text Box 6" o:spid="_x0000_s1029" type="#_x0000_t202" style="position:absolute;margin-left:0;margin-top:403.65pt;width:210.75pt;height:116.2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" fillcolor="white [3201]" strokecolor="#4bacc6 [3208]" strokeweight="2.5pt">
                <v:shadow color="#868686"/>
                <v:textbox>
                  <w:txbxContent>
                    <w:p w14:paraId="61CC632E" w14:textId="0ED2B203" w:rsidR="008155CE" w:rsidRDefault="00DB6013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2D3CEB">
                        <w:rPr>
                          <w:b/>
                          <w:sz w:val="24"/>
                          <w:szCs w:val="24"/>
                        </w:rPr>
                        <w:t xml:space="preserve">Surgeries or procedures: </w:t>
                      </w:r>
                    </w:p>
                    <w:p w14:paraId="4403DCC7" w14:textId="4262958F" w:rsidR="00DB3E0D" w:rsidRPr="00DB3E0D" w:rsidRDefault="00DB3E0D" w:rsidP="00DB3E0D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ind w:left="180" w:hanging="18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Surgery on the </w:t>
                      </w:r>
                      <w:r w:rsidR="00F131A1">
                        <w:rPr>
                          <w:sz w:val="24"/>
                          <w:szCs w:val="24"/>
                        </w:rPr>
                        <w:t>horizontal and IR muscles to achieve primary position alignment (Singh, Bahuguna, Nagpal, &amp; Kumar, 2016)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00911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83D88F4" wp14:editId="0BBBBAE1">
                <wp:simplePos x="0" y="0"/>
                <wp:positionH relativeFrom="column">
                  <wp:posOffset>4848225</wp:posOffset>
                </wp:positionH>
                <wp:positionV relativeFrom="paragraph">
                  <wp:posOffset>4269105</wp:posOffset>
                </wp:positionV>
                <wp:extent cx="2362200" cy="2343150"/>
                <wp:effectExtent l="19050" t="19050" r="19050" b="19050"/>
                <wp:wrapNone/>
                <wp:docPr id="1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23431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31750">
                          <a:solidFill>
                            <a:srgbClr val="F79646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831FF15" w14:textId="21137DFB" w:rsidR="009450DF" w:rsidRDefault="00DB6013" w:rsidP="00DB6013">
                            <w:pPr>
                              <w:spacing w:line="240" w:lineRule="auto"/>
                              <w:rPr>
                                <w:b/>
                                <w:sz w:val="24"/>
                                <w:szCs w:val="28"/>
                              </w:rPr>
                            </w:pPr>
                            <w:r w:rsidRPr="002D3CEB">
                              <w:rPr>
                                <w:b/>
                                <w:sz w:val="24"/>
                                <w:szCs w:val="28"/>
                              </w:rPr>
                              <w:t xml:space="preserve">Interdisciplinary </w:t>
                            </w:r>
                            <w:r w:rsidR="00047EC6">
                              <w:rPr>
                                <w:b/>
                                <w:sz w:val="24"/>
                                <w:szCs w:val="28"/>
                              </w:rPr>
                              <w:t>Team:</w:t>
                            </w:r>
                          </w:p>
                          <w:p w14:paraId="31A77C2D" w14:textId="5E9FF72E" w:rsidR="00047EC6" w:rsidRPr="00BE2052" w:rsidRDefault="009450DF" w:rsidP="009450DF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  <w:szCs w:val="28"/>
                              </w:rPr>
                            </w:pPr>
                            <w:r w:rsidRPr="00BE2052">
                              <w:rPr>
                                <w:szCs w:val="28"/>
                              </w:rPr>
                              <w:t xml:space="preserve">Provider, ophthalmologist, </w:t>
                            </w:r>
                            <w:r w:rsidR="002F1413" w:rsidRPr="00BE2052">
                              <w:rPr>
                                <w:szCs w:val="28"/>
                              </w:rPr>
                              <w:t xml:space="preserve">neurologist, </w:t>
                            </w:r>
                            <w:r w:rsidRPr="00BE2052">
                              <w:rPr>
                                <w:szCs w:val="28"/>
                              </w:rPr>
                              <w:t xml:space="preserve">nurse, nursing assistive personnel </w:t>
                            </w:r>
                          </w:p>
                          <w:p w14:paraId="7CA14737" w14:textId="6266E3FE" w:rsidR="00DB6013" w:rsidRDefault="00047EC6" w:rsidP="00DB6013">
                            <w:pPr>
                              <w:spacing w:line="240" w:lineRule="auto"/>
                              <w:rPr>
                                <w:b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8"/>
                              </w:rPr>
                              <w:t>Collaborative Discharge Goals:</w:t>
                            </w:r>
                          </w:p>
                          <w:p w14:paraId="20456636" w14:textId="5BC45CB0" w:rsidR="00665BC8" w:rsidRPr="00665BC8" w:rsidRDefault="00665BC8" w:rsidP="00665BC8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The patient will report a pain level of 1 on a scale of 0-10 in 48 hours</w:t>
                            </w:r>
                          </w:p>
                          <w:p w14:paraId="1724AC5F" w14:textId="4CBEFB95" w:rsidR="00665BC8" w:rsidRPr="00665BC8" w:rsidRDefault="00665BC8" w:rsidP="00665BC8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The patient will </w:t>
                            </w:r>
                            <w:r w:rsidR="00BE2052">
                              <w:rPr>
                                <w:sz w:val="20"/>
                              </w:rPr>
                              <w:t>notify a member of the health care team for a pain level consistently greater than 2 on a scale of 0-10 in 24 hours</w:t>
                            </w:r>
                          </w:p>
                          <w:p w14:paraId="5236073C" w14:textId="77777777" w:rsidR="00DB6013" w:rsidRDefault="00DB6013" w:rsidP="00DB6013">
                            <w:pPr>
                              <w:spacing w:after="0"/>
                            </w:pPr>
                          </w:p>
                          <w:p w14:paraId="7DC070B8" w14:textId="77777777" w:rsidR="00DB6013" w:rsidRDefault="00DB6013" w:rsidP="00DB6013">
                            <w:pPr>
                              <w:rPr>
                                <w:b/>
                              </w:rPr>
                            </w:pPr>
                          </w:p>
                          <w:p w14:paraId="5AB14092" w14:textId="77777777" w:rsidR="00DB6013" w:rsidRDefault="00DB6013" w:rsidP="00DB601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D88F4" id="Text Box 7" o:spid="_x0000_s1030" type="#_x0000_t202" style="position:absolute;margin-left:381.75pt;margin-top:336.15pt;width:186pt;height:184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" strokecolor="#f79646" strokeweight="2.5pt">
                <v:shadow color="#868686"/>
                <v:textbox>
                  <w:txbxContent>
                    <w:p w14:paraId="2831FF15" w14:textId="21137DFB" w:rsidR="009450DF" w:rsidRDefault="00DB6013" w:rsidP="00DB6013">
                      <w:pPr>
                        <w:spacing w:line="240" w:lineRule="auto"/>
                        <w:rPr>
                          <w:b/>
                          <w:sz w:val="24"/>
                          <w:szCs w:val="28"/>
                        </w:rPr>
                      </w:pPr>
                      <w:r w:rsidRPr="002D3CEB">
                        <w:rPr>
                          <w:b/>
                          <w:sz w:val="24"/>
                          <w:szCs w:val="28"/>
                        </w:rPr>
                        <w:t xml:space="preserve">Interdisciplinary </w:t>
                      </w:r>
                      <w:r w:rsidR="00047EC6">
                        <w:rPr>
                          <w:b/>
                          <w:sz w:val="24"/>
                          <w:szCs w:val="28"/>
                        </w:rPr>
                        <w:t>Team:</w:t>
                      </w:r>
                    </w:p>
                    <w:p w14:paraId="31A77C2D" w14:textId="5E9FF72E" w:rsidR="00047EC6" w:rsidRPr="00BE2052" w:rsidRDefault="009450DF" w:rsidP="009450DF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line="240" w:lineRule="auto"/>
                        <w:ind w:left="180" w:hanging="180"/>
                        <w:rPr>
                          <w:b/>
                          <w:szCs w:val="28"/>
                        </w:rPr>
                      </w:pPr>
                      <w:r w:rsidRPr="00BE2052">
                        <w:rPr>
                          <w:szCs w:val="28"/>
                        </w:rPr>
                        <w:t xml:space="preserve">Provider, ophthalmologist, </w:t>
                      </w:r>
                      <w:r w:rsidR="002F1413" w:rsidRPr="00BE2052">
                        <w:rPr>
                          <w:szCs w:val="28"/>
                        </w:rPr>
                        <w:t xml:space="preserve">neurologist, </w:t>
                      </w:r>
                      <w:r w:rsidRPr="00BE2052">
                        <w:rPr>
                          <w:szCs w:val="28"/>
                        </w:rPr>
                        <w:t xml:space="preserve">nurse, nursing assistive personnel </w:t>
                      </w:r>
                    </w:p>
                    <w:p w14:paraId="7CA14737" w14:textId="6266E3FE" w:rsidR="00DB6013" w:rsidRDefault="00047EC6" w:rsidP="00DB6013">
                      <w:pPr>
                        <w:spacing w:line="240" w:lineRule="auto"/>
                        <w:rPr>
                          <w:b/>
                          <w:sz w:val="24"/>
                          <w:szCs w:val="28"/>
                        </w:rPr>
                      </w:pPr>
                      <w:r>
                        <w:rPr>
                          <w:b/>
                          <w:sz w:val="24"/>
                          <w:szCs w:val="28"/>
                        </w:rPr>
                        <w:t>Collaborative Discharge Goals:</w:t>
                      </w:r>
                    </w:p>
                    <w:p w14:paraId="20456636" w14:textId="5BC45CB0" w:rsidR="00665BC8" w:rsidRPr="00665BC8" w:rsidRDefault="00665BC8" w:rsidP="00665BC8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line="240" w:lineRule="auto"/>
                        <w:ind w:left="180" w:hanging="180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The patient will report a pain level of 1 on a scale of 0-10 in 48 hours</w:t>
                      </w:r>
                    </w:p>
                    <w:p w14:paraId="1724AC5F" w14:textId="4CBEFB95" w:rsidR="00665BC8" w:rsidRPr="00665BC8" w:rsidRDefault="00665BC8" w:rsidP="00665BC8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line="240" w:lineRule="auto"/>
                        <w:ind w:left="180" w:hanging="180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The patient will </w:t>
                      </w:r>
                      <w:r w:rsidR="00BE2052">
                        <w:rPr>
                          <w:sz w:val="20"/>
                        </w:rPr>
                        <w:t>notify a member of the health care team for a pain level consistently greater than 2 on a scale of 0-10 in 24 hours</w:t>
                      </w:r>
                    </w:p>
                    <w:p w14:paraId="5236073C" w14:textId="77777777" w:rsidR="00DB6013" w:rsidRDefault="00DB6013" w:rsidP="00DB6013">
                      <w:pPr>
                        <w:spacing w:after="0"/>
                      </w:pPr>
                    </w:p>
                    <w:p w14:paraId="7DC070B8" w14:textId="77777777" w:rsidR="00DB6013" w:rsidRDefault="00DB6013" w:rsidP="00DB6013">
                      <w:pPr>
                        <w:rPr>
                          <w:b/>
                        </w:rPr>
                      </w:pPr>
                    </w:p>
                    <w:p w14:paraId="5AB14092" w14:textId="77777777" w:rsidR="00DB6013" w:rsidRDefault="00DB6013" w:rsidP="00DB6013"/>
                  </w:txbxContent>
                </v:textbox>
              </v:shape>
            </w:pict>
          </mc:Fallback>
        </mc:AlternateContent>
      </w:r>
      <w:r w:rsidR="00F00911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BFD1318" wp14:editId="72CBABD5">
                <wp:simplePos x="0" y="0"/>
                <wp:positionH relativeFrom="margin">
                  <wp:align>right</wp:align>
                </wp:positionH>
                <wp:positionV relativeFrom="paragraph">
                  <wp:posOffset>4278630</wp:posOffset>
                </wp:positionV>
                <wp:extent cx="1533525" cy="2305050"/>
                <wp:effectExtent l="19050" t="19050" r="28575" b="19050"/>
                <wp:wrapNone/>
                <wp:docPr id="1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3525" cy="230505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31750">
                          <a:solidFill>
                            <a:srgbClr val="4BACC6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86DF8E2" w14:textId="1377FA10" w:rsidR="00176A47" w:rsidRDefault="00C437FE" w:rsidP="00DB6013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Client Education:</w:t>
                            </w:r>
                          </w:p>
                          <w:p w14:paraId="7CC0E60A" w14:textId="652066AA" w:rsidR="00176A47" w:rsidRPr="00176A47" w:rsidRDefault="00176A47" w:rsidP="00176A47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ind w:left="180" w:hanging="180"/>
                              <w:rPr>
                                <w:b/>
                              </w:rPr>
                            </w:pPr>
                            <w:r>
                              <w:t>Teach the patient to notify a member of the health care team if pain is consistently greater than 2 on a scale of 0-10.</w:t>
                            </w:r>
                          </w:p>
                          <w:p w14:paraId="188ED3D6" w14:textId="6CA70BD8" w:rsidR="00176A47" w:rsidRPr="00176A47" w:rsidRDefault="00176A47" w:rsidP="00176A47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ind w:left="180" w:hanging="180"/>
                              <w:rPr>
                                <w:b/>
                              </w:rPr>
                            </w:pPr>
                            <w:r>
                              <w:t>Educate the patient on the medications prescribed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FD1318" id="_x0000_s1031" type="#_x0000_t202" style="position:absolute;margin-left:69.55pt;margin-top:336.9pt;width:120.75pt;height:181.5pt;z-index:2516787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" strokecolor="#4bacc6" strokeweight="2.5pt">
                <v:shadow color="#868686"/>
                <v:textbox>
                  <w:txbxContent>
                    <w:p w14:paraId="586DF8E2" w14:textId="1377FA10" w:rsidR="00176A47" w:rsidRDefault="00C437FE" w:rsidP="00DB6013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Client Education:</w:t>
                      </w:r>
                    </w:p>
                    <w:p w14:paraId="7CC0E60A" w14:textId="652066AA" w:rsidR="00176A47" w:rsidRPr="00176A47" w:rsidRDefault="00176A47" w:rsidP="00176A47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ind w:left="180" w:hanging="180"/>
                        <w:rPr>
                          <w:b/>
                        </w:rPr>
                      </w:pPr>
                      <w:r>
                        <w:t>Teach the patient to notify a member of the health care team if pain is consistently greater than 2 on a scale of 0-10.</w:t>
                      </w:r>
                    </w:p>
                    <w:p w14:paraId="188ED3D6" w14:textId="6CA70BD8" w:rsidR="00176A47" w:rsidRPr="00176A47" w:rsidRDefault="00176A47" w:rsidP="00176A47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ind w:left="180" w:hanging="180"/>
                        <w:rPr>
                          <w:b/>
                        </w:rPr>
                      </w:pPr>
                      <w:r>
                        <w:t>Educate the patient on the medications prescribed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7315D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98B14B" wp14:editId="45D65F5D">
                <wp:simplePos x="0" y="0"/>
                <wp:positionH relativeFrom="column">
                  <wp:posOffset>4257675</wp:posOffset>
                </wp:positionH>
                <wp:positionV relativeFrom="paragraph">
                  <wp:posOffset>2419350</wp:posOffset>
                </wp:positionV>
                <wp:extent cx="9525" cy="285750"/>
                <wp:effectExtent l="57150" t="18415" r="47625" b="10160"/>
                <wp:wrapNone/>
                <wp:docPr id="12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9525" cy="2857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C69BB" id="AutoShape 12" o:spid="_x0000_s1026" type="#_x0000_t32" style="position:absolute;margin-left:335.25pt;margin-top:190.5pt;width:.75pt;height:22.5pt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">
                <v:stroke endarrow="block"/>
              </v:shape>
            </w:pict>
          </mc:Fallback>
        </mc:AlternateContent>
      </w:r>
    </w:p>
    <w:p w14:paraId="025861EC" w14:textId="7E2ADF1F" w:rsidR="00F00911" w:rsidRPr="00F00911" w:rsidRDefault="00F00911" w:rsidP="00F00911"/>
    <w:p w14:paraId="13B143B9" w14:textId="77777777" w:rsidR="00F00911" w:rsidRPr="00F00911" w:rsidRDefault="00F00911" w:rsidP="00F00911"/>
    <w:p w14:paraId="127FD166" w14:textId="77777777" w:rsidR="00F00911" w:rsidRPr="00F00911" w:rsidRDefault="00F00911" w:rsidP="00F00911"/>
    <w:p w14:paraId="4C910195" w14:textId="77777777" w:rsidR="00F00911" w:rsidRPr="00F00911" w:rsidRDefault="00F00911" w:rsidP="00F00911"/>
    <w:p w14:paraId="71F68E90" w14:textId="77777777" w:rsidR="00F00911" w:rsidRPr="00F00911" w:rsidRDefault="00F00911" w:rsidP="00F00911"/>
    <w:p w14:paraId="1AC81790" w14:textId="77777777" w:rsidR="00F00911" w:rsidRPr="00F00911" w:rsidRDefault="00047EC6" w:rsidP="00F00911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7E8A341" wp14:editId="62CBDE69">
                <wp:simplePos x="0" y="0"/>
                <wp:positionH relativeFrom="column">
                  <wp:posOffset>5400675</wp:posOffset>
                </wp:positionH>
                <wp:positionV relativeFrom="paragraph">
                  <wp:posOffset>177799</wp:posOffset>
                </wp:positionV>
                <wp:extent cx="495300" cy="609600"/>
                <wp:effectExtent l="0" t="38100" r="57150" b="19050"/>
                <wp:wrapNone/>
                <wp:docPr id="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5300" cy="609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C8F76D" id="AutoShape 13" o:spid="_x0000_s1026" type="#_x0000_t32" style="position:absolute;margin-left:425.25pt;margin-top:14pt;width:39pt;height:48p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">
                <v:stroke endarrow="block"/>
              </v:shape>
            </w:pict>
          </mc:Fallback>
        </mc:AlternateContent>
      </w:r>
    </w:p>
    <w:p w14:paraId="093C9C7F" w14:textId="77777777" w:rsidR="00F00911" w:rsidRPr="00F00911" w:rsidRDefault="00047EC6" w:rsidP="00F00911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2204E44" wp14:editId="2BCFF7E7">
                <wp:simplePos x="0" y="0"/>
                <wp:positionH relativeFrom="column">
                  <wp:posOffset>5817870</wp:posOffset>
                </wp:positionH>
                <wp:positionV relativeFrom="paragraph">
                  <wp:posOffset>24765</wp:posOffset>
                </wp:positionV>
                <wp:extent cx="3324225" cy="1817370"/>
                <wp:effectExtent l="19050" t="19050" r="28575" b="11430"/>
                <wp:wrapNone/>
                <wp:docPr id="1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4225" cy="181737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31750">
                          <a:solidFill>
                            <a:srgbClr val="F79646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43E7F07" w14:textId="2BEBFBA8" w:rsidR="00DB6013" w:rsidRDefault="00AA33DC" w:rsidP="00DB6013">
                            <w:pPr>
                              <w:spacing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Nursing Care provided:</w:t>
                            </w:r>
                          </w:p>
                          <w:p w14:paraId="172234AD" w14:textId="7FC0614F" w:rsidR="002F1413" w:rsidRPr="002F1413" w:rsidRDefault="00665BC8" w:rsidP="002F1413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</w:rPr>
                            </w:pPr>
                            <w:r>
                              <w:t>The nurse will a</w:t>
                            </w:r>
                            <w:r w:rsidR="002F1413">
                              <w:t>ssess pain intensity level using NRS of 0-10</w:t>
                            </w:r>
                            <w:r>
                              <w:t xml:space="preserve"> q6h</w:t>
                            </w:r>
                          </w:p>
                          <w:p w14:paraId="6D78A64B" w14:textId="77175684" w:rsidR="002F1413" w:rsidRPr="006467BC" w:rsidRDefault="00665BC8" w:rsidP="002F1413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</w:rPr>
                            </w:pPr>
                            <w:r>
                              <w:t>The nurse will a</w:t>
                            </w:r>
                            <w:r w:rsidR="002F1413">
                              <w:t xml:space="preserve">dminister </w:t>
                            </w:r>
                            <w:r w:rsidR="006467BC">
                              <w:t>a nonopioid analgesic for mild to moderate pain</w:t>
                            </w:r>
                            <w:r>
                              <w:t xml:space="preserve"> q6h as needed</w:t>
                            </w:r>
                          </w:p>
                          <w:p w14:paraId="244A64CA" w14:textId="28D18EAA" w:rsidR="006467BC" w:rsidRPr="006467BC" w:rsidRDefault="00665BC8" w:rsidP="002F1413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</w:rPr>
                            </w:pPr>
                            <w:r>
                              <w:t>The nurse will a</w:t>
                            </w:r>
                            <w:r w:rsidR="006467BC">
                              <w:t xml:space="preserve">dminister analgesic </w:t>
                            </w:r>
                            <w:r>
                              <w:t>medication q12h for continuous pain</w:t>
                            </w:r>
                          </w:p>
                          <w:p w14:paraId="04FF030A" w14:textId="6842E9E3" w:rsidR="006467BC" w:rsidRPr="002F1413" w:rsidRDefault="00665BC8" w:rsidP="002F1413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40" w:lineRule="auto"/>
                              <w:ind w:left="180" w:hanging="180"/>
                              <w:rPr>
                                <w:b/>
                              </w:rPr>
                            </w:pPr>
                            <w:r>
                              <w:t xml:space="preserve">The nurse will monitor </w:t>
                            </w:r>
                            <w:r w:rsidR="00BE2052">
                              <w:t>blood pressure 1 hour after administration of analgesic</w:t>
                            </w:r>
                          </w:p>
                          <w:p w14:paraId="3C9BE771" w14:textId="77777777" w:rsidR="00DB6013" w:rsidRDefault="00DB6013" w:rsidP="00DB6013">
                            <w:pPr>
                              <w:spacing w:after="0"/>
                            </w:pPr>
                          </w:p>
                          <w:p w14:paraId="440AA0DC" w14:textId="77777777" w:rsidR="00DB6013" w:rsidRDefault="00DB6013" w:rsidP="00DB6013">
                            <w:pPr>
                              <w:rPr>
                                <w:b/>
                              </w:rPr>
                            </w:pPr>
                          </w:p>
                          <w:p w14:paraId="66C9E459" w14:textId="77777777" w:rsidR="00DB6013" w:rsidRDefault="00DB6013" w:rsidP="00DB601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04E44" id="_x0000_s1032" type="#_x0000_t202" style="position:absolute;margin-left:458.1pt;margin-top:1.95pt;width:261.75pt;height:143.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" strokecolor="#f79646" strokeweight="2.5pt">
                <v:shadow color="#868686"/>
                <v:textbox>
                  <w:txbxContent>
                    <w:p w14:paraId="143E7F07" w14:textId="2BEBFBA8" w:rsidR="00DB6013" w:rsidRDefault="00AA33DC" w:rsidP="00DB6013">
                      <w:pPr>
                        <w:spacing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Nursing Care provided:</w:t>
                      </w:r>
                    </w:p>
                    <w:p w14:paraId="172234AD" w14:textId="7FC0614F" w:rsidR="002F1413" w:rsidRPr="002F1413" w:rsidRDefault="00665BC8" w:rsidP="002F1413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40" w:lineRule="auto"/>
                        <w:ind w:left="180" w:hanging="180"/>
                        <w:rPr>
                          <w:b/>
                        </w:rPr>
                      </w:pPr>
                      <w:r>
                        <w:t>The nurse will a</w:t>
                      </w:r>
                      <w:r w:rsidR="002F1413">
                        <w:t>ssess pain intensity level using NRS of 0-10</w:t>
                      </w:r>
                      <w:r>
                        <w:t xml:space="preserve"> q6h</w:t>
                      </w:r>
                    </w:p>
                    <w:p w14:paraId="6D78A64B" w14:textId="77175684" w:rsidR="002F1413" w:rsidRPr="006467BC" w:rsidRDefault="00665BC8" w:rsidP="002F1413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40" w:lineRule="auto"/>
                        <w:ind w:left="180" w:hanging="180"/>
                        <w:rPr>
                          <w:b/>
                        </w:rPr>
                      </w:pPr>
                      <w:r>
                        <w:t>The nurse will a</w:t>
                      </w:r>
                      <w:r w:rsidR="002F1413">
                        <w:t xml:space="preserve">dminister </w:t>
                      </w:r>
                      <w:r w:rsidR="006467BC">
                        <w:t>a nonopioid analgesic for mild to moderate pain</w:t>
                      </w:r>
                      <w:r>
                        <w:t xml:space="preserve"> q6h as needed</w:t>
                      </w:r>
                    </w:p>
                    <w:p w14:paraId="244A64CA" w14:textId="28D18EAA" w:rsidR="006467BC" w:rsidRPr="006467BC" w:rsidRDefault="00665BC8" w:rsidP="002F1413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40" w:lineRule="auto"/>
                        <w:ind w:left="180" w:hanging="180"/>
                        <w:rPr>
                          <w:b/>
                        </w:rPr>
                      </w:pPr>
                      <w:r>
                        <w:t>The nurse will a</w:t>
                      </w:r>
                      <w:r w:rsidR="006467BC">
                        <w:t xml:space="preserve">dminister analgesic </w:t>
                      </w:r>
                      <w:r>
                        <w:t>medication q12h for continuous pain</w:t>
                      </w:r>
                    </w:p>
                    <w:p w14:paraId="04FF030A" w14:textId="6842E9E3" w:rsidR="006467BC" w:rsidRPr="002F1413" w:rsidRDefault="00665BC8" w:rsidP="002F1413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40" w:lineRule="auto"/>
                        <w:ind w:left="180" w:hanging="180"/>
                        <w:rPr>
                          <w:b/>
                        </w:rPr>
                      </w:pPr>
                      <w:r>
                        <w:t xml:space="preserve">The nurse will monitor </w:t>
                      </w:r>
                      <w:r w:rsidR="00BE2052">
                        <w:t>blood pressure 1 hour after administration of analgesic</w:t>
                      </w:r>
                    </w:p>
                    <w:p w14:paraId="3C9BE771" w14:textId="77777777" w:rsidR="00DB6013" w:rsidRDefault="00DB6013" w:rsidP="00DB6013">
                      <w:pPr>
                        <w:spacing w:after="0"/>
                      </w:pPr>
                    </w:p>
                    <w:p w14:paraId="440AA0DC" w14:textId="77777777" w:rsidR="00DB6013" w:rsidRDefault="00DB6013" w:rsidP="00DB6013">
                      <w:pPr>
                        <w:rPr>
                          <w:b/>
                        </w:rPr>
                      </w:pPr>
                    </w:p>
                    <w:p w14:paraId="66C9E459" w14:textId="77777777" w:rsidR="00DB6013" w:rsidRDefault="00DB6013" w:rsidP="00DB6013"/>
                  </w:txbxContent>
                </v:textbox>
              </v:shape>
            </w:pict>
          </mc:Fallback>
        </mc:AlternateContent>
      </w:r>
    </w:p>
    <w:p w14:paraId="754C7BEA" w14:textId="77777777" w:rsidR="00F00911" w:rsidRPr="00F00911" w:rsidRDefault="00047EC6" w:rsidP="00F00911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8D9F0E" wp14:editId="351BB913">
                <wp:simplePos x="0" y="0"/>
                <wp:positionH relativeFrom="column">
                  <wp:posOffset>2762250</wp:posOffset>
                </wp:positionH>
                <wp:positionV relativeFrom="paragraph">
                  <wp:posOffset>121920</wp:posOffset>
                </wp:positionV>
                <wp:extent cx="2743200" cy="1371600"/>
                <wp:effectExtent l="19050" t="19050" r="19050" b="19050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13716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6214B8D" w14:textId="77777777" w:rsidR="000C16CB" w:rsidRDefault="00D61226" w:rsidP="00DB6013">
                            <w:pPr>
                              <w:tabs>
                                <w:tab w:val="left" w:pos="900"/>
                              </w:tabs>
                              <w:spacing w:after="0" w:line="240" w:lineRule="auto"/>
                              <w:ind w:left="-9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Top 3 Nursing</w:t>
                            </w:r>
                            <w:r w:rsidR="000C16CB" w:rsidRPr="002D3CEB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d</w:t>
                            </w:r>
                            <w:r w:rsidR="0097315D" w:rsidRPr="002D3CEB">
                              <w:rPr>
                                <w:b/>
                                <w:sz w:val="24"/>
                                <w:szCs w:val="24"/>
                              </w:rPr>
                              <w:t>iagnose(s</w:t>
                            </w:r>
                            <w:r w:rsidR="0097315D" w:rsidRPr="0097315D">
                              <w:rPr>
                                <w:b/>
                                <w:sz w:val="28"/>
                                <w:szCs w:val="28"/>
                              </w:rPr>
                              <w:t>)</w:t>
                            </w:r>
                            <w:r w:rsidR="0097315D" w:rsidRPr="0097315D">
                              <w:rPr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365C381D" w14:textId="388B57B3" w:rsidR="00DB6013" w:rsidRDefault="00DB6013" w:rsidP="00DB6013">
                            <w:pPr>
                              <w:tabs>
                                <w:tab w:val="left" w:pos="900"/>
                              </w:tabs>
                              <w:spacing w:line="240" w:lineRule="auto"/>
                              <w:ind w:left="-9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  <w:r w:rsidRPr="00DB6013"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  <w:r w:rsidR="00AD7081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1317B" w:rsidRPr="00665BC8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Chronic</w:t>
                            </w:r>
                            <w:r w:rsidR="00AD7081" w:rsidRPr="00665BC8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 xml:space="preserve"> pain</w:t>
                            </w:r>
                          </w:p>
                          <w:p w14:paraId="0AE18CDA" w14:textId="0201E3A1" w:rsidR="00DB6013" w:rsidRDefault="00DB6013" w:rsidP="00DB6013">
                            <w:pPr>
                              <w:tabs>
                                <w:tab w:val="left" w:pos="900"/>
                              </w:tabs>
                              <w:spacing w:line="240" w:lineRule="auto"/>
                              <w:ind w:left="-9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2</w:t>
                            </w:r>
                            <w:r w:rsidRPr="00DB6013"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  <w:r w:rsidR="00665BC8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665BC8" w:rsidRPr="00665BC8">
                              <w:rPr>
                                <w:strike/>
                                <w:sz w:val="28"/>
                                <w:szCs w:val="28"/>
                              </w:rPr>
                              <w:t>Self-care deficit</w:t>
                            </w:r>
                          </w:p>
                          <w:p w14:paraId="09E53248" w14:textId="7FA654C7" w:rsidR="00DB6013" w:rsidRDefault="00DB6013" w:rsidP="00DB6013">
                            <w:pPr>
                              <w:tabs>
                                <w:tab w:val="left" w:pos="900"/>
                              </w:tabs>
                              <w:spacing w:line="240" w:lineRule="auto"/>
                              <w:ind w:left="-9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3</w:t>
                            </w:r>
                            <w:r w:rsidRPr="00DB6013">
                              <w:rPr>
                                <w:sz w:val="28"/>
                                <w:szCs w:val="28"/>
                              </w:rPr>
                              <w:t>.</w:t>
                            </w:r>
                            <w:r w:rsidR="00665BC8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665BC8" w:rsidRPr="00665BC8">
                              <w:rPr>
                                <w:strike/>
                                <w:sz w:val="28"/>
                                <w:szCs w:val="28"/>
                              </w:rPr>
                              <w:t>Chronic confusion</w:t>
                            </w:r>
                          </w:p>
                          <w:p w14:paraId="38C6B8A4" w14:textId="77777777" w:rsidR="00DB6013" w:rsidRPr="0097315D" w:rsidRDefault="00DB6013" w:rsidP="0097315D">
                            <w:pPr>
                              <w:tabs>
                                <w:tab w:val="left" w:pos="900"/>
                              </w:tabs>
                              <w:ind w:left="-9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3AA6462B" w14:textId="77777777" w:rsidR="0097315D" w:rsidRPr="0097315D" w:rsidRDefault="0097315D" w:rsidP="0097315D">
                            <w:pPr>
                              <w:tabs>
                                <w:tab w:val="left" w:pos="900"/>
                              </w:tabs>
                              <w:ind w:left="-9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17DEAA41" w14:textId="77777777" w:rsidR="008155CE" w:rsidRDefault="008155CE" w:rsidP="0007594A">
                            <w:pPr>
                              <w:tabs>
                                <w:tab w:val="left" w:pos="900"/>
                              </w:tabs>
                              <w:ind w:left="-90"/>
                            </w:pPr>
                          </w:p>
                          <w:p w14:paraId="54362FCB" w14:textId="77777777" w:rsidR="008155CE" w:rsidRDefault="008155CE" w:rsidP="0007594A">
                            <w:pPr>
                              <w:tabs>
                                <w:tab w:val="left" w:pos="900"/>
                              </w:tabs>
                              <w:ind w:left="-90"/>
                            </w:pPr>
                          </w:p>
                          <w:p w14:paraId="3DD450B8" w14:textId="77777777" w:rsidR="008155CE" w:rsidRDefault="008155CE" w:rsidP="0007594A">
                            <w:pPr>
                              <w:tabs>
                                <w:tab w:val="left" w:pos="900"/>
                              </w:tabs>
                              <w:ind w:left="-90"/>
                            </w:pPr>
                            <w:r>
                              <w:t>:</w:t>
                            </w:r>
                          </w:p>
                          <w:p w14:paraId="152971BF" w14:textId="77777777" w:rsidR="008155CE" w:rsidRDefault="008155CE" w:rsidP="0007594A">
                            <w:pPr>
                              <w:tabs>
                                <w:tab w:val="left" w:pos="900"/>
                              </w:tabs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58D9F0E" id="AutoShape 2" o:spid="_x0000_s1033" style="position:absolute;margin-left:217.5pt;margin-top:9.6pt;width:3in;height:10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" fillcolor="white [3201]" strokecolor="black [3200]" strokeweight="2.5pt">
                <v:shadow color="#868686"/>
                <v:textbox>
                  <w:txbxContent>
                    <w:p w14:paraId="36214B8D" w14:textId="77777777" w:rsidR="000C16CB" w:rsidRDefault="00D61226" w:rsidP="00DB6013">
                      <w:pPr>
                        <w:tabs>
                          <w:tab w:val="left" w:pos="900"/>
                        </w:tabs>
                        <w:spacing w:after="0" w:line="240" w:lineRule="auto"/>
                        <w:ind w:left="-90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Top 3 Nursing</w:t>
                      </w:r>
                      <w:r w:rsidR="000C16CB" w:rsidRPr="002D3CEB">
                        <w:rPr>
                          <w:b/>
                          <w:sz w:val="24"/>
                          <w:szCs w:val="24"/>
                        </w:rPr>
                        <w:t xml:space="preserve"> d</w:t>
                      </w:r>
                      <w:r w:rsidR="0097315D" w:rsidRPr="002D3CEB">
                        <w:rPr>
                          <w:b/>
                          <w:sz w:val="24"/>
                          <w:szCs w:val="24"/>
                        </w:rPr>
                        <w:t>iagnose(s</w:t>
                      </w:r>
                      <w:r w:rsidR="0097315D" w:rsidRPr="0097315D">
                        <w:rPr>
                          <w:b/>
                          <w:sz w:val="28"/>
                          <w:szCs w:val="28"/>
                        </w:rPr>
                        <w:t>)</w:t>
                      </w:r>
                      <w:r w:rsidR="0097315D" w:rsidRPr="0097315D">
                        <w:rPr>
                          <w:sz w:val="28"/>
                          <w:szCs w:val="28"/>
                        </w:rPr>
                        <w:t>:</w:t>
                      </w:r>
                    </w:p>
                    <w:p w14:paraId="365C381D" w14:textId="388B57B3" w:rsidR="00DB6013" w:rsidRDefault="00DB6013" w:rsidP="00DB6013">
                      <w:pPr>
                        <w:tabs>
                          <w:tab w:val="left" w:pos="900"/>
                        </w:tabs>
                        <w:spacing w:line="240" w:lineRule="auto"/>
                        <w:ind w:left="-9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1</w:t>
                      </w:r>
                      <w:r w:rsidRPr="00DB6013">
                        <w:rPr>
                          <w:sz w:val="28"/>
                          <w:szCs w:val="28"/>
                        </w:rPr>
                        <w:t>.</w:t>
                      </w:r>
                      <w:r w:rsidR="00AD7081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81317B" w:rsidRPr="00665BC8">
                        <w:rPr>
                          <w:b/>
                          <w:sz w:val="28"/>
                          <w:szCs w:val="28"/>
                          <w:u w:val="single"/>
                        </w:rPr>
                        <w:t>Chronic</w:t>
                      </w:r>
                      <w:r w:rsidR="00AD7081" w:rsidRPr="00665BC8">
                        <w:rPr>
                          <w:b/>
                          <w:sz w:val="28"/>
                          <w:szCs w:val="28"/>
                          <w:u w:val="single"/>
                        </w:rPr>
                        <w:t xml:space="preserve"> pain</w:t>
                      </w:r>
                    </w:p>
                    <w:p w14:paraId="0AE18CDA" w14:textId="0201E3A1" w:rsidR="00DB6013" w:rsidRDefault="00DB6013" w:rsidP="00DB6013">
                      <w:pPr>
                        <w:tabs>
                          <w:tab w:val="left" w:pos="900"/>
                        </w:tabs>
                        <w:spacing w:line="240" w:lineRule="auto"/>
                        <w:ind w:left="-9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2</w:t>
                      </w:r>
                      <w:r w:rsidRPr="00DB6013">
                        <w:rPr>
                          <w:sz w:val="28"/>
                          <w:szCs w:val="28"/>
                        </w:rPr>
                        <w:t>.</w:t>
                      </w:r>
                      <w:r w:rsidR="00665BC8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665BC8" w:rsidRPr="00665BC8">
                        <w:rPr>
                          <w:strike/>
                          <w:sz w:val="28"/>
                          <w:szCs w:val="28"/>
                        </w:rPr>
                        <w:t>Self-care deficit</w:t>
                      </w:r>
                    </w:p>
                    <w:p w14:paraId="09E53248" w14:textId="7FA654C7" w:rsidR="00DB6013" w:rsidRDefault="00DB6013" w:rsidP="00DB6013">
                      <w:pPr>
                        <w:tabs>
                          <w:tab w:val="left" w:pos="900"/>
                        </w:tabs>
                        <w:spacing w:line="240" w:lineRule="auto"/>
                        <w:ind w:left="-9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3</w:t>
                      </w:r>
                      <w:r w:rsidRPr="00DB6013">
                        <w:rPr>
                          <w:sz w:val="28"/>
                          <w:szCs w:val="28"/>
                        </w:rPr>
                        <w:t>.</w:t>
                      </w:r>
                      <w:r w:rsidR="00665BC8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665BC8" w:rsidRPr="00665BC8">
                        <w:rPr>
                          <w:strike/>
                          <w:sz w:val="28"/>
                          <w:szCs w:val="28"/>
                        </w:rPr>
                        <w:t>Chronic confusion</w:t>
                      </w:r>
                    </w:p>
                    <w:p w14:paraId="38C6B8A4" w14:textId="77777777" w:rsidR="00DB6013" w:rsidRPr="0097315D" w:rsidRDefault="00DB6013" w:rsidP="0097315D">
                      <w:pPr>
                        <w:tabs>
                          <w:tab w:val="left" w:pos="900"/>
                        </w:tabs>
                        <w:ind w:left="-90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14:paraId="3AA6462B" w14:textId="77777777" w:rsidR="0097315D" w:rsidRPr="0097315D" w:rsidRDefault="0097315D" w:rsidP="0097315D">
                      <w:pPr>
                        <w:tabs>
                          <w:tab w:val="left" w:pos="900"/>
                        </w:tabs>
                        <w:ind w:left="-90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14:paraId="17DEAA41" w14:textId="77777777" w:rsidR="008155CE" w:rsidRDefault="008155CE" w:rsidP="0007594A">
                      <w:pPr>
                        <w:tabs>
                          <w:tab w:val="left" w:pos="900"/>
                        </w:tabs>
                        <w:ind w:left="-90"/>
                      </w:pPr>
                    </w:p>
                    <w:p w14:paraId="54362FCB" w14:textId="77777777" w:rsidR="008155CE" w:rsidRDefault="008155CE" w:rsidP="0007594A">
                      <w:pPr>
                        <w:tabs>
                          <w:tab w:val="left" w:pos="900"/>
                        </w:tabs>
                        <w:ind w:left="-90"/>
                      </w:pPr>
                    </w:p>
                    <w:p w14:paraId="3DD450B8" w14:textId="77777777" w:rsidR="008155CE" w:rsidRDefault="008155CE" w:rsidP="0007594A">
                      <w:pPr>
                        <w:tabs>
                          <w:tab w:val="left" w:pos="900"/>
                        </w:tabs>
                        <w:ind w:left="-90"/>
                      </w:pPr>
                      <w:r>
                        <w:t>:</w:t>
                      </w:r>
                    </w:p>
                    <w:p w14:paraId="152971BF" w14:textId="77777777" w:rsidR="008155CE" w:rsidRDefault="008155CE" w:rsidP="0007594A">
                      <w:pPr>
                        <w:tabs>
                          <w:tab w:val="left" w:pos="900"/>
                        </w:tabs>
                        <w:ind w:left="-90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97D158" wp14:editId="7246BC5C">
                <wp:simplePos x="0" y="0"/>
                <wp:positionH relativeFrom="column">
                  <wp:posOffset>0</wp:posOffset>
                </wp:positionH>
                <wp:positionV relativeFrom="paragraph">
                  <wp:posOffset>36195</wp:posOffset>
                </wp:positionV>
                <wp:extent cx="2362200" cy="2181225"/>
                <wp:effectExtent l="19050" t="19050" r="19050" b="28575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218122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1DD413E" w14:textId="3DFEF85B" w:rsidR="008155CE" w:rsidRDefault="00C437FE">
                            <w:r w:rsidRPr="002D3CEB">
                              <w:rPr>
                                <w:b/>
                                <w:sz w:val="24"/>
                                <w:szCs w:val="24"/>
                              </w:rPr>
                              <w:t>Diagnostic test/up to 10 Labs</w:t>
                            </w:r>
                            <w:r w:rsidR="008155CE">
                              <w:t>: (</w:t>
                            </w:r>
                            <w:r>
                              <w:t xml:space="preserve">include </w:t>
                            </w:r>
                            <w:r w:rsidR="008155CE">
                              <w:t>tests and results</w:t>
                            </w:r>
                            <w:r>
                              <w:t>, normal lab ranges</w:t>
                            </w:r>
                            <w:r w:rsidR="008155CE">
                              <w:t>)</w:t>
                            </w:r>
                            <w:r w:rsidR="009450DF">
                              <w:t>:</w:t>
                            </w:r>
                          </w:p>
                          <w:p w14:paraId="22AEF6DC" w14:textId="4C153827" w:rsidR="001D586C" w:rsidRDefault="009450DF" w:rsidP="002F141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ind w:left="180" w:hanging="180"/>
                            </w:pPr>
                            <w:r>
                              <w:t>Eye exam</w:t>
                            </w:r>
                          </w:p>
                          <w:p w14:paraId="596CEC0C" w14:textId="28D9E9C0" w:rsidR="001D586C" w:rsidRDefault="00561B40" w:rsidP="009450DF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ind w:left="180" w:hanging="180"/>
                            </w:pPr>
                            <w:r>
                              <w:t>CT or MRI scans of the brain (Johns Hopkins Medicine, n.d.)</w:t>
                            </w:r>
                          </w:p>
                          <w:p w14:paraId="006C022F" w14:textId="5C5E623F" w:rsidR="00561B40" w:rsidRDefault="00561B40" w:rsidP="009450DF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ind w:left="180" w:hanging="180"/>
                            </w:pPr>
                            <w:r>
                              <w:t>EMG</w:t>
                            </w:r>
                            <w:r w:rsidR="002F1413">
                              <w:t xml:space="preserve"> (Johns Hopkins Medicine, n.d.)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7D158" id="Text Box 5" o:spid="_x0000_s1034" type="#_x0000_t202" style="position:absolute;margin-left:0;margin-top:2.85pt;width:186pt;height:17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" fillcolor="white [3201]" strokecolor="#9bbb59 [3206]" strokeweight="2.5pt">
                <v:shadow color="#868686"/>
                <v:textbox>
                  <w:txbxContent>
                    <w:p w14:paraId="21DD413E" w14:textId="3DFEF85B" w:rsidR="008155CE" w:rsidRDefault="00C437FE">
                      <w:r w:rsidRPr="002D3CEB">
                        <w:rPr>
                          <w:b/>
                          <w:sz w:val="24"/>
                          <w:szCs w:val="24"/>
                        </w:rPr>
                        <w:t>Diagnostic test/up to 10 Labs</w:t>
                      </w:r>
                      <w:r w:rsidR="008155CE">
                        <w:t>: (</w:t>
                      </w:r>
                      <w:r>
                        <w:t xml:space="preserve">include </w:t>
                      </w:r>
                      <w:r w:rsidR="008155CE">
                        <w:t>tests and results</w:t>
                      </w:r>
                      <w:r>
                        <w:t>, normal lab ranges</w:t>
                      </w:r>
                      <w:r w:rsidR="008155CE">
                        <w:t>)</w:t>
                      </w:r>
                      <w:r w:rsidR="009450DF">
                        <w:t>:</w:t>
                      </w:r>
                    </w:p>
                    <w:p w14:paraId="22AEF6DC" w14:textId="4C153827" w:rsidR="001D586C" w:rsidRDefault="009450DF" w:rsidP="002F141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ind w:left="180" w:hanging="180"/>
                      </w:pPr>
                      <w:r>
                        <w:t>Eye exam</w:t>
                      </w:r>
                    </w:p>
                    <w:p w14:paraId="596CEC0C" w14:textId="28D9E9C0" w:rsidR="001D586C" w:rsidRDefault="00561B40" w:rsidP="009450DF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ind w:left="180" w:hanging="180"/>
                      </w:pPr>
                      <w:r>
                        <w:t>CT or MRI scans of the brain (Johns Hopkins Medicine, n.d.)</w:t>
                      </w:r>
                    </w:p>
                    <w:p w14:paraId="006C022F" w14:textId="5C5E623F" w:rsidR="00561B40" w:rsidRDefault="00561B40" w:rsidP="009450DF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ind w:left="180" w:hanging="180"/>
                      </w:pPr>
                      <w:r>
                        <w:t>EMG</w:t>
                      </w:r>
                      <w:r w:rsidR="002F1413">
                        <w:t xml:space="preserve"> (Johns Hopkins Medicine, n.d.)</w:t>
                      </w:r>
                    </w:p>
                  </w:txbxContent>
                </v:textbox>
              </v:shape>
            </w:pict>
          </mc:Fallback>
        </mc:AlternateContent>
      </w:r>
    </w:p>
    <w:p w14:paraId="123AC0AA" w14:textId="77777777" w:rsidR="00F00911" w:rsidRPr="00F00911" w:rsidRDefault="00F00911" w:rsidP="00F00911"/>
    <w:p w14:paraId="72FDE896" w14:textId="77777777" w:rsidR="00F00911" w:rsidRPr="00F00911" w:rsidRDefault="00047EC6" w:rsidP="00F00911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EB519BF" wp14:editId="24A985D6">
                <wp:simplePos x="0" y="0"/>
                <wp:positionH relativeFrom="column">
                  <wp:posOffset>5457825</wp:posOffset>
                </wp:positionH>
                <wp:positionV relativeFrom="paragraph">
                  <wp:posOffset>121285</wp:posOffset>
                </wp:positionV>
                <wp:extent cx="371475" cy="635"/>
                <wp:effectExtent l="9525" t="56515" r="19050" b="57150"/>
                <wp:wrapNone/>
                <wp:docPr id="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147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86BA6" id="AutoShape 11" o:spid="_x0000_s1026" type="#_x0000_t32" style="position:absolute;margin-left:429.75pt;margin-top:9.55pt;width:29.25pt;height: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80273B" wp14:editId="4D6DB6A8">
                <wp:simplePos x="0" y="0"/>
                <wp:positionH relativeFrom="column">
                  <wp:posOffset>2333625</wp:posOffset>
                </wp:positionH>
                <wp:positionV relativeFrom="paragraph">
                  <wp:posOffset>64135</wp:posOffset>
                </wp:positionV>
                <wp:extent cx="381000" cy="635"/>
                <wp:effectExtent l="19050" t="56515" r="9525" b="57150"/>
                <wp:wrapNone/>
                <wp:docPr id="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100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C9D22" id="AutoShape 10" o:spid="_x0000_s1026" type="#_x0000_t32" style="position:absolute;margin-left:183.75pt;margin-top:5.05pt;width:30pt;height:.0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">
                <v:stroke endarrow="block"/>
              </v:shape>
            </w:pict>
          </mc:Fallback>
        </mc:AlternateContent>
      </w:r>
    </w:p>
    <w:p w14:paraId="11D0B07D" w14:textId="77777777" w:rsidR="00F00911" w:rsidRPr="00F00911" w:rsidRDefault="00F00911" w:rsidP="00F00911"/>
    <w:p w14:paraId="0E0F77C4" w14:textId="77777777" w:rsidR="00F00911" w:rsidRPr="00F00911" w:rsidRDefault="00047EC6" w:rsidP="00F00911"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5053C07" wp14:editId="34DC88B9">
                <wp:simplePos x="0" y="0"/>
                <wp:positionH relativeFrom="column">
                  <wp:posOffset>5534025</wp:posOffset>
                </wp:positionH>
                <wp:positionV relativeFrom="paragraph">
                  <wp:posOffset>10795</wp:posOffset>
                </wp:positionV>
                <wp:extent cx="1981200" cy="400050"/>
                <wp:effectExtent l="0" t="0" r="76200" b="76200"/>
                <wp:wrapNone/>
                <wp:docPr id="14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81200" cy="400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A0D05" id="AutoShape 15" o:spid="_x0000_s1026" type="#_x0000_t32" style="position:absolute;margin-left:435.75pt;margin-top:.85pt;width:156pt;height:31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">
                <v:stroke endarrow="block"/>
              </v:shape>
            </w:pict>
          </mc:Fallback>
        </mc:AlternateContent>
      </w:r>
      <w:r w:rsidR="009C5DD7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75F32F" wp14:editId="46FEFA9C">
                <wp:simplePos x="0" y="0"/>
                <wp:positionH relativeFrom="column">
                  <wp:posOffset>4095750</wp:posOffset>
                </wp:positionH>
                <wp:positionV relativeFrom="paragraph">
                  <wp:posOffset>201295</wp:posOffset>
                </wp:positionV>
                <wp:extent cx="57150" cy="152400"/>
                <wp:effectExtent l="38100" t="0" r="38100" b="57150"/>
                <wp:wrapNone/>
                <wp:docPr id="13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" cy="1524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FF344" id="AutoShape 15" o:spid="_x0000_s1026" type="#_x0000_t32" style="position:absolute;margin-left:322.5pt;margin-top:15.85pt;width:4.5pt;height:12pt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">
                <v:stroke endarrow="block"/>
              </v:shape>
            </w:pict>
          </mc:Fallback>
        </mc:AlternateContent>
      </w:r>
    </w:p>
    <w:p w14:paraId="02725134" w14:textId="77777777" w:rsidR="00F00911" w:rsidRDefault="009C5DD7" w:rsidP="00F00911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EE116C7" wp14:editId="5C339D8B">
                <wp:simplePos x="0" y="0"/>
                <wp:positionH relativeFrom="column">
                  <wp:posOffset>2971800</wp:posOffset>
                </wp:positionH>
                <wp:positionV relativeFrom="paragraph">
                  <wp:posOffset>97155</wp:posOffset>
                </wp:positionV>
                <wp:extent cx="1638300" cy="2314575"/>
                <wp:effectExtent l="19050" t="19050" r="19050" b="28575"/>
                <wp:wrapNone/>
                <wp:docPr id="1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8300" cy="231457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6058E91" w14:textId="77777777" w:rsidR="0097315D" w:rsidRDefault="00DB6013" w:rsidP="0097315D">
                            <w:pPr>
                              <w:spacing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Risk Factors</w:t>
                            </w:r>
                            <w:r w:rsidR="002D3CEB">
                              <w:rPr>
                                <w:b/>
                              </w:rPr>
                              <w:t xml:space="preserve"> that may contribute to poor outcomes</w:t>
                            </w:r>
                            <w:r w:rsidR="009C5DD7">
                              <w:rPr>
                                <w:b/>
                              </w:rPr>
                              <w:t>/complication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  <w:p w14:paraId="3E3B2891" w14:textId="37358293" w:rsidR="000C16CB" w:rsidRDefault="006467BC" w:rsidP="006467BC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ind w:left="180" w:hanging="180"/>
                            </w:pPr>
                            <w:r>
                              <w:t>High blood pressure</w:t>
                            </w:r>
                          </w:p>
                          <w:p w14:paraId="1ADF224A" w14:textId="1B2EBAB6" w:rsidR="006467BC" w:rsidRDefault="006467BC" w:rsidP="006467BC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ind w:left="180" w:hanging="180"/>
                            </w:pPr>
                            <w:r>
                              <w:t>High blood sugar</w:t>
                            </w:r>
                          </w:p>
                          <w:p w14:paraId="6ABD9628" w14:textId="1475D772" w:rsidR="006467BC" w:rsidRDefault="006467BC" w:rsidP="006467BC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ind w:left="180" w:hanging="180"/>
                            </w:pPr>
                            <w:r>
                              <w:t>Alzheimer’s disease</w:t>
                            </w:r>
                          </w:p>
                          <w:p w14:paraId="03B8CAB2" w14:textId="6535F78E" w:rsidR="00665BC8" w:rsidRDefault="006467BC" w:rsidP="00665BC8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ind w:left="180" w:hanging="180"/>
                            </w:pPr>
                            <w:r>
                              <w:t>Age</w:t>
                            </w:r>
                          </w:p>
                          <w:p w14:paraId="7E901EFC" w14:textId="77777777" w:rsidR="0097315D" w:rsidRDefault="0097315D">
                            <w:pPr>
                              <w:rPr>
                                <w:b/>
                              </w:rPr>
                            </w:pPr>
                          </w:p>
                          <w:p w14:paraId="7A01A15B" w14:textId="77777777" w:rsidR="008155CE" w:rsidRDefault="008155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E116C7" id="_x0000_s1035" type="#_x0000_t202" style="position:absolute;margin-left:234pt;margin-top:7.65pt;width:129pt;height:18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" fillcolor="white [3201]" strokecolor="#f79646 [3209]" strokeweight="2.5pt">
                <v:shadow color="#868686"/>
                <v:textbox>
                  <w:txbxContent>
                    <w:p w14:paraId="26058E91" w14:textId="77777777" w:rsidR="0097315D" w:rsidRDefault="00DB6013" w:rsidP="0097315D">
                      <w:pPr>
                        <w:spacing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Risk Factors</w:t>
                      </w:r>
                      <w:r w:rsidR="002D3CEB">
                        <w:rPr>
                          <w:b/>
                        </w:rPr>
                        <w:t xml:space="preserve"> that may contribute to poor outcomes</w:t>
                      </w:r>
                      <w:r w:rsidR="009C5DD7">
                        <w:rPr>
                          <w:b/>
                        </w:rPr>
                        <w:t>/complication</w:t>
                      </w:r>
                      <w:r>
                        <w:rPr>
                          <w:b/>
                        </w:rPr>
                        <w:t>:</w:t>
                      </w:r>
                    </w:p>
                    <w:p w14:paraId="3E3B2891" w14:textId="37358293" w:rsidR="000C16CB" w:rsidRDefault="006467BC" w:rsidP="006467BC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ind w:left="180" w:hanging="180"/>
                      </w:pPr>
                      <w:r>
                        <w:t>High blood pressure</w:t>
                      </w:r>
                    </w:p>
                    <w:p w14:paraId="1ADF224A" w14:textId="1B2EBAB6" w:rsidR="006467BC" w:rsidRDefault="006467BC" w:rsidP="006467BC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ind w:left="180" w:hanging="180"/>
                      </w:pPr>
                      <w:r>
                        <w:t>High blood sugar</w:t>
                      </w:r>
                    </w:p>
                    <w:p w14:paraId="6ABD9628" w14:textId="1475D772" w:rsidR="006467BC" w:rsidRDefault="006467BC" w:rsidP="006467BC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ind w:left="180" w:hanging="180"/>
                      </w:pPr>
                      <w:r>
                        <w:t>Alzheimer’s disease</w:t>
                      </w:r>
                    </w:p>
                    <w:p w14:paraId="03B8CAB2" w14:textId="6535F78E" w:rsidR="00665BC8" w:rsidRDefault="006467BC" w:rsidP="00665BC8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ind w:left="180" w:hanging="180"/>
                      </w:pPr>
                      <w:r>
                        <w:t>Age</w:t>
                      </w:r>
                    </w:p>
                    <w:p w14:paraId="7E901EFC" w14:textId="77777777" w:rsidR="0097315D" w:rsidRDefault="0097315D">
                      <w:pPr>
                        <w:rPr>
                          <w:b/>
                        </w:rPr>
                      </w:pPr>
                    </w:p>
                    <w:p w14:paraId="7A01A15B" w14:textId="77777777" w:rsidR="008155CE" w:rsidRDefault="008155CE"/>
                  </w:txbxContent>
                </v:textbox>
              </v:shape>
            </w:pict>
          </mc:Fallback>
        </mc:AlternateContent>
      </w:r>
    </w:p>
    <w:p w14:paraId="76A1F7CD" w14:textId="5182F1DC" w:rsidR="006940B3" w:rsidRDefault="006940B3" w:rsidP="00F00911">
      <w:pPr>
        <w:jc w:val="center"/>
      </w:pPr>
    </w:p>
    <w:p w14:paraId="278570BF" w14:textId="45431179" w:rsidR="005A7C21" w:rsidRPr="005A7C21" w:rsidRDefault="005A7C21" w:rsidP="005A7C21"/>
    <w:p w14:paraId="390230BD" w14:textId="24149E13" w:rsidR="005A7C21" w:rsidRPr="005A7C21" w:rsidRDefault="005A7C21" w:rsidP="005A7C21"/>
    <w:p w14:paraId="46010975" w14:textId="30D49D14" w:rsidR="005A7C21" w:rsidRDefault="005A7C21" w:rsidP="005A7C21"/>
    <w:p w14:paraId="679ADE5B" w14:textId="02EA82C8" w:rsidR="005A7C21" w:rsidRDefault="005A7C21" w:rsidP="005A7C21">
      <w:pPr>
        <w:tabs>
          <w:tab w:val="left" w:pos="4488"/>
          <w:tab w:val="right" w:pos="14400"/>
        </w:tabs>
      </w:pPr>
      <w:r>
        <w:tab/>
      </w:r>
      <w:r>
        <w:tab/>
      </w:r>
    </w:p>
    <w:p w14:paraId="79A7E335" w14:textId="77777777" w:rsidR="005A7C21" w:rsidRDefault="005A7C21">
      <w:r>
        <w:br w:type="page"/>
      </w:r>
    </w:p>
    <w:p w14:paraId="60334CD6" w14:textId="77777777" w:rsidR="005A7C21" w:rsidRDefault="005A7C21" w:rsidP="005A7C21">
      <w:pPr>
        <w:tabs>
          <w:tab w:val="left" w:pos="4488"/>
          <w:tab w:val="right" w:pos="14400"/>
        </w:tabs>
        <w:sectPr w:rsidR="005A7C21" w:rsidSect="005A7C21">
          <w:pgSz w:w="15840" w:h="12240" w:orient="landscape" w:code="1"/>
          <w:pgMar w:top="720" w:right="720" w:bottom="720" w:left="720" w:header="720" w:footer="720" w:gutter="0"/>
          <w:cols w:space="720"/>
          <w:docGrid w:linePitch="360"/>
        </w:sectPr>
      </w:pPr>
    </w:p>
    <w:p w14:paraId="2A61BF09" w14:textId="753A4F15" w:rsidR="005A7C21" w:rsidRDefault="007E5BAB" w:rsidP="007E5BAB">
      <w:pPr>
        <w:tabs>
          <w:tab w:val="left" w:pos="4488"/>
          <w:tab w:val="right" w:pos="14400"/>
        </w:tabs>
        <w:spacing w:line="480" w:lineRule="auto"/>
        <w:ind w:left="720" w:right="7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References</w:t>
      </w:r>
    </w:p>
    <w:p w14:paraId="58F8D54F" w14:textId="5B1057DA" w:rsidR="009D093F" w:rsidRDefault="009D093F" w:rsidP="009D093F">
      <w:pPr>
        <w:tabs>
          <w:tab w:val="left" w:pos="4488"/>
          <w:tab w:val="right" w:pos="14400"/>
        </w:tabs>
        <w:spacing w:line="48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  <w:r w:rsidRPr="009D093F">
        <w:rPr>
          <w:rFonts w:ascii="Times New Roman" w:hAnsi="Times New Roman" w:cs="Times New Roman"/>
          <w:sz w:val="24"/>
          <w:szCs w:val="24"/>
        </w:rPr>
        <w:t xml:space="preserve">Ackley, B. J., </w:t>
      </w:r>
      <w:proofErr w:type="spellStart"/>
      <w:r w:rsidRPr="009D093F">
        <w:rPr>
          <w:rFonts w:ascii="Times New Roman" w:hAnsi="Times New Roman" w:cs="Times New Roman"/>
          <w:sz w:val="24"/>
          <w:szCs w:val="24"/>
        </w:rPr>
        <w:t>Ladwig</w:t>
      </w:r>
      <w:proofErr w:type="spellEnd"/>
      <w:r w:rsidRPr="009D093F">
        <w:rPr>
          <w:rFonts w:ascii="Times New Roman" w:hAnsi="Times New Roman" w:cs="Times New Roman"/>
          <w:sz w:val="24"/>
          <w:szCs w:val="24"/>
        </w:rPr>
        <w:t xml:space="preserve">, G. B., &amp; Makic, M. B. F. (2017) </w:t>
      </w:r>
      <w:r w:rsidRPr="009D093F">
        <w:rPr>
          <w:rFonts w:ascii="Times New Roman" w:hAnsi="Times New Roman" w:cs="Times New Roman"/>
          <w:i/>
          <w:sz w:val="24"/>
          <w:szCs w:val="24"/>
        </w:rPr>
        <w:t>Nursing diagnosis handbook: An evidence-based guide to planning care</w:t>
      </w:r>
      <w:r w:rsidRPr="009D093F">
        <w:rPr>
          <w:rFonts w:ascii="Times New Roman" w:hAnsi="Times New Roman" w:cs="Times New Roman"/>
          <w:sz w:val="24"/>
          <w:szCs w:val="24"/>
        </w:rPr>
        <w:t xml:space="preserve"> (11th ed.). St. Louis, MO: Elsevier.</w:t>
      </w:r>
    </w:p>
    <w:p w14:paraId="5ADD3FF3" w14:textId="6207E60E" w:rsidR="0032704A" w:rsidRDefault="0032704A" w:rsidP="009D093F">
      <w:pPr>
        <w:tabs>
          <w:tab w:val="left" w:pos="4488"/>
          <w:tab w:val="right" w:pos="14400"/>
        </w:tabs>
        <w:spacing w:line="48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Johns Hopkins Medicine. (n.d.) Multiple cranial neuropathies. Retrieved from </w:t>
      </w:r>
      <w:r w:rsidRPr="0032704A">
        <w:rPr>
          <w:rFonts w:ascii="Times New Roman" w:hAnsi="Times New Roman" w:cs="Times New Roman"/>
          <w:sz w:val="24"/>
          <w:szCs w:val="24"/>
        </w:rPr>
        <w:t>https://www.hopkinsmedicine.org/health/conditions-and-diseases/multiple-cranial-neuropathies</w:t>
      </w:r>
    </w:p>
    <w:p w14:paraId="1D073C49" w14:textId="0823A77E" w:rsidR="00F131A1" w:rsidRPr="007E5BAB" w:rsidRDefault="00F131A1" w:rsidP="009D093F">
      <w:pPr>
        <w:tabs>
          <w:tab w:val="left" w:pos="4488"/>
          <w:tab w:val="right" w:pos="14400"/>
        </w:tabs>
        <w:spacing w:line="48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  <w:r w:rsidRPr="00F131A1">
        <w:rPr>
          <w:rFonts w:ascii="Times New Roman" w:hAnsi="Times New Roman" w:cs="Times New Roman"/>
          <w:sz w:val="24"/>
          <w:szCs w:val="24"/>
        </w:rPr>
        <w:t>Singh, A., Bahuguna, C., Nagpal, R., &amp; Kumar, B. (2016). Surgical management of third nerve palsy. Oman journal of ophthalmology, 9(2), 80–86. doi:10.4103/0974-620X.184509</w:t>
      </w:r>
    </w:p>
    <w:sectPr w:rsidR="00F131A1" w:rsidRPr="007E5BAB" w:rsidSect="007E5BAB">
      <w:headerReference w:type="default" r:id="rId10"/>
      <w:headerReference w:type="first" r:id="rId11"/>
      <w:pgSz w:w="12240" w:h="15840" w:code="1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10B83B" w14:textId="77777777" w:rsidR="00867C89" w:rsidRDefault="00867C89" w:rsidP="00720D59">
      <w:pPr>
        <w:spacing w:after="0" w:line="240" w:lineRule="auto"/>
      </w:pPr>
      <w:r>
        <w:separator/>
      </w:r>
    </w:p>
  </w:endnote>
  <w:endnote w:type="continuationSeparator" w:id="0">
    <w:p w14:paraId="504E1311" w14:textId="77777777" w:rsidR="00867C89" w:rsidRDefault="00867C89" w:rsidP="00720D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EDFB22" w14:textId="77777777" w:rsidR="00867C89" w:rsidRDefault="00867C89" w:rsidP="00720D59">
      <w:pPr>
        <w:spacing w:after="0" w:line="240" w:lineRule="auto"/>
      </w:pPr>
      <w:r>
        <w:separator/>
      </w:r>
    </w:p>
  </w:footnote>
  <w:footnote w:type="continuationSeparator" w:id="0">
    <w:p w14:paraId="4309744B" w14:textId="77777777" w:rsidR="00867C89" w:rsidRDefault="00867C89" w:rsidP="00720D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E4A55" w14:textId="13907E61" w:rsidR="00720D59" w:rsidRPr="005A7C21" w:rsidRDefault="004F272F" w:rsidP="005A7C21">
    <w:pPr>
      <w:pStyle w:val="Header"/>
      <w:ind w:left="720" w:right="720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CONCEPT MAP</w:t>
    </w:r>
    <w:r w:rsidR="005A7C21" w:rsidRPr="005A7C21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="005A7C21" w:rsidRPr="005A7C21">
      <w:rPr>
        <w:rFonts w:ascii="Times New Roman" w:hAnsi="Times New Roman" w:cs="Times New Roman"/>
        <w:sz w:val="24"/>
        <w:szCs w:val="24"/>
      </w:rPr>
      <w:ptab w:relativeTo="margin" w:alignment="right" w:leader="none"/>
    </w:r>
    <w:r w:rsidR="005A7C21" w:rsidRPr="005A7C21">
      <w:rPr>
        <w:rFonts w:ascii="Times New Roman" w:hAnsi="Times New Roman" w:cs="Times New Roman"/>
        <w:sz w:val="24"/>
        <w:szCs w:val="24"/>
      </w:rPr>
      <w:fldChar w:fldCharType="begin"/>
    </w:r>
    <w:r w:rsidR="005A7C21" w:rsidRPr="005A7C21">
      <w:rPr>
        <w:rFonts w:ascii="Times New Roman" w:hAnsi="Times New Roman" w:cs="Times New Roman"/>
        <w:sz w:val="24"/>
        <w:szCs w:val="24"/>
      </w:rPr>
      <w:instrText xml:space="preserve"> PAGE   \* MERGEFORMAT </w:instrText>
    </w:r>
    <w:r w:rsidR="005A7C21" w:rsidRPr="005A7C21">
      <w:rPr>
        <w:rFonts w:ascii="Times New Roman" w:hAnsi="Times New Roman" w:cs="Times New Roman"/>
        <w:sz w:val="24"/>
        <w:szCs w:val="24"/>
      </w:rPr>
      <w:fldChar w:fldCharType="separate"/>
    </w:r>
    <w:r w:rsidR="005A7C21" w:rsidRPr="005A7C21">
      <w:rPr>
        <w:rFonts w:ascii="Times New Roman" w:hAnsi="Times New Roman" w:cs="Times New Roman"/>
        <w:noProof/>
        <w:sz w:val="24"/>
        <w:szCs w:val="24"/>
      </w:rPr>
      <w:t>1</w:t>
    </w:r>
    <w:r w:rsidR="005A7C21" w:rsidRPr="005A7C21">
      <w:rPr>
        <w:rFonts w:ascii="Times New Roman" w:hAnsi="Times New Roman" w:cs="Times New Roman"/>
        <w:noProof/>
        <w:sz w:val="24"/>
        <w:szCs w:val="24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9C1D87" w14:textId="184A1290" w:rsidR="005A7C21" w:rsidRPr="005A7C21" w:rsidRDefault="001F1C6B" w:rsidP="005A7C21">
    <w:pPr>
      <w:pStyle w:val="Header"/>
      <w:spacing w:line="600" w:lineRule="auto"/>
      <w:ind w:left="720" w:right="720"/>
      <w:rPr>
        <w:rFonts w:ascii="Times New Roman" w:hAnsi="Times New Roman" w:cs="Times New Roman"/>
        <w:noProof/>
        <w:sz w:val="24"/>
        <w:szCs w:val="24"/>
      </w:rPr>
    </w:pPr>
    <w:r w:rsidRPr="000F7007">
      <w:rPr>
        <w:rFonts w:ascii="Times New Roman" w:hAnsi="Times New Roman" w:cs="Times New Roman"/>
        <w:sz w:val="24"/>
        <w:szCs w:val="24"/>
      </w:rPr>
      <w:t xml:space="preserve">Running head: </w:t>
    </w:r>
    <w:r w:rsidR="004F272F">
      <w:rPr>
        <w:rFonts w:ascii="Times New Roman" w:hAnsi="Times New Roman" w:cs="Times New Roman"/>
        <w:sz w:val="24"/>
        <w:szCs w:val="24"/>
      </w:rPr>
      <w:t>CONCEPT MAP</w:t>
    </w:r>
    <w:r>
      <w:ptab w:relativeTo="margin" w:alignment="center" w:leader="none"/>
    </w:r>
    <w:r>
      <w:ptab w:relativeTo="margin" w:alignment="right" w:leader="none"/>
    </w:r>
    <w:r w:rsidRPr="001F1C6B">
      <w:rPr>
        <w:rFonts w:ascii="Times New Roman" w:hAnsi="Times New Roman" w:cs="Times New Roman"/>
        <w:sz w:val="24"/>
        <w:szCs w:val="24"/>
      </w:rPr>
      <w:fldChar w:fldCharType="begin"/>
    </w:r>
    <w:r w:rsidRPr="001F1C6B">
      <w:rPr>
        <w:rFonts w:ascii="Times New Roman" w:hAnsi="Times New Roman" w:cs="Times New Roman"/>
        <w:sz w:val="24"/>
        <w:szCs w:val="24"/>
      </w:rPr>
      <w:instrText xml:space="preserve"> PAGE   \* MERGEFORMAT </w:instrText>
    </w:r>
    <w:r w:rsidRPr="001F1C6B">
      <w:rPr>
        <w:rFonts w:ascii="Times New Roman" w:hAnsi="Times New Roman" w:cs="Times New Roman"/>
        <w:sz w:val="24"/>
        <w:szCs w:val="24"/>
      </w:rPr>
      <w:fldChar w:fldCharType="separate"/>
    </w:r>
    <w:r w:rsidRPr="001F1C6B">
      <w:rPr>
        <w:rFonts w:ascii="Times New Roman" w:hAnsi="Times New Roman" w:cs="Times New Roman"/>
        <w:noProof/>
        <w:sz w:val="24"/>
        <w:szCs w:val="24"/>
      </w:rPr>
      <w:t>1</w:t>
    </w:r>
    <w:r w:rsidRPr="001F1C6B">
      <w:rPr>
        <w:rFonts w:ascii="Times New Roman" w:hAnsi="Times New Roman" w:cs="Times New Roman"/>
        <w:noProof/>
        <w:sz w:val="24"/>
        <w:szCs w:val="2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85B819" w14:textId="77777777" w:rsidR="007E5BAB" w:rsidRPr="005A7C21" w:rsidRDefault="007E5BAB" w:rsidP="005A7C21">
    <w:pPr>
      <w:pStyle w:val="Header"/>
      <w:ind w:left="720" w:right="720"/>
      <w:rPr>
        <w:rFonts w:ascii="Times New Roman" w:hAnsi="Times New Roman" w:cs="Times New Roman"/>
        <w:b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TITLE OF PAPER</w:t>
    </w:r>
    <w:r w:rsidRPr="005A7C21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5A7C21">
      <w:rPr>
        <w:rFonts w:ascii="Times New Roman" w:hAnsi="Times New Roman" w:cs="Times New Roman"/>
        <w:sz w:val="24"/>
        <w:szCs w:val="24"/>
      </w:rPr>
      <w:ptab w:relativeTo="margin" w:alignment="right" w:leader="none"/>
    </w:r>
    <w:r w:rsidRPr="005A7C21">
      <w:rPr>
        <w:rFonts w:ascii="Times New Roman" w:hAnsi="Times New Roman" w:cs="Times New Roman"/>
        <w:sz w:val="24"/>
        <w:szCs w:val="24"/>
      </w:rPr>
      <w:fldChar w:fldCharType="begin"/>
    </w:r>
    <w:r w:rsidRPr="005A7C21">
      <w:rPr>
        <w:rFonts w:ascii="Times New Roman" w:hAnsi="Times New Roman" w:cs="Times New Roman"/>
        <w:sz w:val="24"/>
        <w:szCs w:val="24"/>
      </w:rPr>
      <w:instrText xml:space="preserve"> PAGE   \* MERGEFORMAT </w:instrText>
    </w:r>
    <w:r w:rsidRPr="005A7C21">
      <w:rPr>
        <w:rFonts w:ascii="Times New Roman" w:hAnsi="Times New Roman" w:cs="Times New Roman"/>
        <w:sz w:val="24"/>
        <w:szCs w:val="24"/>
      </w:rPr>
      <w:fldChar w:fldCharType="separate"/>
    </w:r>
    <w:r w:rsidRPr="005A7C21">
      <w:rPr>
        <w:rFonts w:ascii="Times New Roman" w:hAnsi="Times New Roman" w:cs="Times New Roman"/>
        <w:noProof/>
        <w:sz w:val="24"/>
        <w:szCs w:val="24"/>
      </w:rPr>
      <w:t>1</w:t>
    </w:r>
    <w:r w:rsidRPr="005A7C21">
      <w:rPr>
        <w:rFonts w:ascii="Times New Roman" w:hAnsi="Times New Roman" w:cs="Times New Roman"/>
        <w:noProof/>
        <w:sz w:val="24"/>
        <w:szCs w:val="24"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3DD1A2" w14:textId="57792DEA" w:rsidR="007E5BAB" w:rsidRPr="005A7C21" w:rsidRDefault="004F272F" w:rsidP="005A7C21">
    <w:pPr>
      <w:pStyle w:val="Header"/>
      <w:spacing w:line="600" w:lineRule="auto"/>
      <w:ind w:left="720" w:right="720"/>
      <w:rPr>
        <w:rFonts w:ascii="Times New Roman" w:hAnsi="Times New Roman" w:cs="Times New Roman"/>
        <w:noProof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CONCEPT MAP</w:t>
    </w:r>
    <w:r w:rsidR="007E5BAB">
      <w:ptab w:relativeTo="margin" w:alignment="center" w:leader="none"/>
    </w:r>
    <w:r w:rsidR="007E5BAB">
      <w:ptab w:relativeTo="margin" w:alignment="right" w:leader="none"/>
    </w:r>
    <w:r w:rsidR="007E5BAB" w:rsidRPr="001F1C6B">
      <w:rPr>
        <w:rFonts w:ascii="Times New Roman" w:hAnsi="Times New Roman" w:cs="Times New Roman"/>
        <w:sz w:val="24"/>
        <w:szCs w:val="24"/>
      </w:rPr>
      <w:fldChar w:fldCharType="begin"/>
    </w:r>
    <w:r w:rsidR="007E5BAB" w:rsidRPr="001F1C6B">
      <w:rPr>
        <w:rFonts w:ascii="Times New Roman" w:hAnsi="Times New Roman" w:cs="Times New Roman"/>
        <w:sz w:val="24"/>
        <w:szCs w:val="24"/>
      </w:rPr>
      <w:instrText xml:space="preserve"> PAGE   \* MERGEFORMAT </w:instrText>
    </w:r>
    <w:r w:rsidR="007E5BAB" w:rsidRPr="001F1C6B">
      <w:rPr>
        <w:rFonts w:ascii="Times New Roman" w:hAnsi="Times New Roman" w:cs="Times New Roman"/>
        <w:sz w:val="24"/>
        <w:szCs w:val="24"/>
      </w:rPr>
      <w:fldChar w:fldCharType="separate"/>
    </w:r>
    <w:r w:rsidR="007E5BAB" w:rsidRPr="001F1C6B">
      <w:rPr>
        <w:rFonts w:ascii="Times New Roman" w:hAnsi="Times New Roman" w:cs="Times New Roman"/>
        <w:noProof/>
        <w:sz w:val="24"/>
        <w:szCs w:val="24"/>
      </w:rPr>
      <w:t>1</w:t>
    </w:r>
    <w:r w:rsidR="007E5BAB" w:rsidRPr="001F1C6B">
      <w:rPr>
        <w:rFonts w:ascii="Times New Roman" w:hAnsi="Times New Roman" w:cs="Times New Roman"/>
        <w:noProof/>
        <w:sz w:val="24"/>
        <w:szCs w:val="24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414C6"/>
    <w:multiLevelType w:val="hybridMultilevel"/>
    <w:tmpl w:val="42DC6A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872B8"/>
    <w:multiLevelType w:val="hybridMultilevel"/>
    <w:tmpl w:val="0C28B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50DF7"/>
    <w:multiLevelType w:val="hybridMultilevel"/>
    <w:tmpl w:val="F9C48D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617A0B"/>
    <w:multiLevelType w:val="hybridMultilevel"/>
    <w:tmpl w:val="22F69D98"/>
    <w:lvl w:ilvl="0" w:tplc="558C53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B6970"/>
    <w:multiLevelType w:val="hybridMultilevel"/>
    <w:tmpl w:val="53ECE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571329"/>
    <w:multiLevelType w:val="hybridMultilevel"/>
    <w:tmpl w:val="15B65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C917C0"/>
    <w:multiLevelType w:val="hybridMultilevel"/>
    <w:tmpl w:val="C3A63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AF0F0C"/>
    <w:multiLevelType w:val="hybridMultilevel"/>
    <w:tmpl w:val="F3383F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232ECD"/>
    <w:multiLevelType w:val="hybridMultilevel"/>
    <w:tmpl w:val="40A08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421875"/>
    <w:multiLevelType w:val="hybridMultilevel"/>
    <w:tmpl w:val="3BFED6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BE2D74"/>
    <w:multiLevelType w:val="hybridMultilevel"/>
    <w:tmpl w:val="EA686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AE2844"/>
    <w:multiLevelType w:val="hybridMultilevel"/>
    <w:tmpl w:val="9CFAD3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554E46"/>
    <w:multiLevelType w:val="hybridMultilevel"/>
    <w:tmpl w:val="3160AF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3835D2"/>
    <w:multiLevelType w:val="hybridMultilevel"/>
    <w:tmpl w:val="E494B6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5"/>
  </w:num>
  <w:num w:numId="4">
    <w:abstractNumId w:val="3"/>
  </w:num>
  <w:num w:numId="5">
    <w:abstractNumId w:val="11"/>
  </w:num>
  <w:num w:numId="6">
    <w:abstractNumId w:val="6"/>
  </w:num>
  <w:num w:numId="7">
    <w:abstractNumId w:val="10"/>
  </w:num>
  <w:num w:numId="8">
    <w:abstractNumId w:val="12"/>
  </w:num>
  <w:num w:numId="9">
    <w:abstractNumId w:val="0"/>
  </w:num>
  <w:num w:numId="10">
    <w:abstractNumId w:val="13"/>
  </w:num>
  <w:num w:numId="11">
    <w:abstractNumId w:val="8"/>
  </w:num>
  <w:num w:numId="12">
    <w:abstractNumId w:val="4"/>
  </w:num>
  <w:num w:numId="13">
    <w:abstractNumId w:val="7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94A"/>
    <w:rsid w:val="00015F39"/>
    <w:rsid w:val="000319C7"/>
    <w:rsid w:val="00047EC6"/>
    <w:rsid w:val="0007594A"/>
    <w:rsid w:val="000C16CB"/>
    <w:rsid w:val="000E14DB"/>
    <w:rsid w:val="00131CE9"/>
    <w:rsid w:val="00176A47"/>
    <w:rsid w:val="00177D1C"/>
    <w:rsid w:val="001A30A8"/>
    <w:rsid w:val="001D586C"/>
    <w:rsid w:val="001E26CC"/>
    <w:rsid w:val="001F1C6B"/>
    <w:rsid w:val="001F7A13"/>
    <w:rsid w:val="002A6265"/>
    <w:rsid w:val="002D3CEB"/>
    <w:rsid w:val="002F1413"/>
    <w:rsid w:val="0032704A"/>
    <w:rsid w:val="00346891"/>
    <w:rsid w:val="003543AC"/>
    <w:rsid w:val="003A742E"/>
    <w:rsid w:val="00456D6C"/>
    <w:rsid w:val="004E75CF"/>
    <w:rsid w:val="004F272F"/>
    <w:rsid w:val="00561B40"/>
    <w:rsid w:val="00574C7F"/>
    <w:rsid w:val="005A7C21"/>
    <w:rsid w:val="00614A47"/>
    <w:rsid w:val="0061554B"/>
    <w:rsid w:val="006467BC"/>
    <w:rsid w:val="00653ABF"/>
    <w:rsid w:val="00665BC8"/>
    <w:rsid w:val="006940B3"/>
    <w:rsid w:val="00720D59"/>
    <w:rsid w:val="00732B18"/>
    <w:rsid w:val="007E5417"/>
    <w:rsid w:val="007E5BAB"/>
    <w:rsid w:val="0080492B"/>
    <w:rsid w:val="0081317B"/>
    <w:rsid w:val="008155CE"/>
    <w:rsid w:val="00823F11"/>
    <w:rsid w:val="00867C89"/>
    <w:rsid w:val="008E1556"/>
    <w:rsid w:val="009450DF"/>
    <w:rsid w:val="0097315D"/>
    <w:rsid w:val="009C5DD7"/>
    <w:rsid w:val="009D093F"/>
    <w:rsid w:val="00A14D80"/>
    <w:rsid w:val="00A74685"/>
    <w:rsid w:val="00A82163"/>
    <w:rsid w:val="00AA33DC"/>
    <w:rsid w:val="00AC7EA4"/>
    <w:rsid w:val="00AD7081"/>
    <w:rsid w:val="00B01025"/>
    <w:rsid w:val="00B0505A"/>
    <w:rsid w:val="00B60EC3"/>
    <w:rsid w:val="00B8646B"/>
    <w:rsid w:val="00B9717C"/>
    <w:rsid w:val="00BC52F8"/>
    <w:rsid w:val="00BE2052"/>
    <w:rsid w:val="00BE69BD"/>
    <w:rsid w:val="00C437FE"/>
    <w:rsid w:val="00C55C6F"/>
    <w:rsid w:val="00CE36DE"/>
    <w:rsid w:val="00CF2DAE"/>
    <w:rsid w:val="00D31903"/>
    <w:rsid w:val="00D61226"/>
    <w:rsid w:val="00DA338E"/>
    <w:rsid w:val="00DA38D7"/>
    <w:rsid w:val="00DB3E0D"/>
    <w:rsid w:val="00DB6013"/>
    <w:rsid w:val="00EA4866"/>
    <w:rsid w:val="00F00911"/>
    <w:rsid w:val="00F131A1"/>
    <w:rsid w:val="00F6143D"/>
    <w:rsid w:val="00FE30F7"/>
    <w:rsid w:val="00FF3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30A538"/>
  <w15:docId w15:val="{C4EB18DE-CE31-4BB1-96C2-EEE0929A6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16C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20D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20D59"/>
  </w:style>
  <w:style w:type="paragraph" w:styleId="Footer">
    <w:name w:val="footer"/>
    <w:basedOn w:val="Normal"/>
    <w:link w:val="FooterChar"/>
    <w:uiPriority w:val="99"/>
    <w:unhideWhenUsed/>
    <w:rsid w:val="00720D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20D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E243B-F2EB-479F-8D73-C97DFD911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Rasmussen College</Company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rena.thorsten</dc:creator>
  <cp:lastModifiedBy>Joshua Castilleja</cp:lastModifiedBy>
  <cp:revision>13</cp:revision>
  <cp:lastPrinted>2012-09-13T20:50:00Z</cp:lastPrinted>
  <dcterms:created xsi:type="dcterms:W3CDTF">2019-05-11T20:34:00Z</dcterms:created>
  <dcterms:modified xsi:type="dcterms:W3CDTF">2019-05-11T22:32:00Z</dcterms:modified>
</cp:coreProperties>
</file>