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6F50" w:rsidRPr="00567FEA" w:rsidRDefault="00662C6B" w:rsidP="00567FEA">
      <w:pPr>
        <w:jc w:val="center"/>
        <w:rPr>
          <w:b/>
          <w:sz w:val="28"/>
        </w:rPr>
      </w:pPr>
      <w:r w:rsidRPr="00567FEA">
        <w:rPr>
          <w:b/>
          <w:sz w:val="28"/>
        </w:rPr>
        <w:t xml:space="preserve">“F.A.S.T. – does not represent the time it takes to explain my role.”  </w:t>
      </w:r>
      <w:r w:rsidR="004A30EF" w:rsidRPr="00567FEA">
        <w:rPr>
          <w:b/>
          <w:sz w:val="28"/>
        </w:rPr>
        <w:br/>
      </w:r>
    </w:p>
    <w:p w:rsidR="000F6F50" w:rsidRDefault="000F6F50" w:rsidP="00DA148B">
      <w:pPr>
        <w:ind w:firstLine="720"/>
      </w:pPr>
      <w:r>
        <w:t xml:space="preserve">I am a Stroke Program Nurse Coordinator which is a mouthful in itself to recite to people who ask “what do you do for </w:t>
      </w:r>
      <w:proofErr w:type="gramStart"/>
      <w:r>
        <w:t>work?.</w:t>
      </w:r>
      <w:proofErr w:type="gramEnd"/>
      <w:r>
        <w:t>”  Even when I attempt to explain what a typical day looks like to most people, I don’t think my connection within the healthcare facility and community is accurately conveyed to most.  I could spend a great deal of time elaborating what I do, so to the general public I say - “If you suspect you’re loved one is having a stroke – send them my way.”</w:t>
      </w:r>
    </w:p>
    <w:p w:rsidR="000F6F50" w:rsidRDefault="000F6F50" w:rsidP="00DA148B">
      <w:pPr>
        <w:ind w:firstLine="720"/>
      </w:pPr>
      <w:r>
        <w:t>My</w:t>
      </w:r>
      <w:bookmarkStart w:id="0" w:name="_GoBack"/>
      <w:bookmarkEnd w:id="0"/>
      <w:r>
        <w:t xml:space="preserve"> background and first true love in nursing is emergency trauma nursing. The ER I worked in</w:t>
      </w:r>
      <w:r w:rsidR="00521090">
        <w:t>,</w:t>
      </w:r>
      <w:r>
        <w:t xml:space="preserve"> </w:t>
      </w:r>
      <w:r w:rsidR="00521090">
        <w:t xml:space="preserve">is </w:t>
      </w:r>
      <w:r>
        <w:t xml:space="preserve">a 97 bed Level 1 trauma emergency department who services </w:t>
      </w:r>
      <w:r w:rsidR="00521090">
        <w:t xml:space="preserve">the whole western side of the state.  We see 140,000 patients a year and the volume and </w:t>
      </w:r>
      <w:proofErr w:type="spellStart"/>
      <w:r w:rsidR="00521090">
        <w:t>aquity</w:t>
      </w:r>
      <w:proofErr w:type="spellEnd"/>
      <w:r w:rsidR="00521090">
        <w:t xml:space="preserve"> alone makes me a proud employee.  As an ED RN, m</w:t>
      </w:r>
      <w:r w:rsidR="00521090">
        <w:t>y least favorite type of patient</w:t>
      </w:r>
      <w:r w:rsidR="00521090">
        <w:t>s</w:t>
      </w:r>
      <w:r w:rsidR="00521090">
        <w:t xml:space="preserve"> </w:t>
      </w:r>
      <w:proofErr w:type="gramStart"/>
      <w:r w:rsidR="00521090">
        <w:t>were</w:t>
      </w:r>
      <w:proofErr w:type="gramEnd"/>
      <w:r w:rsidR="00521090">
        <w:t xml:space="preserve"> stroke patients (go figure considering my role now). </w:t>
      </w:r>
      <w:r w:rsidR="00521090">
        <w:t xml:space="preserve"> When I saw the position availability my initial reaction was “I could really change some of the things I hate most related to the process of handling stroke care.”  Thus, here I am now, almost a year into this career change and I am still learning my strengths and weaknesses in this role.</w:t>
      </w:r>
    </w:p>
    <w:p w:rsidR="00DA148B" w:rsidRDefault="00521090" w:rsidP="00DA148B">
      <w:pPr>
        <w:ind w:firstLine="720"/>
      </w:pPr>
      <w:r>
        <w:t xml:space="preserve">Our team works up approximately 2700 strokes a year and about 1300 of these </w:t>
      </w:r>
      <w:proofErr w:type="spellStart"/>
      <w:r>
        <w:t>peatients</w:t>
      </w:r>
      <w:proofErr w:type="spellEnd"/>
      <w:r>
        <w:t xml:space="preserve"> are diagnosed with strokes.  Our ED activates </w:t>
      </w:r>
      <w:proofErr w:type="spellStart"/>
      <w:r>
        <w:t>atleast</w:t>
      </w:r>
      <w:proofErr w:type="spellEnd"/>
      <w:r>
        <w:t xml:space="preserve"> 120 suspected strokes a month, last rolling calendar year we gave </w:t>
      </w:r>
      <w:proofErr w:type="spellStart"/>
      <w:r>
        <w:t>tPA</w:t>
      </w:r>
      <w:proofErr w:type="spellEnd"/>
      <w:r>
        <w:t xml:space="preserve"> 127 times and provided emergent </w:t>
      </w:r>
      <w:proofErr w:type="spellStart"/>
      <w:r>
        <w:t>thrombectomy</w:t>
      </w:r>
      <w:proofErr w:type="spellEnd"/>
      <w:r>
        <w:t xml:space="preserve"> 47 times.  Yes, </w:t>
      </w:r>
      <w:proofErr w:type="spellStart"/>
      <w:r>
        <w:t>im</w:t>
      </w:r>
      <w:proofErr w:type="spellEnd"/>
      <w:r>
        <w:t xml:space="preserve"> the one keeping track of those numbers.   So aside from data collection</w:t>
      </w:r>
      <w:r w:rsidR="00FF3E75">
        <w:t xml:space="preserve"> and implication of quality metrics</w:t>
      </w:r>
      <w:r>
        <w:t>, lets walk through what I do for our stroke patients w</w:t>
      </w:r>
      <w:r w:rsidR="00DA148B">
        <w:t>ho come to our ED.</w:t>
      </w:r>
    </w:p>
    <w:p w:rsidR="00FF3E75" w:rsidRDefault="00521090" w:rsidP="00DA148B">
      <w:pPr>
        <w:ind w:firstLine="720"/>
      </w:pPr>
      <w:r>
        <w:t xml:space="preserve">On arrival to our ED, I great the patient and provider team.  </w:t>
      </w:r>
      <w:r w:rsidR="00FF3E75">
        <w:t>I e</w:t>
      </w:r>
      <w:r>
        <w:t xml:space="preserve">nsure </w:t>
      </w:r>
      <w:proofErr w:type="spellStart"/>
      <w:r w:rsidR="00FF3E75">
        <w:t>the</w:t>
      </w:r>
      <w:proofErr w:type="spellEnd"/>
      <w:r w:rsidR="00FF3E75">
        <w:t xml:space="preserve"> patient</w:t>
      </w:r>
      <w:r>
        <w:t xml:space="preserve"> </w:t>
      </w:r>
      <w:r w:rsidR="00FF3E75">
        <w:t>gets</w:t>
      </w:r>
      <w:r>
        <w:t xml:space="preserve"> to CT scan within the American heart recommended </w:t>
      </w:r>
      <w:r w:rsidR="00FF3E75">
        <w:t xml:space="preserve">target time </w:t>
      </w:r>
      <w:r>
        <w:t xml:space="preserve">(20 minutes </w:t>
      </w:r>
      <w:r w:rsidR="00FF3E75">
        <w:t xml:space="preserve">but our facility </w:t>
      </w:r>
      <w:proofErr w:type="gramStart"/>
      <w:r w:rsidR="00FF3E75">
        <w:t>are</w:t>
      </w:r>
      <w:proofErr w:type="gramEnd"/>
      <w:r w:rsidR="00FF3E75">
        <w:t xml:space="preserve"> a bunch of </w:t>
      </w:r>
      <w:r>
        <w:t>over achievers so we promote the magic number 10)</w:t>
      </w:r>
      <w:r w:rsidR="00FF3E75">
        <w:t xml:space="preserve">.  If the patient is a candidate for </w:t>
      </w:r>
      <w:proofErr w:type="spellStart"/>
      <w:r w:rsidR="00FF3E75">
        <w:t>tPA</w:t>
      </w:r>
      <w:proofErr w:type="spellEnd"/>
      <w:r w:rsidR="00FF3E75">
        <w:t xml:space="preserve"> I support the nursing staff by mixing </w:t>
      </w:r>
      <w:proofErr w:type="spellStart"/>
      <w:r w:rsidR="00FF3E75">
        <w:t>tPA</w:t>
      </w:r>
      <w:proofErr w:type="spellEnd"/>
      <w:r w:rsidR="00FF3E75">
        <w:t xml:space="preserve">, obtaining a second IV access, ensuring adequate blood pressure control, anything I can do as a second set of hands.  Again, only 3% of patients in this ED are strokes so even though we have made waves in stroke care – the nurses are still a bit overwhelmed when they do have to give </w:t>
      </w:r>
      <w:proofErr w:type="spellStart"/>
      <w:r w:rsidR="00FF3E75">
        <w:t>tPA</w:t>
      </w:r>
      <w:proofErr w:type="spellEnd"/>
      <w:r w:rsidR="00FF3E75">
        <w:t xml:space="preserve">.  Let’s say this patient also is a candidate for </w:t>
      </w:r>
      <w:proofErr w:type="spellStart"/>
      <w:r w:rsidR="00FF3E75">
        <w:t>thrombectomy</w:t>
      </w:r>
      <w:proofErr w:type="spellEnd"/>
      <w:r w:rsidR="00FF3E75">
        <w:t xml:space="preserve">, I then coordinate transport to the </w:t>
      </w:r>
      <w:proofErr w:type="spellStart"/>
      <w:r w:rsidR="00FF3E75">
        <w:t>cath</w:t>
      </w:r>
      <w:proofErr w:type="spellEnd"/>
      <w:r w:rsidR="00FF3E75">
        <w:t xml:space="preserve"> lab, support the </w:t>
      </w:r>
      <w:proofErr w:type="spellStart"/>
      <w:r w:rsidR="00FF3E75">
        <w:t>cath</w:t>
      </w:r>
      <w:proofErr w:type="spellEnd"/>
      <w:r w:rsidR="00FF3E75">
        <w:t xml:space="preserve"> lab staff, and ensure they receive a clear report on this </w:t>
      </w:r>
      <w:proofErr w:type="gramStart"/>
      <w:r w:rsidR="00FF3E75">
        <w:t>patients</w:t>
      </w:r>
      <w:proofErr w:type="gramEnd"/>
      <w:r w:rsidR="00FF3E75">
        <w:t xml:space="preserve"> deficits.  Regardless if the patient received intervention, I am following all strokes/ stroke mimics until their MRI is negative/positive.  I round on these patients and provide them with community resources, support groups, education, and ensure family is on board and can recognize signs of stroke.  I am tracking these patients in real time to ensure all joint commission and AHA quality metrics are met.</w:t>
      </w:r>
    </w:p>
    <w:p w:rsidR="00FF3E75" w:rsidRDefault="00FF3E75" w:rsidP="00DA148B">
      <w:pPr>
        <w:ind w:firstLine="720"/>
      </w:pPr>
      <w:r>
        <w:t xml:space="preserve">After these patients our facility, if they received intervention they get a call from me after their return home from rehab.  If they did not receive intervention – I call them within 7 days to ensure they don’t have questions in their discharge plan and to clear up any inaccurate information. </w:t>
      </w:r>
      <w:r w:rsidR="00DA148B">
        <w:t xml:space="preserve"> During these call I gauge their functional outcomes to report improvement.  A lot of the people will attend a stroke support group that I host- and </w:t>
      </w:r>
      <w:proofErr w:type="spellStart"/>
      <w:r w:rsidR="00DA148B">
        <w:t>its</w:t>
      </w:r>
      <w:proofErr w:type="spellEnd"/>
      <w:r w:rsidR="00DA148B">
        <w:t xml:space="preserve"> so rewarding to see the connection from hospital arrival to their discharge out in the community.  </w:t>
      </w:r>
    </w:p>
    <w:p w:rsidR="00FF3E75" w:rsidRDefault="00FF3E75"/>
    <w:p w:rsidR="00DA148B" w:rsidRDefault="00FF3E75" w:rsidP="00DA148B">
      <w:pPr>
        <w:ind w:firstLine="720"/>
      </w:pPr>
      <w:r>
        <w:t xml:space="preserve">When </w:t>
      </w:r>
      <w:proofErr w:type="spellStart"/>
      <w:r>
        <w:t>im</w:t>
      </w:r>
      <w:proofErr w:type="spellEnd"/>
      <w:r>
        <w:t xml:space="preserve"> not in the hospital – I am participating in community outreach and promote stroke awareness and prevention.  We have 80 ambulance services that feed our ED, and I have made </w:t>
      </w:r>
      <w:r>
        <w:lastRenderedPageBreak/>
        <w:t xml:space="preserve">relationships with our top 10 by rounding with them to ensure they are </w:t>
      </w:r>
      <w:proofErr w:type="spellStart"/>
      <w:r>
        <w:t>comfortbale</w:t>
      </w:r>
      <w:proofErr w:type="spellEnd"/>
      <w:r>
        <w:t xml:space="preserve"> activating a stroke alert in the pre hospital setting.  I visit with senior centers and school aged children to ensure that education can be provided to all because TIME IS BRAIN!  </w:t>
      </w:r>
    </w:p>
    <w:p w:rsidR="00DA148B" w:rsidRDefault="00DA148B" w:rsidP="00DA148B">
      <w:pPr>
        <w:ind w:firstLine="720"/>
      </w:pPr>
      <w:r>
        <w:t xml:space="preserve">So in summary – I am a stoke program nurse coordinator.  I promote stroke awareness in the community, concurrently review charts of stroke patients to ensure the best quality of care, round with stroke </w:t>
      </w:r>
      <w:proofErr w:type="gramStart"/>
      <w:r>
        <w:t>patients,  support</w:t>
      </w:r>
      <w:proofErr w:type="gramEnd"/>
      <w:r>
        <w:t xml:space="preserve"> the emergency room staff during acute strokes, support our vascular neurologists and our process through evidence based research.  What a mouthful!    </w:t>
      </w:r>
    </w:p>
    <w:sectPr w:rsidR="00DA14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F50"/>
    <w:rsid w:val="000F6F50"/>
    <w:rsid w:val="004A30EF"/>
    <w:rsid w:val="004E6983"/>
    <w:rsid w:val="00521090"/>
    <w:rsid w:val="00567FEA"/>
    <w:rsid w:val="00662C6B"/>
    <w:rsid w:val="00DA148B"/>
    <w:rsid w:val="00FF3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43CE6D"/>
  <w15:chartTrackingRefBased/>
  <w15:docId w15:val="{19F420AF-7C61-4E19-8C23-45FF13171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Babson Capital Management LLC</Company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Kailey Golebiowski</dc:creator>
  <cp:keywords/>
  <dc:description/>
  <cp:lastModifiedBy>Kailey Golebiowski</cp:lastModifiedBy>
  <cp:revision>3</cp:revision>
  <dcterms:created xsi:type="dcterms:W3CDTF">2019-06-09T13:05:00Z</dcterms:created>
  <dcterms:modified xsi:type="dcterms:W3CDTF">2019-06-09T13:52:00Z</dcterms:modified>
</cp:coreProperties>
</file>