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07945" w:rsidRPr="00507945" w:rsidRDefault="00507945" w:rsidP="00507945">
      <w:pPr>
        <w:pStyle w:val="APAHeading1"/>
        <w:rPr>
          <w:rFonts w:ascii="Times New Roman" w:hAnsi="Times New Roman" w:cs="Times New Roman"/>
        </w:rPr>
      </w:pPr>
      <w:bookmarkStart w:id="0" w:name="_GoBack"/>
      <w:bookmarkEnd w:id="0"/>
      <w:r w:rsidRPr="00507945">
        <w:rPr>
          <w:rFonts w:ascii="Times New Roman" w:hAnsi="Times New Roman" w:cs="Times New Roman"/>
        </w:rPr>
        <w:t>Module 1 Summary</w:t>
      </w:r>
    </w:p>
    <w:p w:rsidR="00507945" w:rsidRPr="00507945" w:rsidRDefault="00F44C71" w:rsidP="00494E4F">
      <w:pPr>
        <w:pStyle w:val="APA"/>
        <w:rPr>
          <w:rFonts w:ascii="Times New Roman" w:hAnsi="Times New Roman" w:cs="Times New Roman"/>
          <w:bCs/>
          <w:szCs w:val="24"/>
        </w:rPr>
      </w:pPr>
      <w:r>
        <w:rPr>
          <w:rFonts w:ascii="Times New Roman" w:hAnsi="Times New Roman" w:cs="Times New Roman"/>
          <w:szCs w:val="24"/>
        </w:rPr>
        <w:t>Welcome to Module 1!  We begin this course by introducing basic nutrition terms and concepts</w:t>
      </w:r>
      <w:r w:rsidR="0029160A" w:rsidRPr="00507945">
        <w:rPr>
          <w:rFonts w:ascii="Times New Roman" w:hAnsi="Times New Roman" w:cs="Times New Roman"/>
          <w:bCs/>
          <w:szCs w:val="24"/>
        </w:rPr>
        <w:t>.</w:t>
      </w:r>
      <w:r>
        <w:rPr>
          <w:rFonts w:ascii="Times New Roman" w:hAnsi="Times New Roman" w:cs="Times New Roman"/>
          <w:bCs/>
          <w:szCs w:val="24"/>
        </w:rPr>
        <w:t xml:space="preserve">  Nutrition plays a vital role in health promotion, disease management, and the healing process.  Nurses must understand how to effectively assess nutritional status and risk factors, customize dietary intake for individual health needs, and educate patients regarding nutrients.  Nutrients perform specific metabolic functions and work together to maintain the body.  Optimal nutrition is achieved through balanced, adequate intake of six essential nutrients:  carbohydrates, fats, proteins, vitamins, minerals, and water.  Balanced intake of such nutrients supports a healthy response to various health and disease states, and provides adequate reserves.  Malnutrition can occur when nutrient i</w:t>
      </w:r>
      <w:r w:rsidR="00A45144">
        <w:rPr>
          <w:rFonts w:ascii="Times New Roman" w:hAnsi="Times New Roman" w:cs="Times New Roman"/>
          <w:bCs/>
          <w:szCs w:val="24"/>
        </w:rPr>
        <w:t xml:space="preserve">ntake is deficient or excessive, and lead to multiple complications.  To assist in finding proper nutrient balance, the USDA has created a guidance system called MyPlate.  MyPlate divides food into 5 groups:  fruits, vegetables, grains, proteins, and dairy; and provides tips for how to achieve adequate intake of each.  </w:t>
      </w:r>
      <w:r w:rsidR="004C12A3">
        <w:rPr>
          <w:rFonts w:ascii="Times New Roman" w:hAnsi="Times New Roman" w:cs="Times New Roman"/>
          <w:bCs/>
          <w:szCs w:val="24"/>
        </w:rPr>
        <w:t xml:space="preserve">Module 1 explores the six essential nutrients in detail, with a focus on how they work together to function properly.  Assignments will assist you in applying nutritional principles to specific situations and individual needs; and promote understanding of how such needs can be affected by factors such as surgery, acute or chronic medical conditions, </w:t>
      </w:r>
      <w:r w:rsidR="007E3414">
        <w:rPr>
          <w:rFonts w:ascii="Times New Roman" w:hAnsi="Times New Roman" w:cs="Times New Roman"/>
          <w:bCs/>
          <w:szCs w:val="24"/>
        </w:rPr>
        <w:t xml:space="preserve">medication use, </w:t>
      </w:r>
      <w:r w:rsidR="004C12A3">
        <w:rPr>
          <w:rFonts w:ascii="Times New Roman" w:hAnsi="Times New Roman" w:cs="Times New Roman"/>
          <w:bCs/>
          <w:szCs w:val="24"/>
        </w:rPr>
        <w:t>cultural and religious practices, access to nutrients, and educational level.</w:t>
      </w:r>
      <w:r>
        <w:rPr>
          <w:rFonts w:ascii="Times New Roman" w:hAnsi="Times New Roman" w:cs="Times New Roman"/>
          <w:bCs/>
          <w:szCs w:val="24"/>
        </w:rPr>
        <w:t xml:space="preserve">  </w:t>
      </w:r>
      <w:r w:rsidR="0029160A" w:rsidRPr="00507945">
        <w:rPr>
          <w:rFonts w:ascii="Times New Roman" w:hAnsi="Times New Roman" w:cs="Times New Roman"/>
          <w:bCs/>
          <w:szCs w:val="24"/>
        </w:rPr>
        <w:t>  </w:t>
      </w:r>
    </w:p>
    <w:p w:rsidR="00507945" w:rsidRPr="00507945" w:rsidRDefault="00507945" w:rsidP="00507945">
      <w:pPr>
        <w:pStyle w:val="APAHeading2"/>
        <w:rPr>
          <w:rFonts w:ascii="Times New Roman" w:hAnsi="Times New Roman" w:cs="Times New Roman"/>
        </w:rPr>
      </w:pPr>
      <w:r w:rsidRPr="00507945">
        <w:rPr>
          <w:rFonts w:ascii="Times New Roman" w:hAnsi="Times New Roman" w:cs="Times New Roman"/>
        </w:rPr>
        <w:t>Targeted Student Learning Outcomes</w:t>
      </w:r>
    </w:p>
    <w:p w:rsidR="00047408" w:rsidRDefault="00047408" w:rsidP="00047408">
      <w:pPr>
        <w:pStyle w:val="APA"/>
        <w:numPr>
          <w:ilvl w:val="0"/>
          <w:numId w:val="29"/>
        </w:numPr>
        <w:rPr>
          <w:rFonts w:ascii="Times New Roman" w:hAnsi="Times New Roman" w:cs="Times New Roman"/>
        </w:rPr>
      </w:pPr>
      <w:r>
        <w:rPr>
          <w:rFonts w:ascii="Times New Roman" w:hAnsi="Times New Roman" w:cs="Times New Roman"/>
        </w:rPr>
        <w:t>Makes clinical decisions based upon valid evidence and best practice guidelines.</w:t>
      </w:r>
    </w:p>
    <w:p w:rsidR="00047408" w:rsidRDefault="00047408" w:rsidP="00047408">
      <w:pPr>
        <w:pStyle w:val="APA"/>
        <w:numPr>
          <w:ilvl w:val="0"/>
          <w:numId w:val="29"/>
        </w:numPr>
        <w:rPr>
          <w:rFonts w:ascii="Times New Roman" w:hAnsi="Times New Roman" w:cs="Times New Roman"/>
        </w:rPr>
      </w:pPr>
      <w:r>
        <w:rPr>
          <w:rFonts w:ascii="Times New Roman" w:hAnsi="Times New Roman" w:cs="Times New Roman"/>
        </w:rPr>
        <w:t>Uses new knowledge to minimize risk and promote health.</w:t>
      </w:r>
    </w:p>
    <w:p w:rsidR="00047408" w:rsidRPr="00507945" w:rsidRDefault="00047408" w:rsidP="00047408">
      <w:pPr>
        <w:pStyle w:val="APA"/>
        <w:numPr>
          <w:ilvl w:val="0"/>
          <w:numId w:val="29"/>
        </w:numPr>
        <w:rPr>
          <w:rFonts w:ascii="Times New Roman" w:hAnsi="Times New Roman" w:cs="Times New Roman"/>
        </w:rPr>
      </w:pPr>
      <w:r>
        <w:rPr>
          <w:rFonts w:ascii="Times New Roman" w:hAnsi="Times New Roman" w:cs="Times New Roman"/>
        </w:rPr>
        <w:t>Provides individualized, patient-centered care through culturally-competent assessment and care planning.</w:t>
      </w:r>
    </w:p>
    <w:p w:rsidR="00507945" w:rsidRPr="00507945" w:rsidRDefault="00047408" w:rsidP="00507945">
      <w:pPr>
        <w:pStyle w:val="APAHeading2"/>
        <w:rPr>
          <w:rFonts w:ascii="Times New Roman" w:hAnsi="Times New Roman" w:cs="Times New Roman"/>
        </w:rPr>
      </w:pPr>
      <w:r>
        <w:rPr>
          <w:rFonts w:ascii="Times New Roman" w:hAnsi="Times New Roman" w:cs="Times New Roman"/>
        </w:rPr>
        <w:lastRenderedPageBreak/>
        <w:t xml:space="preserve"> </w:t>
      </w:r>
      <w:r w:rsidR="00507945">
        <w:rPr>
          <w:rFonts w:ascii="Times New Roman" w:hAnsi="Times New Roman" w:cs="Times New Roman"/>
        </w:rPr>
        <w:t>Assigned Readings</w:t>
      </w:r>
    </w:p>
    <w:p w:rsidR="00507945" w:rsidRDefault="00C603C7" w:rsidP="009F70D6">
      <w:pPr>
        <w:pStyle w:val="APA"/>
        <w:numPr>
          <w:ilvl w:val="0"/>
          <w:numId w:val="24"/>
        </w:numPr>
        <w:rPr>
          <w:rFonts w:ascii="Times New Roman" w:hAnsi="Times New Roman" w:cs="Times New Roman"/>
          <w:bCs/>
          <w:szCs w:val="24"/>
        </w:rPr>
      </w:pPr>
      <w:r>
        <w:rPr>
          <w:rFonts w:ascii="Times New Roman" w:hAnsi="Times New Roman" w:cs="Times New Roman"/>
          <w:bCs/>
          <w:szCs w:val="24"/>
        </w:rPr>
        <w:t>Williams, P</w:t>
      </w:r>
      <w:r w:rsidRPr="005071A7">
        <w:rPr>
          <w:rFonts w:ascii="Times New Roman" w:hAnsi="Times New Roman" w:cs="Times New Roman"/>
          <w:bCs/>
          <w:szCs w:val="24"/>
        </w:rPr>
        <w:t>. (201</w:t>
      </w:r>
      <w:r>
        <w:rPr>
          <w:rFonts w:ascii="Times New Roman" w:hAnsi="Times New Roman" w:cs="Times New Roman"/>
          <w:bCs/>
          <w:szCs w:val="24"/>
        </w:rPr>
        <w:t>8</w:t>
      </w:r>
      <w:r w:rsidRPr="005071A7">
        <w:rPr>
          <w:rFonts w:ascii="Times New Roman" w:hAnsi="Times New Roman" w:cs="Times New Roman"/>
          <w:bCs/>
          <w:szCs w:val="24"/>
        </w:rPr>
        <w:t xml:space="preserve">).  </w:t>
      </w:r>
      <w:proofErr w:type="spellStart"/>
      <w:r>
        <w:rPr>
          <w:rFonts w:ascii="Times New Roman" w:hAnsi="Times New Roman" w:cs="Times New Roman"/>
          <w:bCs/>
          <w:i/>
          <w:iCs/>
          <w:szCs w:val="24"/>
        </w:rPr>
        <w:t>DeWit's</w:t>
      </w:r>
      <w:proofErr w:type="spellEnd"/>
      <w:r>
        <w:rPr>
          <w:rFonts w:ascii="Times New Roman" w:hAnsi="Times New Roman" w:cs="Times New Roman"/>
          <w:bCs/>
          <w:i/>
          <w:iCs/>
          <w:szCs w:val="24"/>
        </w:rPr>
        <w:t xml:space="preserve"> fundamental concepts and skills for nursing</w:t>
      </w:r>
      <w:r w:rsidRPr="005071A7">
        <w:rPr>
          <w:rFonts w:ascii="Times New Roman" w:hAnsi="Times New Roman" w:cs="Times New Roman"/>
          <w:bCs/>
          <w:szCs w:val="24"/>
        </w:rPr>
        <w:t xml:space="preserve"> (</w:t>
      </w:r>
      <w:r>
        <w:rPr>
          <w:rFonts w:ascii="Times New Roman" w:hAnsi="Times New Roman" w:cs="Times New Roman"/>
          <w:bCs/>
          <w:szCs w:val="24"/>
        </w:rPr>
        <w:t>5</w:t>
      </w:r>
      <w:r w:rsidRPr="005071A7">
        <w:rPr>
          <w:rFonts w:ascii="Times New Roman" w:hAnsi="Times New Roman" w:cs="Times New Roman"/>
          <w:bCs/>
          <w:szCs w:val="24"/>
        </w:rPr>
        <w:t xml:space="preserve">th ed.). St. Louis: </w:t>
      </w:r>
      <w:r>
        <w:rPr>
          <w:rFonts w:ascii="Times New Roman" w:hAnsi="Times New Roman" w:cs="Times New Roman"/>
          <w:bCs/>
          <w:szCs w:val="24"/>
        </w:rPr>
        <w:t>Elsevier</w:t>
      </w:r>
      <w:r w:rsidRPr="005071A7">
        <w:rPr>
          <w:rFonts w:ascii="Times New Roman" w:hAnsi="Times New Roman" w:cs="Times New Roman"/>
          <w:bCs/>
          <w:szCs w:val="24"/>
        </w:rPr>
        <w:t>.</w:t>
      </w:r>
      <w:r>
        <w:rPr>
          <w:rFonts w:ascii="Times New Roman" w:hAnsi="Times New Roman" w:cs="Times New Roman"/>
          <w:bCs/>
          <w:szCs w:val="24"/>
        </w:rPr>
        <w:t xml:space="preserve">  </w:t>
      </w:r>
      <w:r w:rsidRPr="00C603C7">
        <w:rPr>
          <w:rFonts w:ascii="Times New Roman" w:hAnsi="Times New Roman" w:cs="Times New Roman"/>
          <w:b/>
          <w:bCs/>
          <w:szCs w:val="24"/>
        </w:rPr>
        <w:t>(Chapter 26</w:t>
      </w:r>
      <w:r>
        <w:rPr>
          <w:rFonts w:ascii="Times New Roman" w:hAnsi="Times New Roman" w:cs="Times New Roman"/>
          <w:b/>
          <w:bCs/>
          <w:szCs w:val="24"/>
        </w:rPr>
        <w:t>)</w:t>
      </w:r>
    </w:p>
    <w:p w:rsidR="00C603C7" w:rsidRDefault="00C603C7" w:rsidP="009F70D6">
      <w:pPr>
        <w:pStyle w:val="APA"/>
        <w:numPr>
          <w:ilvl w:val="0"/>
          <w:numId w:val="24"/>
        </w:numPr>
        <w:rPr>
          <w:rFonts w:ascii="Times New Roman" w:hAnsi="Times New Roman" w:cs="Times New Roman"/>
          <w:bCs/>
          <w:szCs w:val="24"/>
        </w:rPr>
      </w:pPr>
      <w:r>
        <w:rPr>
          <w:rFonts w:ascii="Times New Roman" w:hAnsi="Times New Roman" w:cs="Times New Roman"/>
          <w:bCs/>
          <w:szCs w:val="24"/>
        </w:rPr>
        <w:t xml:space="preserve">Lecture </w:t>
      </w:r>
      <w:r w:rsidRPr="00C603C7">
        <w:rPr>
          <w:rFonts w:ascii="Times New Roman" w:hAnsi="Times New Roman" w:cs="Times New Roman"/>
          <w:bCs/>
          <w:color w:val="FF0000"/>
          <w:szCs w:val="24"/>
        </w:rPr>
        <w:t>(hyperlink to document</w:t>
      </w:r>
      <w:r w:rsidR="008F1616">
        <w:rPr>
          <w:rFonts w:ascii="Times New Roman" w:hAnsi="Times New Roman" w:cs="Times New Roman"/>
          <w:bCs/>
          <w:color w:val="FF0000"/>
          <w:szCs w:val="24"/>
        </w:rPr>
        <w:t>?</w:t>
      </w:r>
      <w:r w:rsidRPr="00C603C7">
        <w:rPr>
          <w:rFonts w:ascii="Times New Roman" w:hAnsi="Times New Roman" w:cs="Times New Roman"/>
          <w:bCs/>
          <w:color w:val="FF0000"/>
          <w:szCs w:val="24"/>
        </w:rPr>
        <w:t>)</w:t>
      </w:r>
    </w:p>
    <w:p w:rsidR="00C603C7" w:rsidRDefault="00C603C7" w:rsidP="00D679A6">
      <w:pPr>
        <w:pStyle w:val="APA"/>
        <w:numPr>
          <w:ilvl w:val="0"/>
          <w:numId w:val="24"/>
        </w:numPr>
        <w:rPr>
          <w:rFonts w:ascii="Times New Roman" w:hAnsi="Times New Roman" w:cs="Times New Roman"/>
        </w:rPr>
      </w:pPr>
      <w:r>
        <w:rPr>
          <w:rFonts w:ascii="Times New Roman" w:hAnsi="Times New Roman" w:cs="Times New Roman"/>
          <w:bCs/>
          <w:szCs w:val="24"/>
        </w:rPr>
        <w:t xml:space="preserve">PowerPoint Presentation </w:t>
      </w:r>
      <w:r w:rsidRPr="00C603C7">
        <w:rPr>
          <w:rFonts w:ascii="Times New Roman" w:hAnsi="Times New Roman" w:cs="Times New Roman"/>
          <w:bCs/>
          <w:color w:val="FF0000"/>
          <w:szCs w:val="24"/>
        </w:rPr>
        <w:t>(hyperlink to document</w:t>
      </w:r>
      <w:r w:rsidR="008F1616">
        <w:rPr>
          <w:rFonts w:ascii="Times New Roman" w:hAnsi="Times New Roman" w:cs="Times New Roman"/>
          <w:bCs/>
          <w:color w:val="FF0000"/>
          <w:szCs w:val="24"/>
        </w:rPr>
        <w:t>?</w:t>
      </w:r>
      <w:r w:rsidRPr="00C603C7">
        <w:rPr>
          <w:rFonts w:ascii="Times New Roman" w:hAnsi="Times New Roman" w:cs="Times New Roman"/>
          <w:bCs/>
          <w:color w:val="FF0000"/>
          <w:szCs w:val="24"/>
        </w:rPr>
        <w:t>)</w:t>
      </w:r>
    </w:p>
    <w:p w:rsidR="00507945" w:rsidRPr="00507945" w:rsidRDefault="00507945" w:rsidP="00507945">
      <w:pPr>
        <w:pStyle w:val="APAHeading2"/>
        <w:rPr>
          <w:rFonts w:ascii="Times New Roman" w:hAnsi="Times New Roman" w:cs="Times New Roman"/>
        </w:rPr>
      </w:pPr>
      <w:r>
        <w:rPr>
          <w:rFonts w:ascii="Times New Roman" w:hAnsi="Times New Roman" w:cs="Times New Roman"/>
        </w:rPr>
        <w:t>Required Assignments</w:t>
      </w:r>
    </w:p>
    <w:p w:rsidR="00507945" w:rsidRPr="009F70D6" w:rsidRDefault="00D679A6" w:rsidP="009F70D6">
      <w:pPr>
        <w:pStyle w:val="APA"/>
        <w:numPr>
          <w:ilvl w:val="0"/>
          <w:numId w:val="26"/>
        </w:numPr>
      </w:pPr>
      <w:r w:rsidRPr="009F70D6">
        <w:rPr>
          <w:rFonts w:ascii="Times New Roman" w:hAnsi="Times New Roman" w:cs="Times New Roman"/>
          <w:u w:val="single"/>
        </w:rPr>
        <w:t>Discussion</w:t>
      </w:r>
      <w:r>
        <w:rPr>
          <w:rFonts w:ascii="Times New Roman" w:hAnsi="Times New Roman" w:cs="Times New Roman"/>
        </w:rPr>
        <w:t>:  Post an answer to the following case study exercise</w:t>
      </w:r>
      <w:r w:rsidR="009F70D6">
        <w:rPr>
          <w:rFonts w:ascii="Times New Roman" w:hAnsi="Times New Roman" w:cs="Times New Roman"/>
        </w:rPr>
        <w:t>, and reply to instructor/peer discussion comments.</w:t>
      </w:r>
    </w:p>
    <w:p w:rsidR="009F70D6" w:rsidRDefault="009F70D6" w:rsidP="009F70D6">
      <w:pPr>
        <w:pStyle w:val="APA"/>
        <w:ind w:left="720" w:firstLine="0"/>
        <w:rPr>
          <w:rFonts w:ascii="Times New Roman" w:hAnsi="Times New Roman" w:cs="Times New Roman"/>
        </w:rPr>
      </w:pPr>
      <w:r w:rsidRPr="008F1616">
        <w:rPr>
          <w:rFonts w:ascii="Times New Roman" w:hAnsi="Times New Roman" w:cs="Times New Roman"/>
          <w:b/>
          <w:u w:val="single"/>
        </w:rPr>
        <w:t>Case Study Exercise:</w:t>
      </w:r>
      <w:r>
        <w:rPr>
          <w:rFonts w:ascii="Times New Roman" w:hAnsi="Times New Roman" w:cs="Times New Roman"/>
        </w:rPr>
        <w:t xml:space="preserve">  Tina </w:t>
      </w:r>
      <w:proofErr w:type="spellStart"/>
      <w:r>
        <w:rPr>
          <w:rFonts w:ascii="Times New Roman" w:hAnsi="Times New Roman" w:cs="Times New Roman"/>
        </w:rPr>
        <w:t>Aquirre</w:t>
      </w:r>
      <w:proofErr w:type="spellEnd"/>
      <w:r>
        <w:rPr>
          <w:rFonts w:ascii="Times New Roman" w:hAnsi="Times New Roman" w:cs="Times New Roman"/>
        </w:rPr>
        <w:t>, age 19, is a student at a local community college.  She frequently skips breakfast and lunch or grabs a sweet roll and soda mid-morning and a candy bar and soda mid-afternoon.  She is experiencing fatigue and inability to concentrate during late afternoon classes.  How do you explain Tina's fatigue in the late afternoon?  What nutritional strategies would you suggest to help Tina meet her nutritional needs and provide needed energy for her classes?</w:t>
      </w:r>
    </w:p>
    <w:p w:rsidR="008F1616" w:rsidRPr="008F1616" w:rsidRDefault="00F95585" w:rsidP="008F1616">
      <w:pPr>
        <w:pStyle w:val="APA"/>
        <w:numPr>
          <w:ilvl w:val="0"/>
          <w:numId w:val="26"/>
        </w:numPr>
      </w:pPr>
      <w:r>
        <w:rPr>
          <w:rFonts w:ascii="Times New Roman" w:hAnsi="Times New Roman" w:cs="Times New Roman"/>
          <w:u w:val="single"/>
        </w:rPr>
        <w:t xml:space="preserve">Critical </w:t>
      </w:r>
      <w:r w:rsidR="008F1616" w:rsidRPr="008F1616">
        <w:rPr>
          <w:rFonts w:ascii="Times New Roman" w:hAnsi="Times New Roman" w:cs="Times New Roman"/>
          <w:u w:val="single"/>
        </w:rPr>
        <w:t>Thinking Assignment</w:t>
      </w:r>
      <w:r w:rsidR="008F1616">
        <w:rPr>
          <w:rFonts w:ascii="Times New Roman" w:hAnsi="Times New Roman" w:cs="Times New Roman"/>
        </w:rPr>
        <w:t>:  Perform a nutritional assessment on a family member, utilizing p</w:t>
      </w:r>
      <w:r w:rsidR="00C71C86">
        <w:rPr>
          <w:rFonts w:ascii="Times New Roman" w:hAnsi="Times New Roman" w:cs="Times New Roman"/>
        </w:rPr>
        <w:t>p</w:t>
      </w:r>
      <w:r w:rsidR="008F1616">
        <w:rPr>
          <w:rFonts w:ascii="Times New Roman" w:hAnsi="Times New Roman" w:cs="Times New Roman"/>
        </w:rPr>
        <w:t xml:space="preserve">.477-479 in </w:t>
      </w:r>
      <w:r>
        <w:rPr>
          <w:rFonts w:ascii="Times New Roman" w:hAnsi="Times New Roman" w:cs="Times New Roman"/>
        </w:rPr>
        <w:t>Fundamentals</w:t>
      </w:r>
      <w:r w:rsidR="00C71C86" w:rsidRPr="00C71C86">
        <w:rPr>
          <w:rFonts w:ascii="Times New Roman" w:hAnsi="Times New Roman" w:cs="Times New Roman"/>
        </w:rPr>
        <w:t xml:space="preserve"> </w:t>
      </w:r>
      <w:r w:rsidR="008F1616">
        <w:rPr>
          <w:rFonts w:ascii="Times New Roman" w:hAnsi="Times New Roman" w:cs="Times New Roman"/>
        </w:rPr>
        <w:t>textbook, including Table 26.8, as a guide.</w:t>
      </w:r>
    </w:p>
    <w:p w:rsidR="008F1616" w:rsidRPr="008F1616" w:rsidRDefault="008F1616" w:rsidP="008F1616">
      <w:pPr>
        <w:pStyle w:val="APA"/>
        <w:numPr>
          <w:ilvl w:val="0"/>
          <w:numId w:val="26"/>
        </w:numPr>
      </w:pPr>
      <w:r w:rsidRPr="008F1616">
        <w:rPr>
          <w:rFonts w:ascii="Times New Roman" w:hAnsi="Times New Roman" w:cs="Times New Roman"/>
          <w:u w:val="single"/>
        </w:rPr>
        <w:t>Test</w:t>
      </w:r>
      <w:r w:rsidR="00047408">
        <w:rPr>
          <w:rFonts w:ascii="Times New Roman" w:hAnsi="Times New Roman" w:cs="Times New Roman"/>
        </w:rPr>
        <w:t xml:space="preserve">: Multiple choice, 30 questions </w:t>
      </w:r>
      <w:r w:rsidRPr="008F1616">
        <w:rPr>
          <w:rFonts w:ascii="Times New Roman" w:hAnsi="Times New Roman" w:cs="Times New Roman"/>
          <w:color w:val="FF0000"/>
        </w:rPr>
        <w:t>(hyperlink?)</w:t>
      </w:r>
    </w:p>
    <w:p w:rsidR="00507945" w:rsidRPr="00507945" w:rsidRDefault="00507945" w:rsidP="00507945">
      <w:pPr>
        <w:pStyle w:val="APAHeading2"/>
        <w:rPr>
          <w:rFonts w:ascii="Times New Roman" w:hAnsi="Times New Roman" w:cs="Times New Roman"/>
        </w:rPr>
      </w:pPr>
      <w:r>
        <w:rPr>
          <w:rFonts w:ascii="Times New Roman" w:hAnsi="Times New Roman" w:cs="Times New Roman"/>
        </w:rPr>
        <w:t>Evaluation Criteria</w:t>
      </w:r>
    </w:p>
    <w:p w:rsidR="009F70D6" w:rsidRPr="009F70D6" w:rsidRDefault="009F70D6" w:rsidP="009F70D6">
      <w:pPr>
        <w:pStyle w:val="APA"/>
        <w:numPr>
          <w:ilvl w:val="0"/>
          <w:numId w:val="26"/>
        </w:numPr>
        <w:rPr>
          <w:rFonts w:ascii="Times New Roman" w:hAnsi="Times New Roman" w:cs="Times New Roman"/>
        </w:rPr>
      </w:pPr>
      <w:r w:rsidRPr="009F70D6">
        <w:rPr>
          <w:rFonts w:ascii="Times New Roman" w:hAnsi="Times New Roman" w:cs="Times New Roman"/>
        </w:rPr>
        <w:t>Discussion, 20 points possible</w:t>
      </w:r>
    </w:p>
    <w:p w:rsidR="009F70D6" w:rsidRPr="009F70D6" w:rsidRDefault="00F95585" w:rsidP="009F70D6">
      <w:pPr>
        <w:pStyle w:val="APA"/>
        <w:numPr>
          <w:ilvl w:val="0"/>
          <w:numId w:val="26"/>
        </w:numPr>
        <w:rPr>
          <w:rFonts w:ascii="Times New Roman" w:hAnsi="Times New Roman" w:cs="Times New Roman"/>
        </w:rPr>
      </w:pPr>
      <w:r>
        <w:rPr>
          <w:rFonts w:ascii="Times New Roman" w:hAnsi="Times New Roman" w:cs="Times New Roman"/>
        </w:rPr>
        <w:t xml:space="preserve">Critical </w:t>
      </w:r>
      <w:r w:rsidR="009F70D6">
        <w:rPr>
          <w:rFonts w:ascii="Times New Roman" w:hAnsi="Times New Roman" w:cs="Times New Roman"/>
        </w:rPr>
        <w:t>Thinking Assignment, 20 points possible</w:t>
      </w:r>
    </w:p>
    <w:p w:rsidR="00494E4F" w:rsidRPr="00786F5B" w:rsidRDefault="009F70D6" w:rsidP="00494E4F">
      <w:pPr>
        <w:pStyle w:val="APA"/>
        <w:numPr>
          <w:ilvl w:val="0"/>
          <w:numId w:val="26"/>
        </w:numPr>
        <w:rPr>
          <w:rFonts w:ascii="Times New Roman" w:hAnsi="Times New Roman" w:cs="Times New Roman"/>
        </w:rPr>
      </w:pPr>
      <w:r w:rsidRPr="00786F5B">
        <w:rPr>
          <w:rFonts w:ascii="Times New Roman" w:hAnsi="Times New Roman" w:cs="Times New Roman"/>
        </w:rPr>
        <w:t>Test, 60 points possible</w:t>
      </w:r>
      <w:r w:rsidR="00B92B54" w:rsidRPr="00786F5B">
        <w:rPr>
          <w:rFonts w:ascii="Times New Roman" w:hAnsi="Times New Roman" w:cs="Times New Roman"/>
        </w:rPr>
        <w:t xml:space="preserve"> </w:t>
      </w:r>
      <w:r w:rsidR="00924D5E" w:rsidRPr="00786F5B">
        <w:rPr>
          <w:rFonts w:ascii="Times New Roman" w:hAnsi="Times New Roman" w:cs="Times New Roman"/>
        </w:rPr>
        <w:t xml:space="preserve"> </w:t>
      </w:r>
      <w:r w:rsidR="00FC3F1E" w:rsidRPr="00786F5B">
        <w:rPr>
          <w:rFonts w:ascii="Times New Roman" w:hAnsi="Times New Roman" w:cs="Times New Roman"/>
        </w:rPr>
        <w:t xml:space="preserve"> </w:t>
      </w:r>
      <w:r w:rsidR="00C60AE8" w:rsidRPr="00786F5B">
        <w:rPr>
          <w:rFonts w:ascii="Times New Roman" w:hAnsi="Times New Roman" w:cs="Times New Roman"/>
        </w:rPr>
        <w:t xml:space="preserve"> </w:t>
      </w:r>
      <w:r w:rsidR="00BE6D6A" w:rsidRPr="00786F5B">
        <w:rPr>
          <w:rFonts w:ascii="Times New Roman" w:hAnsi="Times New Roman" w:cs="Times New Roman"/>
        </w:rPr>
        <w:t xml:space="preserve"> </w:t>
      </w:r>
      <w:r w:rsidR="00B62C4B" w:rsidRPr="00786F5B">
        <w:rPr>
          <w:rFonts w:ascii="Times New Roman" w:hAnsi="Times New Roman" w:cs="Times New Roman"/>
        </w:rPr>
        <w:t xml:space="preserve">  </w:t>
      </w:r>
      <w:r w:rsidR="0057367F" w:rsidRPr="00786F5B">
        <w:rPr>
          <w:rFonts w:ascii="Times New Roman" w:hAnsi="Times New Roman" w:cs="Times New Roman"/>
        </w:rPr>
        <w:t xml:space="preserve"> </w:t>
      </w:r>
      <w:r w:rsidR="008B5836" w:rsidRPr="00786F5B">
        <w:rPr>
          <w:rFonts w:ascii="Times New Roman" w:hAnsi="Times New Roman" w:cs="Times New Roman"/>
        </w:rPr>
        <w:t xml:space="preserve"> </w:t>
      </w:r>
      <w:r w:rsidR="00FF62AB" w:rsidRPr="00786F5B">
        <w:rPr>
          <w:rFonts w:ascii="Times New Roman" w:hAnsi="Times New Roman" w:cs="Times New Roman"/>
        </w:rPr>
        <w:t xml:space="preserve"> </w:t>
      </w:r>
      <w:r w:rsidR="00C85196" w:rsidRPr="00786F5B">
        <w:rPr>
          <w:rFonts w:ascii="Times New Roman" w:hAnsi="Times New Roman" w:cs="Times New Roman"/>
        </w:rPr>
        <w:t xml:space="preserve">    </w:t>
      </w:r>
      <w:r w:rsidR="00CD18A8" w:rsidRPr="00786F5B">
        <w:rPr>
          <w:rFonts w:ascii="Times New Roman" w:hAnsi="Times New Roman" w:cs="Times New Roman"/>
        </w:rPr>
        <w:t xml:space="preserve">   </w:t>
      </w:r>
      <w:r w:rsidR="00C0331F" w:rsidRPr="00786F5B">
        <w:rPr>
          <w:rFonts w:ascii="Times New Roman" w:hAnsi="Times New Roman" w:cs="Times New Roman"/>
        </w:rPr>
        <w:t xml:space="preserve"> </w:t>
      </w:r>
      <w:r w:rsidR="00D34CDD" w:rsidRPr="00786F5B">
        <w:rPr>
          <w:rFonts w:ascii="Times New Roman" w:hAnsi="Times New Roman" w:cs="Times New Roman"/>
        </w:rPr>
        <w:t xml:space="preserve">  </w:t>
      </w:r>
      <w:r w:rsidR="001A6AA6" w:rsidRPr="00786F5B">
        <w:rPr>
          <w:rFonts w:ascii="Times New Roman" w:hAnsi="Times New Roman" w:cs="Times New Roman"/>
        </w:rPr>
        <w:t xml:space="preserve">  </w:t>
      </w:r>
      <w:r w:rsidR="00D64526" w:rsidRPr="00786F5B">
        <w:rPr>
          <w:rFonts w:ascii="Times New Roman" w:hAnsi="Times New Roman" w:cs="Times New Roman"/>
        </w:rPr>
        <w:t xml:space="preserve">  </w:t>
      </w:r>
      <w:r w:rsidR="00E84E64" w:rsidRPr="00786F5B">
        <w:rPr>
          <w:rFonts w:ascii="Times New Roman" w:hAnsi="Times New Roman" w:cs="Times New Roman"/>
        </w:rPr>
        <w:t xml:space="preserve"> </w:t>
      </w:r>
      <w:r w:rsidR="00D64526" w:rsidRPr="00786F5B">
        <w:rPr>
          <w:rFonts w:ascii="Times New Roman" w:hAnsi="Times New Roman" w:cs="Times New Roman"/>
        </w:rPr>
        <w:t xml:space="preserve"> </w:t>
      </w:r>
      <w:r w:rsidR="00A33635" w:rsidRPr="00786F5B">
        <w:rPr>
          <w:rFonts w:ascii="Times New Roman" w:hAnsi="Times New Roman" w:cs="Times New Roman"/>
        </w:rPr>
        <w:t xml:space="preserve">  </w:t>
      </w:r>
      <w:r w:rsidR="005645A2" w:rsidRPr="00786F5B">
        <w:rPr>
          <w:rFonts w:ascii="Times New Roman" w:hAnsi="Times New Roman" w:cs="Times New Roman"/>
        </w:rPr>
        <w:t xml:space="preserve"> </w:t>
      </w:r>
      <w:r w:rsidR="004F6020" w:rsidRPr="00786F5B">
        <w:rPr>
          <w:rFonts w:ascii="Times New Roman" w:hAnsi="Times New Roman" w:cs="Times New Roman"/>
        </w:rPr>
        <w:t xml:space="preserve">     </w:t>
      </w:r>
      <w:r w:rsidR="00DA679F" w:rsidRPr="00786F5B">
        <w:rPr>
          <w:rFonts w:ascii="Times New Roman" w:hAnsi="Times New Roman" w:cs="Times New Roman"/>
        </w:rPr>
        <w:t xml:space="preserve"> </w:t>
      </w:r>
      <w:r w:rsidR="007C0082" w:rsidRPr="00786F5B">
        <w:rPr>
          <w:rFonts w:ascii="Times New Roman" w:hAnsi="Times New Roman" w:cs="Times New Roman"/>
        </w:rPr>
        <w:t xml:space="preserve">  </w:t>
      </w:r>
      <w:r w:rsidR="00C57843" w:rsidRPr="00786F5B">
        <w:rPr>
          <w:rFonts w:ascii="Times New Roman" w:hAnsi="Times New Roman" w:cs="Times New Roman"/>
        </w:rPr>
        <w:t xml:space="preserve">  </w:t>
      </w:r>
    </w:p>
    <w:p w:rsidR="005071A7" w:rsidRDefault="005071A7" w:rsidP="000F0A07">
      <w:pPr>
        <w:pStyle w:val="APAReference"/>
        <w:rPr>
          <w:rFonts w:ascii="Times New Roman" w:hAnsi="Times New Roman" w:cs="Times New Roman"/>
          <w:bCs/>
          <w:szCs w:val="24"/>
        </w:rPr>
      </w:pPr>
    </w:p>
    <w:p w:rsidR="00261689" w:rsidRDefault="00261689" w:rsidP="00B23572">
      <w:pPr>
        <w:pStyle w:val="APAReference"/>
        <w:rPr>
          <w:rFonts w:ascii="Times New Roman" w:hAnsi="Times New Roman" w:cs="Times New Roman"/>
          <w:szCs w:val="24"/>
        </w:rPr>
      </w:pPr>
    </w:p>
    <w:p w:rsidR="008B638F" w:rsidRPr="00507945" w:rsidRDefault="008B638F" w:rsidP="008B638F">
      <w:pPr>
        <w:pStyle w:val="APAHeading1"/>
        <w:rPr>
          <w:rFonts w:ascii="Times New Roman" w:hAnsi="Times New Roman" w:cs="Times New Roman"/>
        </w:rPr>
      </w:pPr>
      <w:r>
        <w:rPr>
          <w:rFonts w:ascii="Times New Roman" w:hAnsi="Times New Roman" w:cs="Times New Roman"/>
        </w:rPr>
        <w:lastRenderedPageBreak/>
        <w:t>Lecture Outline</w:t>
      </w:r>
    </w:p>
    <w:p w:rsidR="008B638F" w:rsidRPr="008B638F" w:rsidRDefault="00B439AF" w:rsidP="008B638F">
      <w:pPr>
        <w:pStyle w:val="APAHeading2"/>
        <w:rPr>
          <w:rFonts w:ascii="Times New Roman" w:hAnsi="Times New Roman" w:cs="Times New Roman"/>
        </w:rPr>
      </w:pPr>
      <w:r>
        <w:rPr>
          <w:rFonts w:ascii="Times New Roman" w:hAnsi="Times New Roman" w:cs="Times New Roman"/>
        </w:rPr>
        <w:t xml:space="preserve">I. </w:t>
      </w:r>
      <w:r w:rsidR="008B638F" w:rsidRPr="008B638F">
        <w:rPr>
          <w:rFonts w:ascii="Times New Roman" w:hAnsi="Times New Roman" w:cs="Times New Roman"/>
        </w:rPr>
        <w:t>Intro</w:t>
      </w:r>
      <w:r>
        <w:rPr>
          <w:rFonts w:ascii="Times New Roman" w:hAnsi="Times New Roman" w:cs="Times New Roman"/>
        </w:rPr>
        <w:t>duction</w:t>
      </w:r>
    </w:p>
    <w:p w:rsidR="008B638F" w:rsidRDefault="006533A6" w:rsidP="00573237">
      <w:pPr>
        <w:pStyle w:val="APAHeading2"/>
        <w:spacing w:line="240" w:lineRule="auto"/>
        <w:ind w:left="720"/>
        <w:rPr>
          <w:rFonts w:ascii="Times New Roman" w:hAnsi="Times New Roman" w:cs="Times New Roman"/>
          <w:b w:val="0"/>
        </w:rPr>
      </w:pPr>
      <w:r w:rsidRPr="008B638F">
        <w:rPr>
          <w:rFonts w:ascii="Times New Roman" w:hAnsi="Times New Roman" w:cs="Times New Roman"/>
          <w:b w:val="0"/>
        </w:rPr>
        <w:t>Nutrition plays a vital role in health promotion, disease management, and the healing process (Williams, 2018).  Nurses must understand how to effectively assess nutritional status and risk factors, customize dietary intake for individual health needs, and educate patients regarding nutrients.</w:t>
      </w:r>
    </w:p>
    <w:p w:rsidR="00573237" w:rsidRPr="00573237" w:rsidRDefault="00573237" w:rsidP="00573237">
      <w:pPr>
        <w:pStyle w:val="APA"/>
      </w:pPr>
    </w:p>
    <w:p w:rsidR="008B638F" w:rsidRPr="00573237" w:rsidRDefault="00B439AF" w:rsidP="008B638F">
      <w:pPr>
        <w:pStyle w:val="APAHeading2"/>
        <w:rPr>
          <w:rFonts w:ascii="Times New Roman" w:hAnsi="Times New Roman" w:cs="Times New Roman"/>
        </w:rPr>
      </w:pPr>
      <w:r>
        <w:rPr>
          <w:rFonts w:ascii="Times New Roman" w:hAnsi="Times New Roman" w:cs="Times New Roman"/>
        </w:rPr>
        <w:t xml:space="preserve">II. </w:t>
      </w:r>
      <w:r w:rsidR="008B638F" w:rsidRPr="00573237">
        <w:rPr>
          <w:rFonts w:ascii="Times New Roman" w:hAnsi="Times New Roman" w:cs="Times New Roman"/>
        </w:rPr>
        <w:t>Dietary Nutrients</w:t>
      </w:r>
    </w:p>
    <w:p w:rsidR="008B638F" w:rsidRPr="00573237" w:rsidRDefault="00B439AF" w:rsidP="00573237">
      <w:pPr>
        <w:pStyle w:val="APA"/>
        <w:spacing w:line="240" w:lineRule="auto"/>
        <w:rPr>
          <w:rFonts w:ascii="Times New Roman" w:hAnsi="Times New Roman" w:cs="Times New Roman"/>
        </w:rPr>
      </w:pPr>
      <w:r w:rsidRPr="00573237">
        <w:rPr>
          <w:rFonts w:ascii="Times New Roman" w:hAnsi="Times New Roman" w:cs="Times New Roman"/>
        </w:rPr>
        <w:t xml:space="preserve">A. </w:t>
      </w:r>
      <w:r w:rsidR="008B638F" w:rsidRPr="00573237">
        <w:rPr>
          <w:rFonts w:ascii="Times New Roman" w:hAnsi="Times New Roman" w:cs="Times New Roman"/>
        </w:rPr>
        <w:t xml:space="preserve">Categories for human </w:t>
      </w:r>
      <w:r w:rsidR="00F05EF7" w:rsidRPr="00573237">
        <w:rPr>
          <w:rFonts w:ascii="Times New Roman" w:hAnsi="Times New Roman" w:cs="Times New Roman"/>
        </w:rPr>
        <w:t>nutrition</w:t>
      </w:r>
    </w:p>
    <w:p w:rsidR="00B439AF" w:rsidRPr="00573237" w:rsidRDefault="00B439AF" w:rsidP="00573237">
      <w:pPr>
        <w:pStyle w:val="APA"/>
        <w:spacing w:line="240" w:lineRule="auto"/>
        <w:rPr>
          <w:rFonts w:ascii="Times New Roman" w:hAnsi="Times New Roman" w:cs="Times New Roman"/>
        </w:rPr>
      </w:pPr>
      <w:r w:rsidRPr="00573237">
        <w:rPr>
          <w:rFonts w:ascii="Times New Roman" w:hAnsi="Times New Roman" w:cs="Times New Roman"/>
        </w:rPr>
        <w:tab/>
        <w:t>1.  Essential</w:t>
      </w:r>
    </w:p>
    <w:p w:rsidR="00B439AF" w:rsidRPr="00573237" w:rsidRDefault="00B439AF" w:rsidP="00573237">
      <w:pPr>
        <w:pStyle w:val="APA"/>
        <w:spacing w:line="240" w:lineRule="auto"/>
        <w:rPr>
          <w:rFonts w:ascii="Times New Roman" w:hAnsi="Times New Roman" w:cs="Times New Roman"/>
        </w:rPr>
      </w:pPr>
      <w:r w:rsidRPr="00573237">
        <w:rPr>
          <w:rFonts w:ascii="Times New Roman" w:hAnsi="Times New Roman" w:cs="Times New Roman"/>
        </w:rPr>
        <w:tab/>
        <w:t>2.  Non-essential</w:t>
      </w:r>
    </w:p>
    <w:p w:rsidR="00B439AF" w:rsidRPr="00573237" w:rsidRDefault="00B439AF" w:rsidP="00573237">
      <w:pPr>
        <w:pStyle w:val="APA"/>
        <w:spacing w:line="240" w:lineRule="auto"/>
        <w:rPr>
          <w:rFonts w:ascii="Times New Roman" w:hAnsi="Times New Roman" w:cs="Times New Roman"/>
        </w:rPr>
      </w:pPr>
      <w:r w:rsidRPr="00573237">
        <w:rPr>
          <w:rFonts w:ascii="Times New Roman" w:hAnsi="Times New Roman" w:cs="Times New Roman"/>
        </w:rPr>
        <w:tab/>
        <w:t>3.  Energy-yielding</w:t>
      </w:r>
    </w:p>
    <w:p w:rsidR="00573237" w:rsidRPr="00573237" w:rsidRDefault="00573237" w:rsidP="00573237">
      <w:pPr>
        <w:pStyle w:val="APA"/>
        <w:spacing w:line="240" w:lineRule="auto"/>
        <w:rPr>
          <w:rFonts w:ascii="Times New Roman" w:hAnsi="Times New Roman" w:cs="Times New Roman"/>
        </w:rPr>
      </w:pPr>
    </w:p>
    <w:p w:rsidR="00573237" w:rsidRDefault="00B439AF" w:rsidP="00573237">
      <w:pPr>
        <w:pStyle w:val="APA"/>
        <w:spacing w:line="240" w:lineRule="auto"/>
        <w:rPr>
          <w:rFonts w:ascii="Times New Roman" w:hAnsi="Times New Roman" w:cs="Times New Roman"/>
        </w:rPr>
      </w:pPr>
      <w:r w:rsidRPr="00573237">
        <w:rPr>
          <w:rFonts w:ascii="Times New Roman" w:hAnsi="Times New Roman" w:cs="Times New Roman"/>
        </w:rPr>
        <w:t xml:space="preserve">B. </w:t>
      </w:r>
      <w:r w:rsidR="00573237">
        <w:rPr>
          <w:rFonts w:ascii="Times New Roman" w:hAnsi="Times New Roman" w:cs="Times New Roman"/>
        </w:rPr>
        <w:t xml:space="preserve">  Nutrient functions within the body</w:t>
      </w:r>
    </w:p>
    <w:p w:rsidR="00573237" w:rsidRDefault="00573237" w:rsidP="00573237">
      <w:pPr>
        <w:pStyle w:val="APA"/>
        <w:spacing w:line="240" w:lineRule="auto"/>
        <w:rPr>
          <w:rFonts w:ascii="Times New Roman" w:hAnsi="Times New Roman" w:cs="Times New Roman"/>
        </w:rPr>
      </w:pPr>
      <w:r>
        <w:rPr>
          <w:rFonts w:ascii="Times New Roman" w:hAnsi="Times New Roman" w:cs="Times New Roman"/>
        </w:rPr>
        <w:tab/>
        <w:t>1.  Provide energy</w:t>
      </w:r>
    </w:p>
    <w:p w:rsidR="00573237" w:rsidRDefault="00573237" w:rsidP="00573237">
      <w:pPr>
        <w:pStyle w:val="APA"/>
        <w:spacing w:line="240" w:lineRule="auto"/>
        <w:rPr>
          <w:rFonts w:ascii="Times New Roman" w:hAnsi="Times New Roman" w:cs="Times New Roman"/>
        </w:rPr>
      </w:pPr>
      <w:r>
        <w:rPr>
          <w:rFonts w:ascii="Times New Roman" w:hAnsi="Times New Roman" w:cs="Times New Roman"/>
        </w:rPr>
        <w:tab/>
        <w:t>2.  Build tissues</w:t>
      </w:r>
    </w:p>
    <w:p w:rsidR="00573237" w:rsidRDefault="00573237" w:rsidP="00573237">
      <w:pPr>
        <w:pStyle w:val="APA"/>
        <w:spacing w:line="240" w:lineRule="auto"/>
        <w:rPr>
          <w:rFonts w:ascii="Times New Roman" w:hAnsi="Times New Roman" w:cs="Times New Roman"/>
        </w:rPr>
      </w:pPr>
      <w:r>
        <w:rPr>
          <w:rFonts w:ascii="Times New Roman" w:hAnsi="Times New Roman" w:cs="Times New Roman"/>
        </w:rPr>
        <w:tab/>
        <w:t>3.  Regulate metabolic processes</w:t>
      </w:r>
    </w:p>
    <w:p w:rsidR="00573237" w:rsidRDefault="00573237" w:rsidP="00573237">
      <w:pPr>
        <w:pStyle w:val="APA"/>
        <w:spacing w:line="240" w:lineRule="auto"/>
        <w:rPr>
          <w:rFonts w:ascii="Times New Roman" w:hAnsi="Times New Roman" w:cs="Times New Roman"/>
        </w:rPr>
      </w:pPr>
    </w:p>
    <w:p w:rsidR="00B439AF" w:rsidRPr="00573237" w:rsidRDefault="00573237" w:rsidP="00573237">
      <w:pPr>
        <w:pStyle w:val="APA"/>
        <w:spacing w:line="240" w:lineRule="auto"/>
        <w:rPr>
          <w:rFonts w:ascii="Times New Roman" w:hAnsi="Times New Roman" w:cs="Times New Roman"/>
        </w:rPr>
      </w:pPr>
      <w:r>
        <w:rPr>
          <w:rFonts w:ascii="Times New Roman" w:hAnsi="Times New Roman" w:cs="Times New Roman"/>
        </w:rPr>
        <w:t xml:space="preserve">C.  </w:t>
      </w:r>
      <w:r w:rsidR="00B439AF" w:rsidRPr="00573237">
        <w:rPr>
          <w:rFonts w:ascii="Times New Roman" w:hAnsi="Times New Roman" w:cs="Times New Roman"/>
        </w:rPr>
        <w:t>Six Essential Nutrients</w:t>
      </w:r>
    </w:p>
    <w:p w:rsidR="00B439AF" w:rsidRPr="00573237" w:rsidRDefault="00B439AF" w:rsidP="00573237">
      <w:pPr>
        <w:pStyle w:val="APA"/>
        <w:spacing w:line="240" w:lineRule="auto"/>
        <w:rPr>
          <w:rFonts w:ascii="Times New Roman" w:hAnsi="Times New Roman" w:cs="Times New Roman"/>
        </w:rPr>
      </w:pPr>
      <w:r w:rsidRPr="00573237">
        <w:rPr>
          <w:rFonts w:ascii="Times New Roman" w:hAnsi="Times New Roman" w:cs="Times New Roman"/>
        </w:rPr>
        <w:tab/>
        <w:t>1.</w:t>
      </w:r>
      <w:r w:rsidR="00573237" w:rsidRPr="00573237">
        <w:rPr>
          <w:rFonts w:ascii="Times New Roman" w:hAnsi="Times New Roman" w:cs="Times New Roman"/>
        </w:rPr>
        <w:t xml:space="preserve">  Carbohydrates</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a.</w:t>
      </w:r>
      <w:r>
        <w:rPr>
          <w:rFonts w:ascii="Times New Roman" w:hAnsi="Times New Roman" w:cs="Times New Roman"/>
        </w:rPr>
        <w:t xml:space="preserve">  source</w:t>
      </w:r>
      <w:r w:rsidRPr="00573237">
        <w:rPr>
          <w:rFonts w:ascii="Times New Roman" w:hAnsi="Times New Roman" w:cs="Times New Roman"/>
        </w:rPr>
        <w:t xml:space="preserve"> </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b.</w:t>
      </w:r>
      <w:r>
        <w:rPr>
          <w:rFonts w:ascii="Times New Roman" w:hAnsi="Times New Roman" w:cs="Times New Roman"/>
        </w:rPr>
        <w:t xml:space="preserve">  function</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c.</w:t>
      </w:r>
      <w:r>
        <w:rPr>
          <w:rFonts w:ascii="Times New Roman" w:hAnsi="Times New Roman" w:cs="Times New Roman"/>
        </w:rPr>
        <w:t xml:space="preserve">  recommended intake</w:t>
      </w:r>
    </w:p>
    <w:p w:rsidR="00B439AF" w:rsidRDefault="00B439AF" w:rsidP="00573237">
      <w:pPr>
        <w:pStyle w:val="APA"/>
        <w:spacing w:line="240" w:lineRule="auto"/>
        <w:rPr>
          <w:rFonts w:ascii="Times New Roman" w:hAnsi="Times New Roman" w:cs="Times New Roman"/>
        </w:rPr>
      </w:pPr>
      <w:r w:rsidRPr="00573237">
        <w:rPr>
          <w:rFonts w:ascii="Times New Roman" w:hAnsi="Times New Roman" w:cs="Times New Roman"/>
        </w:rPr>
        <w:tab/>
        <w:t>2.</w:t>
      </w:r>
      <w:r w:rsidR="00573237">
        <w:rPr>
          <w:rFonts w:ascii="Times New Roman" w:hAnsi="Times New Roman" w:cs="Times New Roman"/>
        </w:rPr>
        <w:t xml:space="preserve">  Proteins</w:t>
      </w:r>
    </w:p>
    <w:p w:rsidR="00573237" w:rsidRPr="00573237" w:rsidRDefault="00573237" w:rsidP="00573237">
      <w:pPr>
        <w:pStyle w:val="APA"/>
        <w:spacing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Pr="00573237">
        <w:rPr>
          <w:rFonts w:ascii="Times New Roman" w:hAnsi="Times New Roman" w:cs="Times New Roman"/>
        </w:rPr>
        <w:t>a.</w:t>
      </w:r>
      <w:r>
        <w:rPr>
          <w:rFonts w:ascii="Times New Roman" w:hAnsi="Times New Roman" w:cs="Times New Roman"/>
        </w:rPr>
        <w:t xml:space="preserve">  source</w:t>
      </w:r>
      <w:r w:rsidRPr="00573237">
        <w:rPr>
          <w:rFonts w:ascii="Times New Roman" w:hAnsi="Times New Roman" w:cs="Times New Roman"/>
        </w:rPr>
        <w:t xml:space="preserve"> </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b.</w:t>
      </w:r>
      <w:r>
        <w:rPr>
          <w:rFonts w:ascii="Times New Roman" w:hAnsi="Times New Roman" w:cs="Times New Roman"/>
        </w:rPr>
        <w:t xml:space="preserve">  function</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c.</w:t>
      </w:r>
      <w:r>
        <w:rPr>
          <w:rFonts w:ascii="Times New Roman" w:hAnsi="Times New Roman" w:cs="Times New Roman"/>
        </w:rPr>
        <w:t xml:space="preserve">  recommended intake</w:t>
      </w:r>
    </w:p>
    <w:p w:rsidR="00B439AF" w:rsidRDefault="00B439AF" w:rsidP="00573237">
      <w:pPr>
        <w:pStyle w:val="APA"/>
        <w:spacing w:line="240" w:lineRule="auto"/>
        <w:rPr>
          <w:rFonts w:ascii="Times New Roman" w:hAnsi="Times New Roman" w:cs="Times New Roman"/>
        </w:rPr>
      </w:pPr>
      <w:r w:rsidRPr="00573237">
        <w:rPr>
          <w:rFonts w:ascii="Times New Roman" w:hAnsi="Times New Roman" w:cs="Times New Roman"/>
        </w:rPr>
        <w:tab/>
        <w:t>3.</w:t>
      </w:r>
      <w:r w:rsidR="00573237">
        <w:rPr>
          <w:rFonts w:ascii="Times New Roman" w:hAnsi="Times New Roman" w:cs="Times New Roman"/>
        </w:rPr>
        <w:t xml:space="preserve">  Fats</w:t>
      </w:r>
    </w:p>
    <w:p w:rsidR="00573237" w:rsidRPr="00573237" w:rsidRDefault="00573237" w:rsidP="00573237">
      <w:pPr>
        <w:pStyle w:val="APA"/>
        <w:spacing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Pr="00573237">
        <w:rPr>
          <w:rFonts w:ascii="Times New Roman" w:hAnsi="Times New Roman" w:cs="Times New Roman"/>
        </w:rPr>
        <w:t>a.</w:t>
      </w:r>
      <w:r>
        <w:rPr>
          <w:rFonts w:ascii="Times New Roman" w:hAnsi="Times New Roman" w:cs="Times New Roman"/>
        </w:rPr>
        <w:t xml:space="preserve">  source</w:t>
      </w:r>
      <w:r w:rsidRPr="00573237">
        <w:rPr>
          <w:rFonts w:ascii="Times New Roman" w:hAnsi="Times New Roman" w:cs="Times New Roman"/>
        </w:rPr>
        <w:t xml:space="preserve"> </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b.</w:t>
      </w:r>
      <w:r>
        <w:rPr>
          <w:rFonts w:ascii="Times New Roman" w:hAnsi="Times New Roman" w:cs="Times New Roman"/>
        </w:rPr>
        <w:t xml:space="preserve">  function</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c.</w:t>
      </w:r>
      <w:r>
        <w:rPr>
          <w:rFonts w:ascii="Times New Roman" w:hAnsi="Times New Roman" w:cs="Times New Roman"/>
        </w:rPr>
        <w:t xml:space="preserve">  recommended intake</w:t>
      </w:r>
    </w:p>
    <w:p w:rsidR="00B439AF" w:rsidRDefault="00B439AF" w:rsidP="00573237">
      <w:pPr>
        <w:pStyle w:val="APA"/>
        <w:spacing w:line="240" w:lineRule="auto"/>
        <w:rPr>
          <w:rFonts w:ascii="Times New Roman" w:hAnsi="Times New Roman" w:cs="Times New Roman"/>
        </w:rPr>
      </w:pPr>
      <w:r w:rsidRPr="00573237">
        <w:rPr>
          <w:rFonts w:ascii="Times New Roman" w:hAnsi="Times New Roman" w:cs="Times New Roman"/>
        </w:rPr>
        <w:tab/>
        <w:t>4.</w:t>
      </w:r>
      <w:r w:rsidR="00573237">
        <w:rPr>
          <w:rFonts w:ascii="Times New Roman" w:hAnsi="Times New Roman" w:cs="Times New Roman"/>
        </w:rPr>
        <w:t xml:space="preserve">  Vitamins</w:t>
      </w:r>
    </w:p>
    <w:p w:rsidR="00573237" w:rsidRPr="00573237" w:rsidRDefault="00573237" w:rsidP="00573237">
      <w:pPr>
        <w:pStyle w:val="APA"/>
        <w:spacing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Pr="00573237">
        <w:rPr>
          <w:rFonts w:ascii="Times New Roman" w:hAnsi="Times New Roman" w:cs="Times New Roman"/>
        </w:rPr>
        <w:t>a.</w:t>
      </w:r>
      <w:r>
        <w:rPr>
          <w:rFonts w:ascii="Times New Roman" w:hAnsi="Times New Roman" w:cs="Times New Roman"/>
        </w:rPr>
        <w:t xml:space="preserve">  source</w:t>
      </w:r>
      <w:r w:rsidRPr="00573237">
        <w:rPr>
          <w:rFonts w:ascii="Times New Roman" w:hAnsi="Times New Roman" w:cs="Times New Roman"/>
        </w:rPr>
        <w:t xml:space="preserve"> </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b.</w:t>
      </w:r>
      <w:r>
        <w:rPr>
          <w:rFonts w:ascii="Times New Roman" w:hAnsi="Times New Roman" w:cs="Times New Roman"/>
        </w:rPr>
        <w:t xml:space="preserve">  function</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c.</w:t>
      </w:r>
      <w:r>
        <w:rPr>
          <w:rFonts w:ascii="Times New Roman" w:hAnsi="Times New Roman" w:cs="Times New Roman"/>
        </w:rPr>
        <w:t xml:space="preserve">  recommended intake</w:t>
      </w:r>
    </w:p>
    <w:p w:rsidR="00B439AF" w:rsidRDefault="00B439AF" w:rsidP="00573237">
      <w:pPr>
        <w:pStyle w:val="APA"/>
        <w:spacing w:line="240" w:lineRule="auto"/>
        <w:rPr>
          <w:rFonts w:ascii="Times New Roman" w:hAnsi="Times New Roman" w:cs="Times New Roman"/>
        </w:rPr>
      </w:pPr>
      <w:r w:rsidRPr="00573237">
        <w:rPr>
          <w:rFonts w:ascii="Times New Roman" w:hAnsi="Times New Roman" w:cs="Times New Roman"/>
        </w:rPr>
        <w:tab/>
        <w:t>5.</w:t>
      </w:r>
      <w:r w:rsidR="00573237">
        <w:rPr>
          <w:rFonts w:ascii="Times New Roman" w:hAnsi="Times New Roman" w:cs="Times New Roman"/>
        </w:rPr>
        <w:t xml:space="preserve">  Minerals</w:t>
      </w:r>
    </w:p>
    <w:p w:rsidR="00573237" w:rsidRPr="00573237" w:rsidRDefault="00573237" w:rsidP="00573237">
      <w:pPr>
        <w:pStyle w:val="APA"/>
        <w:spacing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Pr="00573237">
        <w:rPr>
          <w:rFonts w:ascii="Times New Roman" w:hAnsi="Times New Roman" w:cs="Times New Roman"/>
        </w:rPr>
        <w:t>a.</w:t>
      </w:r>
      <w:r>
        <w:rPr>
          <w:rFonts w:ascii="Times New Roman" w:hAnsi="Times New Roman" w:cs="Times New Roman"/>
        </w:rPr>
        <w:t xml:space="preserve">  source</w:t>
      </w:r>
      <w:r w:rsidRPr="00573237">
        <w:rPr>
          <w:rFonts w:ascii="Times New Roman" w:hAnsi="Times New Roman" w:cs="Times New Roman"/>
        </w:rPr>
        <w:t xml:space="preserve"> </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b.</w:t>
      </w:r>
      <w:r>
        <w:rPr>
          <w:rFonts w:ascii="Times New Roman" w:hAnsi="Times New Roman" w:cs="Times New Roman"/>
        </w:rPr>
        <w:t xml:space="preserve">  function</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c.</w:t>
      </w:r>
      <w:r>
        <w:rPr>
          <w:rFonts w:ascii="Times New Roman" w:hAnsi="Times New Roman" w:cs="Times New Roman"/>
        </w:rPr>
        <w:t xml:space="preserve">  recommended intake</w:t>
      </w:r>
      <w:r>
        <w:rPr>
          <w:rFonts w:ascii="Times New Roman" w:hAnsi="Times New Roman" w:cs="Times New Roman"/>
        </w:rPr>
        <w:tab/>
      </w:r>
    </w:p>
    <w:p w:rsidR="00B439AF" w:rsidRDefault="00B439AF" w:rsidP="00573237">
      <w:pPr>
        <w:pStyle w:val="APA"/>
        <w:spacing w:line="240" w:lineRule="auto"/>
        <w:rPr>
          <w:rFonts w:ascii="Times New Roman" w:hAnsi="Times New Roman" w:cs="Times New Roman"/>
        </w:rPr>
      </w:pPr>
      <w:r w:rsidRPr="00573237">
        <w:rPr>
          <w:rFonts w:ascii="Times New Roman" w:hAnsi="Times New Roman" w:cs="Times New Roman"/>
        </w:rPr>
        <w:tab/>
        <w:t>6.</w:t>
      </w:r>
      <w:r w:rsidR="00573237">
        <w:rPr>
          <w:rFonts w:ascii="Times New Roman" w:hAnsi="Times New Roman" w:cs="Times New Roman"/>
        </w:rPr>
        <w:t xml:space="preserve">  Water</w:t>
      </w:r>
    </w:p>
    <w:p w:rsidR="00573237" w:rsidRPr="00573237" w:rsidRDefault="00573237" w:rsidP="00573237">
      <w:pPr>
        <w:pStyle w:val="APA"/>
        <w:spacing w:line="240" w:lineRule="auto"/>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Pr="00573237">
        <w:rPr>
          <w:rFonts w:ascii="Times New Roman" w:hAnsi="Times New Roman" w:cs="Times New Roman"/>
        </w:rPr>
        <w:t>a.</w:t>
      </w:r>
      <w:r>
        <w:rPr>
          <w:rFonts w:ascii="Times New Roman" w:hAnsi="Times New Roman" w:cs="Times New Roman"/>
        </w:rPr>
        <w:t xml:space="preserve">  source</w:t>
      </w:r>
      <w:r w:rsidRPr="00573237">
        <w:rPr>
          <w:rFonts w:ascii="Times New Roman" w:hAnsi="Times New Roman" w:cs="Times New Roman"/>
        </w:rPr>
        <w:t xml:space="preserve"> </w:t>
      </w:r>
    </w:p>
    <w:p w:rsidR="00573237" w:rsidRP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tab/>
      </w:r>
      <w:r w:rsidRPr="00573237">
        <w:rPr>
          <w:rFonts w:ascii="Times New Roman" w:hAnsi="Times New Roman" w:cs="Times New Roman"/>
        </w:rPr>
        <w:tab/>
        <w:t>b.</w:t>
      </w:r>
      <w:r>
        <w:rPr>
          <w:rFonts w:ascii="Times New Roman" w:hAnsi="Times New Roman" w:cs="Times New Roman"/>
        </w:rPr>
        <w:t xml:space="preserve">  function</w:t>
      </w:r>
    </w:p>
    <w:p w:rsidR="00573237" w:rsidRDefault="00573237" w:rsidP="00573237">
      <w:pPr>
        <w:pStyle w:val="APA"/>
        <w:spacing w:line="240" w:lineRule="auto"/>
        <w:rPr>
          <w:rFonts w:ascii="Times New Roman" w:hAnsi="Times New Roman" w:cs="Times New Roman"/>
        </w:rPr>
      </w:pPr>
      <w:r w:rsidRPr="00573237">
        <w:rPr>
          <w:rFonts w:ascii="Times New Roman" w:hAnsi="Times New Roman" w:cs="Times New Roman"/>
        </w:rPr>
        <w:lastRenderedPageBreak/>
        <w:tab/>
      </w:r>
      <w:r w:rsidRPr="00573237">
        <w:rPr>
          <w:rFonts w:ascii="Times New Roman" w:hAnsi="Times New Roman" w:cs="Times New Roman"/>
        </w:rPr>
        <w:tab/>
        <w:t>c.</w:t>
      </w:r>
      <w:r>
        <w:rPr>
          <w:rFonts w:ascii="Times New Roman" w:hAnsi="Times New Roman" w:cs="Times New Roman"/>
        </w:rPr>
        <w:t xml:space="preserve">  recommended intake</w:t>
      </w:r>
    </w:p>
    <w:p w:rsidR="00DD7889" w:rsidRDefault="00DD7889" w:rsidP="00573237">
      <w:pPr>
        <w:pStyle w:val="APA"/>
        <w:spacing w:line="240" w:lineRule="auto"/>
        <w:rPr>
          <w:rFonts w:ascii="Times New Roman" w:hAnsi="Times New Roman" w:cs="Times New Roman"/>
        </w:rPr>
      </w:pPr>
    </w:p>
    <w:p w:rsidR="00DD7889" w:rsidRPr="00DD7889" w:rsidRDefault="00DD7889" w:rsidP="00DD7889">
      <w:pPr>
        <w:pStyle w:val="APAHeading2"/>
        <w:rPr>
          <w:rFonts w:ascii="Times New Roman" w:hAnsi="Times New Roman" w:cs="Times New Roman"/>
        </w:rPr>
      </w:pPr>
      <w:r w:rsidRPr="00DD7889">
        <w:rPr>
          <w:rFonts w:ascii="Times New Roman" w:hAnsi="Times New Roman" w:cs="Times New Roman"/>
        </w:rPr>
        <w:t>III. Optimal Nutrition</w:t>
      </w:r>
    </w:p>
    <w:p w:rsidR="00DD7889" w:rsidRDefault="00DD7889" w:rsidP="00DD7889">
      <w:pPr>
        <w:pStyle w:val="APA"/>
        <w:rPr>
          <w:rFonts w:ascii="Times New Roman" w:hAnsi="Times New Roman" w:cs="Times New Roman"/>
        </w:rPr>
      </w:pPr>
      <w:r w:rsidRPr="00DD7889">
        <w:rPr>
          <w:rFonts w:ascii="Times New Roman" w:hAnsi="Times New Roman" w:cs="Times New Roman"/>
        </w:rPr>
        <w:t>A.</w:t>
      </w:r>
      <w:r>
        <w:rPr>
          <w:rFonts w:ascii="Times New Roman" w:hAnsi="Times New Roman" w:cs="Times New Roman"/>
        </w:rPr>
        <w:t xml:space="preserve">  Balance of nutrients</w:t>
      </w:r>
    </w:p>
    <w:p w:rsidR="00DD7889" w:rsidRDefault="00DD7889" w:rsidP="00DD7889">
      <w:pPr>
        <w:pStyle w:val="APA"/>
        <w:rPr>
          <w:rFonts w:ascii="Times New Roman" w:hAnsi="Times New Roman" w:cs="Times New Roman"/>
        </w:rPr>
      </w:pPr>
      <w:r>
        <w:rPr>
          <w:rFonts w:ascii="Times New Roman" w:hAnsi="Times New Roman" w:cs="Times New Roman"/>
        </w:rPr>
        <w:t>B.  Malnutrition</w:t>
      </w:r>
    </w:p>
    <w:p w:rsidR="00DD7889" w:rsidRDefault="00DD7889" w:rsidP="00DD7889">
      <w:pPr>
        <w:pStyle w:val="APA"/>
        <w:rPr>
          <w:rFonts w:ascii="Times New Roman" w:hAnsi="Times New Roman" w:cs="Times New Roman"/>
        </w:rPr>
      </w:pPr>
      <w:r>
        <w:rPr>
          <w:rFonts w:ascii="Times New Roman" w:hAnsi="Times New Roman" w:cs="Times New Roman"/>
        </w:rPr>
        <w:t>C.  MyPlate</w:t>
      </w:r>
    </w:p>
    <w:p w:rsidR="00DD7889" w:rsidRDefault="00DD7889" w:rsidP="00DD7889">
      <w:pPr>
        <w:pStyle w:val="APAHeading2"/>
        <w:rPr>
          <w:rFonts w:ascii="Times New Roman" w:hAnsi="Times New Roman" w:cs="Times New Roman"/>
        </w:rPr>
      </w:pPr>
      <w:r w:rsidRPr="00DD7889">
        <w:rPr>
          <w:rFonts w:ascii="Times New Roman" w:hAnsi="Times New Roman" w:cs="Times New Roman"/>
        </w:rPr>
        <w:t>I</w:t>
      </w:r>
      <w:r>
        <w:rPr>
          <w:rFonts w:ascii="Times New Roman" w:hAnsi="Times New Roman" w:cs="Times New Roman"/>
        </w:rPr>
        <w:t>V</w:t>
      </w:r>
      <w:r w:rsidRPr="00DD7889">
        <w:rPr>
          <w:rFonts w:ascii="Times New Roman" w:hAnsi="Times New Roman" w:cs="Times New Roman"/>
        </w:rPr>
        <w:t xml:space="preserve">. </w:t>
      </w:r>
      <w:r>
        <w:rPr>
          <w:rFonts w:ascii="Times New Roman" w:hAnsi="Times New Roman" w:cs="Times New Roman"/>
        </w:rPr>
        <w:t>Nursing Assessment of Nutritional Status</w:t>
      </w:r>
    </w:p>
    <w:p w:rsidR="00DD7889" w:rsidRPr="00DD7889" w:rsidRDefault="00DD7889" w:rsidP="00DD7889">
      <w:pPr>
        <w:pStyle w:val="APA"/>
        <w:rPr>
          <w:rFonts w:ascii="Times New Roman" w:hAnsi="Times New Roman" w:cs="Times New Roman"/>
        </w:rPr>
      </w:pPr>
      <w:r w:rsidRPr="00DD7889">
        <w:rPr>
          <w:rFonts w:ascii="Times New Roman" w:hAnsi="Times New Roman" w:cs="Times New Roman"/>
        </w:rPr>
        <w:t>A. Key elements</w:t>
      </w:r>
    </w:p>
    <w:p w:rsidR="00DD7889" w:rsidRPr="00DD7889" w:rsidRDefault="00DD7889" w:rsidP="00DD7889">
      <w:pPr>
        <w:pStyle w:val="APAHeading2"/>
        <w:rPr>
          <w:rFonts w:ascii="Times New Roman" w:hAnsi="Times New Roman" w:cs="Times New Roman"/>
        </w:rPr>
      </w:pPr>
      <w:r>
        <w:rPr>
          <w:rFonts w:ascii="Times New Roman" w:hAnsi="Times New Roman" w:cs="Times New Roman"/>
        </w:rPr>
        <w:t>V</w:t>
      </w:r>
      <w:r w:rsidRPr="00DD7889">
        <w:rPr>
          <w:rFonts w:ascii="Times New Roman" w:hAnsi="Times New Roman" w:cs="Times New Roman"/>
        </w:rPr>
        <w:t xml:space="preserve">. </w:t>
      </w:r>
      <w:r>
        <w:rPr>
          <w:rFonts w:ascii="Times New Roman" w:hAnsi="Times New Roman" w:cs="Times New Roman"/>
        </w:rPr>
        <w:t>Conclusion</w:t>
      </w:r>
    </w:p>
    <w:p w:rsidR="00DD7889" w:rsidRPr="00DD7889" w:rsidRDefault="00DD7889" w:rsidP="00DD7889">
      <w:pPr>
        <w:pStyle w:val="APA"/>
      </w:pPr>
    </w:p>
    <w:p w:rsidR="00DD7889" w:rsidRPr="00DD7889" w:rsidRDefault="00DD7889" w:rsidP="00DD7889">
      <w:pPr>
        <w:pStyle w:val="APA"/>
        <w:rPr>
          <w:rFonts w:ascii="Times New Roman" w:hAnsi="Times New Roman" w:cs="Times New Roman"/>
        </w:rPr>
      </w:pPr>
      <w:r w:rsidRPr="00DD7889">
        <w:rPr>
          <w:rFonts w:ascii="Times New Roman" w:hAnsi="Times New Roman" w:cs="Times New Roman"/>
        </w:rPr>
        <w:t xml:space="preserve">  </w:t>
      </w:r>
    </w:p>
    <w:p w:rsidR="00DD7889" w:rsidRDefault="00DD7889" w:rsidP="00573237">
      <w:pPr>
        <w:pStyle w:val="APA"/>
        <w:spacing w:line="240" w:lineRule="auto"/>
        <w:rPr>
          <w:rFonts w:ascii="Times New Roman" w:hAnsi="Times New Roman" w:cs="Times New Roman"/>
        </w:rPr>
      </w:pPr>
      <w:r>
        <w:rPr>
          <w:rFonts w:ascii="Times New Roman" w:hAnsi="Times New Roman" w:cs="Times New Roman"/>
        </w:rPr>
        <w:tab/>
      </w:r>
    </w:p>
    <w:p w:rsidR="00573237" w:rsidRPr="00573237" w:rsidRDefault="00573237" w:rsidP="00573237">
      <w:pPr>
        <w:pStyle w:val="APA"/>
        <w:spacing w:line="240" w:lineRule="auto"/>
        <w:rPr>
          <w:rFonts w:ascii="Times New Roman" w:hAnsi="Times New Roman" w:cs="Times New Roman"/>
        </w:rPr>
      </w:pPr>
    </w:p>
    <w:p w:rsidR="00F05EF7" w:rsidRPr="00573237" w:rsidRDefault="00F05EF7" w:rsidP="008B638F">
      <w:pPr>
        <w:pStyle w:val="APA"/>
        <w:rPr>
          <w:rFonts w:ascii="Times New Roman" w:hAnsi="Times New Roman" w:cs="Times New Roman"/>
        </w:rPr>
      </w:pPr>
    </w:p>
    <w:p w:rsidR="008B638F" w:rsidRPr="008B638F" w:rsidRDefault="008B638F" w:rsidP="008B638F">
      <w:pPr>
        <w:pStyle w:val="APA"/>
        <w:rPr>
          <w:rFonts w:ascii="Times New Roman" w:hAnsi="Times New Roman" w:cs="Times New Roman"/>
        </w:rPr>
      </w:pPr>
    </w:p>
    <w:p w:rsidR="00EF655B" w:rsidRDefault="00EF655B" w:rsidP="00EF655B">
      <w:pPr>
        <w:pStyle w:val="NormalWeb"/>
        <w:rPr>
          <w:rFonts w:ascii="Roboto" w:hAnsi="Roboto" w:cs="Arial"/>
          <w:vanish/>
          <w:color w:val="555555"/>
          <w:sz w:val="16"/>
          <w:szCs w:val="16"/>
        </w:rPr>
      </w:pPr>
      <w:r>
        <w:rPr>
          <w:rFonts w:ascii="Roboto" w:hAnsi="Roboto" w:cs="Arial"/>
          <w:vanish/>
          <w:color w:val="555555"/>
          <w:sz w:val="16"/>
          <w:szCs w:val="16"/>
        </w:rPr>
        <w:t xml:space="preserve">The relationship between Middle Eastern patients and populations of </w:t>
      </w:r>
      <w:r>
        <w:rPr>
          <w:rStyle w:val="hit1"/>
          <w:rFonts w:ascii="Roboto" w:hAnsi="Roboto" w:cs="Arial"/>
          <w:vanish/>
          <w:sz w:val="16"/>
          <w:szCs w:val="16"/>
        </w:rPr>
        <w:t>Arab</w:t>
      </w:r>
      <w:r>
        <w:rPr>
          <w:rFonts w:ascii="Roboto" w:hAnsi="Roboto" w:cs="Arial"/>
          <w:vanish/>
          <w:color w:val="555555"/>
          <w:sz w:val="16"/>
          <w:szCs w:val="16"/>
        </w:rPr>
        <w:t xml:space="preserve"> origin with western </w:t>
      </w:r>
      <w:r>
        <w:rPr>
          <w:rStyle w:val="hit1"/>
          <w:rFonts w:ascii="Roboto" w:hAnsi="Roboto" w:cs="Arial"/>
          <w:vanish/>
          <w:sz w:val="16"/>
          <w:szCs w:val="16"/>
        </w:rPr>
        <w:t>health</w:t>
      </w:r>
      <w:r>
        <w:rPr>
          <w:rFonts w:ascii="Roboto" w:hAnsi="Roboto" w:cs="Arial"/>
          <w:vanish/>
          <w:color w:val="555555"/>
          <w:sz w:val="16"/>
          <w:szCs w:val="16"/>
        </w:rPr>
        <w:t xml:space="preserve"> care professionals are by no means free of cultural misunderstandings. The relationship is often strained by mutual cultural misunderstanding as well as communicative and linguistic hardship. Even though people from the Middle East do vary racially, they do have shared values and behavior. This can include the importance of family cohesion, and interactive attitudes toward ailments and </w:t>
      </w:r>
      <w:r>
        <w:rPr>
          <w:rStyle w:val="hit1"/>
          <w:rFonts w:ascii="Roboto" w:hAnsi="Roboto" w:cs="Arial"/>
          <w:vanish/>
          <w:sz w:val="16"/>
          <w:szCs w:val="16"/>
        </w:rPr>
        <w:t>health</w:t>
      </w:r>
      <w:r>
        <w:rPr>
          <w:rFonts w:ascii="Roboto" w:hAnsi="Roboto" w:cs="Arial"/>
          <w:vanish/>
          <w:color w:val="555555"/>
          <w:sz w:val="16"/>
          <w:szCs w:val="16"/>
        </w:rPr>
        <w:t xml:space="preserve">. Some issues and concerns in providing </w:t>
      </w:r>
      <w:r>
        <w:rPr>
          <w:rStyle w:val="hit1"/>
          <w:rFonts w:ascii="Roboto" w:hAnsi="Roboto" w:cs="Arial"/>
          <w:vanish/>
          <w:sz w:val="16"/>
          <w:szCs w:val="16"/>
        </w:rPr>
        <w:t>health</w:t>
      </w:r>
      <w:r>
        <w:rPr>
          <w:rFonts w:ascii="Roboto" w:hAnsi="Roboto" w:cs="Arial"/>
          <w:vanish/>
          <w:color w:val="555555"/>
          <w:sz w:val="16"/>
          <w:szCs w:val="16"/>
        </w:rPr>
        <w:t xml:space="preserve"> care could vary from attaining adequate information to communicated suggested behavioral change by a patient. Culturally and linguistically appropriate guidelines are warranted to provide an understanding of the cultural distinctiveness of </w:t>
      </w:r>
      <w:r>
        <w:rPr>
          <w:rStyle w:val="hit1"/>
          <w:rFonts w:ascii="Roboto" w:hAnsi="Roboto" w:cs="Arial"/>
          <w:vanish/>
          <w:sz w:val="16"/>
          <w:szCs w:val="16"/>
        </w:rPr>
        <w:t>Arab</w:t>
      </w:r>
      <w:r>
        <w:rPr>
          <w:rFonts w:ascii="Roboto" w:hAnsi="Roboto" w:cs="Arial"/>
          <w:vanish/>
          <w:color w:val="555555"/>
          <w:sz w:val="16"/>
          <w:szCs w:val="16"/>
        </w:rPr>
        <w:t xml:space="preserve"> Eastern patients by shortening the gap between the </w:t>
      </w:r>
      <w:r>
        <w:rPr>
          <w:rStyle w:val="hit1"/>
          <w:rFonts w:ascii="Roboto" w:hAnsi="Roboto" w:cs="Arial"/>
          <w:vanish/>
          <w:sz w:val="16"/>
          <w:szCs w:val="16"/>
        </w:rPr>
        <w:t>Arab cultures</w:t>
      </w:r>
      <w:r>
        <w:rPr>
          <w:rFonts w:ascii="Roboto" w:hAnsi="Roboto" w:cs="Arial"/>
          <w:vanish/>
          <w:color w:val="555555"/>
          <w:sz w:val="16"/>
          <w:szCs w:val="16"/>
        </w:rPr>
        <w:t xml:space="preserve"> with the western medical </w:t>
      </w:r>
      <w:r>
        <w:rPr>
          <w:rStyle w:val="hit1"/>
          <w:rFonts w:ascii="Roboto" w:hAnsi="Roboto" w:cs="Arial"/>
          <w:vanish/>
          <w:sz w:val="16"/>
          <w:szCs w:val="16"/>
        </w:rPr>
        <w:t>culture</w:t>
      </w:r>
      <w:r>
        <w:rPr>
          <w:rFonts w:ascii="Roboto" w:hAnsi="Roboto" w:cs="Arial"/>
          <w:vanish/>
          <w:color w:val="555555"/>
          <w:sz w:val="16"/>
          <w:szCs w:val="16"/>
        </w:rPr>
        <w:t xml:space="preserve"> thus improving their healthcare needs. </w:t>
      </w:r>
    </w:p>
    <w:p w:rsidR="00EF655B" w:rsidRDefault="00EF655B" w:rsidP="00EF655B">
      <w:pPr>
        <w:pStyle w:val="printviewtranslator"/>
        <w:rPr>
          <w:rFonts w:ascii="Roboto" w:hAnsi="Roboto" w:cs="Arial"/>
          <w:vanish/>
          <w:color w:val="555555"/>
          <w:sz w:val="16"/>
          <w:szCs w:val="16"/>
        </w:rPr>
      </w:pPr>
      <w:r>
        <w:rPr>
          <w:rFonts w:ascii="Roboto" w:hAnsi="Roboto" w:cs="Arial"/>
          <w:vanish/>
          <w:color w:val="555555"/>
          <w:sz w:val="16"/>
          <w:szCs w:val="16"/>
        </w:rPr>
        <w:t xml:space="preserve">You have requested "on-the-fly" machine translation of selected content from our databases. This functionality is provided solely for your convenience and is in no way intended to replace human translation. </w:t>
      </w:r>
      <w:hyperlink r:id="rId8" w:history="1">
        <w:r>
          <w:rPr>
            <w:rStyle w:val="Hyperlink"/>
            <w:rFonts w:ascii="Roboto" w:hAnsi="Roboto" w:cs="Arial"/>
            <w:vanish/>
            <w:sz w:val="16"/>
            <w:szCs w:val="16"/>
          </w:rPr>
          <w:t>Show full disclaimer</w:t>
        </w:r>
      </w:hyperlink>
    </w:p>
    <w:p w:rsidR="00EF655B" w:rsidRDefault="00EF655B" w:rsidP="00EF655B">
      <w:pPr>
        <w:pStyle w:val="NormalWeb"/>
        <w:rPr>
          <w:rFonts w:ascii="Roboto" w:hAnsi="Roboto" w:cs="Arial"/>
          <w:vanish/>
          <w:color w:val="555555"/>
          <w:sz w:val="16"/>
          <w:szCs w:val="16"/>
        </w:rPr>
      </w:pPr>
      <w:r>
        <w:rPr>
          <w:rFonts w:ascii="Roboto" w:hAnsi="Roboto" w:cs="Arial"/>
          <w:vanish/>
          <w:color w:val="555555"/>
          <w:sz w:val="16"/>
          <w:szCs w:val="16"/>
        </w:rPr>
        <w:t xml:space="preserve">Neither ProQuest nor its licensors make any representations or warranties with respect to the translations. The translations are automatically generated "AS IS" and "AS AVAILABLE" and are not retained in our systems. PROQUEST AND ITS LICENSORS SPECIFICALLY DISCLAIM ANY AND ALL EXPRESS OR IMPLIED WARRANTIES, INCLUDING WITHOUT LIMITATION, ANY WARRANTIES FOR AVAILABILITY, ACCURACY, TIMELINESS, COMPLETENESS, NON-INFRINGMENT, MERCHANTABILITY OR FITNESS FOR A PARTICULAR PURPOSE. Your use of the translations is subject to all use restrictions contained in your Electronic Products License Agreement and by using the translation functionality you agree to forgo any and all claims against ProQuest or its licensors for your use of the translation functionality and any output derived there from. </w:t>
      </w:r>
      <w:hyperlink r:id="rId9" w:history="1">
        <w:r>
          <w:rPr>
            <w:rStyle w:val="Hyperlink"/>
            <w:rFonts w:ascii="Roboto" w:hAnsi="Roboto" w:cs="Arial"/>
            <w:vanish/>
            <w:sz w:val="16"/>
            <w:szCs w:val="16"/>
          </w:rPr>
          <w:t xml:space="preserve">Hide full disclaimer </w:t>
        </w:r>
      </w:hyperlink>
      <w:r>
        <w:rPr>
          <w:rFonts w:ascii="Roboto" w:hAnsi="Roboto" w:cs="Arial"/>
          <w:vanish/>
          <w:color w:val="555555"/>
          <w:sz w:val="16"/>
          <w:szCs w:val="16"/>
        </w:rPr>
        <w:t>Translations powered by LEC.</w:t>
      </w:r>
      <w:r>
        <w:rPr>
          <w:rFonts w:ascii="Roboto" w:hAnsi="Roboto" w:cs="Arial"/>
          <w:noProof/>
          <w:vanish/>
          <w:color w:val="2A5DB0"/>
          <w:sz w:val="16"/>
          <w:szCs w:val="16"/>
        </w:rPr>
        <w:drawing>
          <wp:inline distT="0" distB="0" distL="0" distR="0">
            <wp:extent cx="716915" cy="307340"/>
            <wp:effectExtent l="19050" t="0" r="6985" b="0"/>
            <wp:docPr id="1" name="Picture 1" descr="LEC">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C">
                      <a:hlinkClick r:id="rId10" tgtFrame="&quot;_blank&quot;"/>
                    </pic:cNvPr>
                    <pic:cNvPicPr>
                      <a:picLocks noChangeAspect="1" noChangeArrowheads="1"/>
                    </pic:cNvPicPr>
                  </pic:nvPicPr>
                  <pic:blipFill>
                    <a:blip r:embed="rId11" cstate="print"/>
                    <a:srcRect/>
                    <a:stretch>
                      <a:fillRect/>
                    </a:stretch>
                  </pic:blipFill>
                  <pic:spPr bwMode="auto">
                    <a:xfrm>
                      <a:off x="0" y="0"/>
                      <a:ext cx="716915" cy="307340"/>
                    </a:xfrm>
                    <a:prstGeom prst="rect">
                      <a:avLst/>
                    </a:prstGeom>
                    <a:noFill/>
                    <a:ln w="9525">
                      <a:noFill/>
                      <a:miter lim="800000"/>
                      <a:headEnd/>
                      <a:tailEnd/>
                    </a:ln>
                  </pic:spPr>
                </pic:pic>
              </a:graphicData>
            </a:graphic>
          </wp:inline>
        </w:drawing>
      </w:r>
    </w:p>
    <w:p w:rsidR="00EF655B" w:rsidRDefault="00EF655B" w:rsidP="00EF655B">
      <w:pPr>
        <w:pStyle w:val="printviewtranslator"/>
        <w:rPr>
          <w:rFonts w:ascii="Roboto" w:hAnsi="Roboto" w:cs="Arial"/>
          <w:vanish/>
          <w:color w:val="555555"/>
          <w:sz w:val="16"/>
          <w:szCs w:val="16"/>
        </w:rPr>
      </w:pPr>
      <w:r>
        <w:rPr>
          <w:rFonts w:ascii="Roboto" w:hAnsi="Roboto" w:cs="Arial"/>
          <w:vanish/>
          <w:color w:val="555555"/>
          <w:sz w:val="16"/>
          <w:szCs w:val="16"/>
        </w:rPr>
        <w:t xml:space="preserve">Translations powered by LEC. </w:t>
      </w:r>
      <w:r>
        <w:rPr>
          <w:rFonts w:ascii="Roboto" w:hAnsi="Roboto" w:cs="Arial"/>
          <w:noProof/>
          <w:vanish/>
          <w:color w:val="2A5DB0"/>
          <w:sz w:val="16"/>
          <w:szCs w:val="16"/>
        </w:rPr>
        <w:drawing>
          <wp:inline distT="0" distB="0" distL="0" distR="0">
            <wp:extent cx="716915" cy="307340"/>
            <wp:effectExtent l="19050" t="0" r="6985" b="0"/>
            <wp:docPr id="2" name="Picture 2" descr="LEC">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C">
                      <a:hlinkClick r:id="rId10" tgtFrame="&quot;_blank&quot;"/>
                    </pic:cNvPr>
                    <pic:cNvPicPr>
                      <a:picLocks noChangeAspect="1" noChangeArrowheads="1"/>
                    </pic:cNvPicPr>
                  </pic:nvPicPr>
                  <pic:blipFill>
                    <a:blip r:embed="rId11" cstate="print"/>
                    <a:srcRect/>
                    <a:stretch>
                      <a:fillRect/>
                    </a:stretch>
                  </pic:blipFill>
                  <pic:spPr bwMode="auto">
                    <a:xfrm>
                      <a:off x="0" y="0"/>
                      <a:ext cx="716915" cy="307340"/>
                    </a:xfrm>
                    <a:prstGeom prst="rect">
                      <a:avLst/>
                    </a:prstGeom>
                    <a:noFill/>
                    <a:ln w="9525">
                      <a:noFill/>
                      <a:miter lim="800000"/>
                      <a:headEnd/>
                      <a:tailEnd/>
                    </a:ln>
                  </pic:spPr>
                </pic:pic>
              </a:graphicData>
            </a:graphic>
          </wp:inline>
        </w:drawing>
      </w:r>
    </w:p>
    <w:sectPr w:rsidR="00EF655B" w:rsidSect="00AE2BF1">
      <w:headerReference w:type="even" r:id="rId12"/>
      <w:headerReference w:type="default" r:id="rId13"/>
      <w:footerReference w:type="even" r:id="rId14"/>
      <w:footerReference w:type="default" r:id="rId15"/>
      <w:headerReference w:type="first" r:id="rId16"/>
      <w:footerReference w:type="first" r:id="rId17"/>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A78E3" w:rsidRDefault="005A78E3">
      <w:r>
        <w:separator/>
      </w:r>
    </w:p>
  </w:endnote>
  <w:endnote w:type="continuationSeparator" w:id="0">
    <w:p w:rsidR="005A78E3" w:rsidRDefault="005A78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Roboto">
    <w:altName w:val="Times New Roman"/>
    <w:charset w:val="00"/>
    <w:family w:val="auto"/>
    <w:pitch w:val="default"/>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6F89" w:rsidRDefault="00296F8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6F89" w:rsidRDefault="00296F8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6F89" w:rsidRDefault="00296F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A78E3" w:rsidRDefault="005A78E3">
      <w:r>
        <w:separator/>
      </w:r>
    </w:p>
  </w:footnote>
  <w:footnote w:type="continuationSeparator" w:id="0">
    <w:p w:rsidR="005A78E3" w:rsidRDefault="005A78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6F89" w:rsidRDefault="00296F8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35924" w:rsidRPr="00594080" w:rsidRDefault="00035924" w:rsidP="00AE2BF1">
    <w:pPr>
      <w:pStyle w:val="APAPageHeading"/>
      <w:rPr>
        <w:rFonts w:ascii="Times New Roman" w:hAnsi="Times New Roman" w:cs="Times New Roman"/>
      </w:rPr>
    </w:pPr>
    <w:r w:rsidRPr="00594080">
      <w:rPr>
        <w:rFonts w:ascii="Times New Roman" w:hAnsi="Times New Roman" w:cs="Times New Roman"/>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6F89" w:rsidRDefault="00296F8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60304"/>
    <w:multiLevelType w:val="multilevel"/>
    <w:tmpl w:val="9F748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797B8F"/>
    <w:multiLevelType w:val="multilevel"/>
    <w:tmpl w:val="E57C6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A33021"/>
    <w:multiLevelType w:val="multilevel"/>
    <w:tmpl w:val="525CF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58A558E"/>
    <w:multiLevelType w:val="multilevel"/>
    <w:tmpl w:val="C53AB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D25D4B"/>
    <w:multiLevelType w:val="hybridMultilevel"/>
    <w:tmpl w:val="903A76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5EE3CBD"/>
    <w:multiLevelType w:val="hybridMultilevel"/>
    <w:tmpl w:val="B90A29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9524F5B"/>
    <w:multiLevelType w:val="multilevel"/>
    <w:tmpl w:val="21844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BAD0B98"/>
    <w:multiLevelType w:val="multilevel"/>
    <w:tmpl w:val="0BBEF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FEE5836"/>
    <w:multiLevelType w:val="multilevel"/>
    <w:tmpl w:val="B6BE1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1867AEA"/>
    <w:multiLevelType w:val="multilevel"/>
    <w:tmpl w:val="812A9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73F7D89"/>
    <w:multiLevelType w:val="multilevel"/>
    <w:tmpl w:val="74320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9D82522"/>
    <w:multiLevelType w:val="multilevel"/>
    <w:tmpl w:val="85CC54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CF808A3"/>
    <w:multiLevelType w:val="multilevel"/>
    <w:tmpl w:val="05C48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E2C222A"/>
    <w:multiLevelType w:val="hybridMultilevel"/>
    <w:tmpl w:val="073A78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F402186"/>
    <w:multiLevelType w:val="multilevel"/>
    <w:tmpl w:val="A9EA2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3D5E76"/>
    <w:multiLevelType w:val="multilevel"/>
    <w:tmpl w:val="32601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1E66B6"/>
    <w:multiLevelType w:val="multilevel"/>
    <w:tmpl w:val="22208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7B872E4"/>
    <w:multiLevelType w:val="multilevel"/>
    <w:tmpl w:val="CAE08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7E36509"/>
    <w:multiLevelType w:val="multilevel"/>
    <w:tmpl w:val="CD3C30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B93503F"/>
    <w:multiLevelType w:val="multilevel"/>
    <w:tmpl w:val="A9989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19E3601"/>
    <w:multiLevelType w:val="hybridMultilevel"/>
    <w:tmpl w:val="00D0A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2971411"/>
    <w:multiLevelType w:val="multilevel"/>
    <w:tmpl w:val="25DEF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4A7243A"/>
    <w:multiLevelType w:val="hybridMultilevel"/>
    <w:tmpl w:val="13608C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6B415B4D"/>
    <w:multiLevelType w:val="multilevel"/>
    <w:tmpl w:val="E340B4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E825010"/>
    <w:multiLevelType w:val="multilevel"/>
    <w:tmpl w:val="5678A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23D65D9"/>
    <w:multiLevelType w:val="multilevel"/>
    <w:tmpl w:val="247E6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4386338"/>
    <w:multiLevelType w:val="multilevel"/>
    <w:tmpl w:val="6CB6F7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9AA47D4"/>
    <w:multiLevelType w:val="multilevel"/>
    <w:tmpl w:val="96326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9BF74F6"/>
    <w:multiLevelType w:val="hybridMultilevel"/>
    <w:tmpl w:val="A6D019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9"/>
  </w:num>
  <w:num w:numId="2">
    <w:abstractNumId w:val="14"/>
  </w:num>
  <w:num w:numId="3">
    <w:abstractNumId w:val="11"/>
  </w:num>
  <w:num w:numId="4">
    <w:abstractNumId w:val="9"/>
  </w:num>
  <w:num w:numId="5">
    <w:abstractNumId w:val="8"/>
  </w:num>
  <w:num w:numId="6">
    <w:abstractNumId w:val="17"/>
  </w:num>
  <w:num w:numId="7">
    <w:abstractNumId w:val="16"/>
  </w:num>
  <w:num w:numId="8">
    <w:abstractNumId w:val="24"/>
  </w:num>
  <w:num w:numId="9">
    <w:abstractNumId w:val="12"/>
  </w:num>
  <w:num w:numId="10">
    <w:abstractNumId w:val="15"/>
  </w:num>
  <w:num w:numId="11">
    <w:abstractNumId w:val="27"/>
  </w:num>
  <w:num w:numId="12">
    <w:abstractNumId w:val="26"/>
  </w:num>
  <w:num w:numId="13">
    <w:abstractNumId w:val="0"/>
  </w:num>
  <w:num w:numId="14">
    <w:abstractNumId w:val="10"/>
  </w:num>
  <w:num w:numId="15">
    <w:abstractNumId w:val="2"/>
  </w:num>
  <w:num w:numId="16">
    <w:abstractNumId w:val="1"/>
  </w:num>
  <w:num w:numId="17">
    <w:abstractNumId w:val="3"/>
  </w:num>
  <w:num w:numId="18">
    <w:abstractNumId w:val="21"/>
  </w:num>
  <w:num w:numId="19">
    <w:abstractNumId w:val="23"/>
  </w:num>
  <w:num w:numId="20">
    <w:abstractNumId w:val="6"/>
  </w:num>
  <w:num w:numId="21">
    <w:abstractNumId w:val="18"/>
  </w:num>
  <w:num w:numId="22">
    <w:abstractNumId w:val="25"/>
  </w:num>
  <w:num w:numId="23">
    <w:abstractNumId w:val="7"/>
  </w:num>
  <w:num w:numId="24">
    <w:abstractNumId w:val="5"/>
  </w:num>
  <w:num w:numId="25">
    <w:abstractNumId w:val="22"/>
  </w:num>
  <w:num w:numId="26">
    <w:abstractNumId w:val="20"/>
  </w:num>
  <w:num w:numId="27">
    <w:abstractNumId w:val="4"/>
  </w:num>
  <w:num w:numId="28">
    <w:abstractNumId w:val="28"/>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417964615046296I0" w:val="*1,221˜11˜1203˜14˜2183˜17˜15˜220˜152˜2336˜2337˜271˜24˜173˜171˜172˜1603˜2338˜2195˜2194˜110˜111˜1449˜269˜1196˜1609˜"/>
    <w:docVar w:name="417989104398148I0" w:val="*1,616˜1200cdc.gov˜1141˜"/>
    <w:docVar w:name="bmHeaderInfo" w:val="HEALTH CARE SYSTEMS"/>
    <w:docVar w:name="cIsAbstract" w:val="False"/>
    <w:docVar w:name="cPaperAPAOrMLA" w:val="1"/>
    <w:docVar w:name="cUniquePaperID" w:val="417114458796296I0"/>
    <w:docVar w:name="HasTitlePage" w:val="True"/>
    <w:docVar w:name="IncludeAnnotations" w:val="True"/>
    <w:docVar w:name="LastEditedVersion" w:val="5"/>
  </w:docVars>
  <w:rsids>
    <w:rsidRoot w:val="009D222D"/>
    <w:rsid w:val="00000A69"/>
    <w:rsid w:val="00000ED9"/>
    <w:rsid w:val="00000F00"/>
    <w:rsid w:val="00001C9D"/>
    <w:rsid w:val="000022DA"/>
    <w:rsid w:val="00003776"/>
    <w:rsid w:val="000037B2"/>
    <w:rsid w:val="00003D0E"/>
    <w:rsid w:val="00004A0E"/>
    <w:rsid w:val="00004AFA"/>
    <w:rsid w:val="00005B40"/>
    <w:rsid w:val="00005D32"/>
    <w:rsid w:val="000061FC"/>
    <w:rsid w:val="0000704A"/>
    <w:rsid w:val="0000750F"/>
    <w:rsid w:val="0000797F"/>
    <w:rsid w:val="00007C35"/>
    <w:rsid w:val="000100C0"/>
    <w:rsid w:val="00010313"/>
    <w:rsid w:val="00011136"/>
    <w:rsid w:val="00011189"/>
    <w:rsid w:val="0001296A"/>
    <w:rsid w:val="00013627"/>
    <w:rsid w:val="00013756"/>
    <w:rsid w:val="000139A8"/>
    <w:rsid w:val="00015330"/>
    <w:rsid w:val="00015B43"/>
    <w:rsid w:val="00015F7D"/>
    <w:rsid w:val="00015FF1"/>
    <w:rsid w:val="00016311"/>
    <w:rsid w:val="00016375"/>
    <w:rsid w:val="000165B6"/>
    <w:rsid w:val="0001685B"/>
    <w:rsid w:val="00017679"/>
    <w:rsid w:val="00017F15"/>
    <w:rsid w:val="00020658"/>
    <w:rsid w:val="0002073C"/>
    <w:rsid w:val="00022836"/>
    <w:rsid w:val="00023503"/>
    <w:rsid w:val="00023D79"/>
    <w:rsid w:val="00024E98"/>
    <w:rsid w:val="00025FAC"/>
    <w:rsid w:val="000264FA"/>
    <w:rsid w:val="00027B04"/>
    <w:rsid w:val="000309A7"/>
    <w:rsid w:val="00030E44"/>
    <w:rsid w:val="00031745"/>
    <w:rsid w:val="000318C5"/>
    <w:rsid w:val="000323AD"/>
    <w:rsid w:val="0003270A"/>
    <w:rsid w:val="0003322D"/>
    <w:rsid w:val="00033567"/>
    <w:rsid w:val="000338BF"/>
    <w:rsid w:val="00033E75"/>
    <w:rsid w:val="000343A9"/>
    <w:rsid w:val="00034BBB"/>
    <w:rsid w:val="00034C18"/>
    <w:rsid w:val="00034E5C"/>
    <w:rsid w:val="00034EEC"/>
    <w:rsid w:val="00035924"/>
    <w:rsid w:val="00035C08"/>
    <w:rsid w:val="00035C52"/>
    <w:rsid w:val="00035FF6"/>
    <w:rsid w:val="00036D6A"/>
    <w:rsid w:val="00037D6C"/>
    <w:rsid w:val="00040203"/>
    <w:rsid w:val="000405E3"/>
    <w:rsid w:val="00042090"/>
    <w:rsid w:val="000428F1"/>
    <w:rsid w:val="00043377"/>
    <w:rsid w:val="00043D4A"/>
    <w:rsid w:val="00043F9F"/>
    <w:rsid w:val="00044A8B"/>
    <w:rsid w:val="000455A3"/>
    <w:rsid w:val="00045BCD"/>
    <w:rsid w:val="0004608A"/>
    <w:rsid w:val="00046D21"/>
    <w:rsid w:val="00047408"/>
    <w:rsid w:val="000474A7"/>
    <w:rsid w:val="00047B6B"/>
    <w:rsid w:val="000503B7"/>
    <w:rsid w:val="000512FF"/>
    <w:rsid w:val="000513CC"/>
    <w:rsid w:val="00051807"/>
    <w:rsid w:val="00051B53"/>
    <w:rsid w:val="00051E09"/>
    <w:rsid w:val="00052737"/>
    <w:rsid w:val="0005298A"/>
    <w:rsid w:val="00052BB5"/>
    <w:rsid w:val="000531FC"/>
    <w:rsid w:val="00053CC0"/>
    <w:rsid w:val="000543F4"/>
    <w:rsid w:val="00054627"/>
    <w:rsid w:val="00054ACD"/>
    <w:rsid w:val="000553B6"/>
    <w:rsid w:val="0005567A"/>
    <w:rsid w:val="00055EAD"/>
    <w:rsid w:val="0005717C"/>
    <w:rsid w:val="00057A7B"/>
    <w:rsid w:val="00060200"/>
    <w:rsid w:val="00060B59"/>
    <w:rsid w:val="00060F59"/>
    <w:rsid w:val="00061081"/>
    <w:rsid w:val="000625FF"/>
    <w:rsid w:val="0006279B"/>
    <w:rsid w:val="0006312D"/>
    <w:rsid w:val="00063D22"/>
    <w:rsid w:val="000645CE"/>
    <w:rsid w:val="00064753"/>
    <w:rsid w:val="00064FF0"/>
    <w:rsid w:val="00065715"/>
    <w:rsid w:val="0006587D"/>
    <w:rsid w:val="00066EEF"/>
    <w:rsid w:val="000676E9"/>
    <w:rsid w:val="00067855"/>
    <w:rsid w:val="00067DEC"/>
    <w:rsid w:val="0007012E"/>
    <w:rsid w:val="000718A5"/>
    <w:rsid w:val="000727AB"/>
    <w:rsid w:val="000728AE"/>
    <w:rsid w:val="00072FA2"/>
    <w:rsid w:val="00073049"/>
    <w:rsid w:val="00073140"/>
    <w:rsid w:val="00074651"/>
    <w:rsid w:val="00074716"/>
    <w:rsid w:val="00075B68"/>
    <w:rsid w:val="00075F48"/>
    <w:rsid w:val="00077379"/>
    <w:rsid w:val="000777BB"/>
    <w:rsid w:val="00077B54"/>
    <w:rsid w:val="00077CA5"/>
    <w:rsid w:val="00080A06"/>
    <w:rsid w:val="00080A96"/>
    <w:rsid w:val="00080B86"/>
    <w:rsid w:val="0008185E"/>
    <w:rsid w:val="00082D96"/>
    <w:rsid w:val="000839B1"/>
    <w:rsid w:val="00083CA1"/>
    <w:rsid w:val="00084594"/>
    <w:rsid w:val="00084D77"/>
    <w:rsid w:val="00084EBC"/>
    <w:rsid w:val="00085AB3"/>
    <w:rsid w:val="00085FA2"/>
    <w:rsid w:val="000860FD"/>
    <w:rsid w:val="00086100"/>
    <w:rsid w:val="00086C25"/>
    <w:rsid w:val="00090305"/>
    <w:rsid w:val="0009053F"/>
    <w:rsid w:val="00090C44"/>
    <w:rsid w:val="00090E66"/>
    <w:rsid w:val="000910C2"/>
    <w:rsid w:val="0009147F"/>
    <w:rsid w:val="000926FE"/>
    <w:rsid w:val="00093416"/>
    <w:rsid w:val="0009346D"/>
    <w:rsid w:val="000937E2"/>
    <w:rsid w:val="00093863"/>
    <w:rsid w:val="00093E3E"/>
    <w:rsid w:val="00094CE1"/>
    <w:rsid w:val="000951BD"/>
    <w:rsid w:val="0009552B"/>
    <w:rsid w:val="00095753"/>
    <w:rsid w:val="000958D2"/>
    <w:rsid w:val="000968B7"/>
    <w:rsid w:val="000A0301"/>
    <w:rsid w:val="000A0314"/>
    <w:rsid w:val="000A2493"/>
    <w:rsid w:val="000A2520"/>
    <w:rsid w:val="000A4324"/>
    <w:rsid w:val="000A5314"/>
    <w:rsid w:val="000A62E2"/>
    <w:rsid w:val="000A7474"/>
    <w:rsid w:val="000A7825"/>
    <w:rsid w:val="000A7C2C"/>
    <w:rsid w:val="000B0007"/>
    <w:rsid w:val="000B0F33"/>
    <w:rsid w:val="000B15DC"/>
    <w:rsid w:val="000B170D"/>
    <w:rsid w:val="000B18A9"/>
    <w:rsid w:val="000B1CEA"/>
    <w:rsid w:val="000B25A0"/>
    <w:rsid w:val="000B26DA"/>
    <w:rsid w:val="000B299E"/>
    <w:rsid w:val="000B29FF"/>
    <w:rsid w:val="000B4365"/>
    <w:rsid w:val="000B5F88"/>
    <w:rsid w:val="000B62E0"/>
    <w:rsid w:val="000B7569"/>
    <w:rsid w:val="000B772C"/>
    <w:rsid w:val="000C0365"/>
    <w:rsid w:val="000C03BF"/>
    <w:rsid w:val="000C04F8"/>
    <w:rsid w:val="000C0BF9"/>
    <w:rsid w:val="000C11DE"/>
    <w:rsid w:val="000C1F9F"/>
    <w:rsid w:val="000C1FC5"/>
    <w:rsid w:val="000C325D"/>
    <w:rsid w:val="000C4294"/>
    <w:rsid w:val="000C4E40"/>
    <w:rsid w:val="000C5B06"/>
    <w:rsid w:val="000C61F1"/>
    <w:rsid w:val="000C645C"/>
    <w:rsid w:val="000C6EAB"/>
    <w:rsid w:val="000C6FB7"/>
    <w:rsid w:val="000C7EF4"/>
    <w:rsid w:val="000D156B"/>
    <w:rsid w:val="000D1C1A"/>
    <w:rsid w:val="000D1CE6"/>
    <w:rsid w:val="000D20CB"/>
    <w:rsid w:val="000D2850"/>
    <w:rsid w:val="000D2B19"/>
    <w:rsid w:val="000D2C3F"/>
    <w:rsid w:val="000D2FF5"/>
    <w:rsid w:val="000D38C0"/>
    <w:rsid w:val="000D3A4B"/>
    <w:rsid w:val="000D46BF"/>
    <w:rsid w:val="000D4761"/>
    <w:rsid w:val="000D4F2C"/>
    <w:rsid w:val="000D6039"/>
    <w:rsid w:val="000D605A"/>
    <w:rsid w:val="000D6B46"/>
    <w:rsid w:val="000D79A9"/>
    <w:rsid w:val="000D7BE6"/>
    <w:rsid w:val="000D7BE9"/>
    <w:rsid w:val="000D7D73"/>
    <w:rsid w:val="000E09CA"/>
    <w:rsid w:val="000E0D40"/>
    <w:rsid w:val="000E1AE5"/>
    <w:rsid w:val="000E332F"/>
    <w:rsid w:val="000E405C"/>
    <w:rsid w:val="000E4248"/>
    <w:rsid w:val="000E4EDC"/>
    <w:rsid w:val="000E4F8A"/>
    <w:rsid w:val="000E545D"/>
    <w:rsid w:val="000E5B81"/>
    <w:rsid w:val="000E5EA5"/>
    <w:rsid w:val="000E6116"/>
    <w:rsid w:val="000E6F32"/>
    <w:rsid w:val="000E7EA9"/>
    <w:rsid w:val="000F01E0"/>
    <w:rsid w:val="000F0398"/>
    <w:rsid w:val="000F0A07"/>
    <w:rsid w:val="000F14DE"/>
    <w:rsid w:val="000F15E4"/>
    <w:rsid w:val="000F1CF3"/>
    <w:rsid w:val="000F20F8"/>
    <w:rsid w:val="000F2E61"/>
    <w:rsid w:val="000F3904"/>
    <w:rsid w:val="000F3D6E"/>
    <w:rsid w:val="000F4261"/>
    <w:rsid w:val="000F5038"/>
    <w:rsid w:val="000F5A60"/>
    <w:rsid w:val="000F5E97"/>
    <w:rsid w:val="000F626E"/>
    <w:rsid w:val="000F697F"/>
    <w:rsid w:val="000F7226"/>
    <w:rsid w:val="000F7897"/>
    <w:rsid w:val="000F79B1"/>
    <w:rsid w:val="00100837"/>
    <w:rsid w:val="001008BF"/>
    <w:rsid w:val="00100A6E"/>
    <w:rsid w:val="00100C2E"/>
    <w:rsid w:val="00102363"/>
    <w:rsid w:val="00103036"/>
    <w:rsid w:val="0010404F"/>
    <w:rsid w:val="001041BF"/>
    <w:rsid w:val="00105122"/>
    <w:rsid w:val="0010597B"/>
    <w:rsid w:val="00105C71"/>
    <w:rsid w:val="00106873"/>
    <w:rsid w:val="00106E14"/>
    <w:rsid w:val="001070AD"/>
    <w:rsid w:val="0010747A"/>
    <w:rsid w:val="0011050C"/>
    <w:rsid w:val="0011055C"/>
    <w:rsid w:val="00110E9C"/>
    <w:rsid w:val="00111633"/>
    <w:rsid w:val="00111636"/>
    <w:rsid w:val="00112380"/>
    <w:rsid w:val="00112754"/>
    <w:rsid w:val="00113BB3"/>
    <w:rsid w:val="00114FAE"/>
    <w:rsid w:val="00115618"/>
    <w:rsid w:val="001157CC"/>
    <w:rsid w:val="0011599A"/>
    <w:rsid w:val="00115B02"/>
    <w:rsid w:val="001167D5"/>
    <w:rsid w:val="00116ADB"/>
    <w:rsid w:val="00116CB5"/>
    <w:rsid w:val="001170F1"/>
    <w:rsid w:val="00117846"/>
    <w:rsid w:val="001218B0"/>
    <w:rsid w:val="00121FC6"/>
    <w:rsid w:val="00122409"/>
    <w:rsid w:val="00122D08"/>
    <w:rsid w:val="00123103"/>
    <w:rsid w:val="00123240"/>
    <w:rsid w:val="001235F2"/>
    <w:rsid w:val="00123F61"/>
    <w:rsid w:val="001243DC"/>
    <w:rsid w:val="00124C42"/>
    <w:rsid w:val="00124F6E"/>
    <w:rsid w:val="00126126"/>
    <w:rsid w:val="001264EC"/>
    <w:rsid w:val="00126C95"/>
    <w:rsid w:val="0012702A"/>
    <w:rsid w:val="00127244"/>
    <w:rsid w:val="0013026B"/>
    <w:rsid w:val="00130321"/>
    <w:rsid w:val="00130B12"/>
    <w:rsid w:val="0013109F"/>
    <w:rsid w:val="001319B4"/>
    <w:rsid w:val="00131A06"/>
    <w:rsid w:val="00132367"/>
    <w:rsid w:val="00132F48"/>
    <w:rsid w:val="001331CF"/>
    <w:rsid w:val="00134005"/>
    <w:rsid w:val="0013463E"/>
    <w:rsid w:val="001349DB"/>
    <w:rsid w:val="001350B0"/>
    <w:rsid w:val="0013528E"/>
    <w:rsid w:val="0013580A"/>
    <w:rsid w:val="00135BBD"/>
    <w:rsid w:val="00136214"/>
    <w:rsid w:val="00136814"/>
    <w:rsid w:val="00136950"/>
    <w:rsid w:val="00137412"/>
    <w:rsid w:val="0013781C"/>
    <w:rsid w:val="00140B44"/>
    <w:rsid w:val="001417CE"/>
    <w:rsid w:val="001417D6"/>
    <w:rsid w:val="00141AD2"/>
    <w:rsid w:val="00142537"/>
    <w:rsid w:val="00142616"/>
    <w:rsid w:val="001426A8"/>
    <w:rsid w:val="00142F3C"/>
    <w:rsid w:val="0014304D"/>
    <w:rsid w:val="00143931"/>
    <w:rsid w:val="00143AA3"/>
    <w:rsid w:val="00143AE5"/>
    <w:rsid w:val="00144516"/>
    <w:rsid w:val="001451FA"/>
    <w:rsid w:val="001456FD"/>
    <w:rsid w:val="00145CAA"/>
    <w:rsid w:val="00147209"/>
    <w:rsid w:val="00147599"/>
    <w:rsid w:val="0014781D"/>
    <w:rsid w:val="00147B12"/>
    <w:rsid w:val="00147BD2"/>
    <w:rsid w:val="00150001"/>
    <w:rsid w:val="0015028A"/>
    <w:rsid w:val="00151176"/>
    <w:rsid w:val="00151301"/>
    <w:rsid w:val="00151FAC"/>
    <w:rsid w:val="001520FA"/>
    <w:rsid w:val="0015261A"/>
    <w:rsid w:val="00152A54"/>
    <w:rsid w:val="00152C55"/>
    <w:rsid w:val="00153323"/>
    <w:rsid w:val="00154D9D"/>
    <w:rsid w:val="00154EAA"/>
    <w:rsid w:val="0015572B"/>
    <w:rsid w:val="001558CC"/>
    <w:rsid w:val="00156968"/>
    <w:rsid w:val="00156992"/>
    <w:rsid w:val="00157AB3"/>
    <w:rsid w:val="00157B95"/>
    <w:rsid w:val="001607F0"/>
    <w:rsid w:val="001608C4"/>
    <w:rsid w:val="00160D24"/>
    <w:rsid w:val="00161514"/>
    <w:rsid w:val="001617B7"/>
    <w:rsid w:val="00161C96"/>
    <w:rsid w:val="00162410"/>
    <w:rsid w:val="00163CF7"/>
    <w:rsid w:val="00164074"/>
    <w:rsid w:val="00164E7D"/>
    <w:rsid w:val="00165696"/>
    <w:rsid w:val="00165937"/>
    <w:rsid w:val="0016796B"/>
    <w:rsid w:val="001717AD"/>
    <w:rsid w:val="00171B2E"/>
    <w:rsid w:val="00171D29"/>
    <w:rsid w:val="00171FF0"/>
    <w:rsid w:val="00172103"/>
    <w:rsid w:val="0017212D"/>
    <w:rsid w:val="001740AE"/>
    <w:rsid w:val="0017576B"/>
    <w:rsid w:val="00176C2C"/>
    <w:rsid w:val="00180A11"/>
    <w:rsid w:val="00180D1B"/>
    <w:rsid w:val="001816A0"/>
    <w:rsid w:val="00182674"/>
    <w:rsid w:val="00183040"/>
    <w:rsid w:val="00183914"/>
    <w:rsid w:val="00183E93"/>
    <w:rsid w:val="00185139"/>
    <w:rsid w:val="00185A96"/>
    <w:rsid w:val="00185F23"/>
    <w:rsid w:val="001861B5"/>
    <w:rsid w:val="0018671C"/>
    <w:rsid w:val="001872ED"/>
    <w:rsid w:val="00190907"/>
    <w:rsid w:val="00190CAD"/>
    <w:rsid w:val="0019163D"/>
    <w:rsid w:val="00191F44"/>
    <w:rsid w:val="0019299A"/>
    <w:rsid w:val="00193D42"/>
    <w:rsid w:val="00194E65"/>
    <w:rsid w:val="00194F61"/>
    <w:rsid w:val="0019637A"/>
    <w:rsid w:val="00196AB8"/>
    <w:rsid w:val="00196D1E"/>
    <w:rsid w:val="001972CE"/>
    <w:rsid w:val="00197A6F"/>
    <w:rsid w:val="001A01B8"/>
    <w:rsid w:val="001A22D7"/>
    <w:rsid w:val="001A3F72"/>
    <w:rsid w:val="001A41D4"/>
    <w:rsid w:val="001A41E3"/>
    <w:rsid w:val="001A426B"/>
    <w:rsid w:val="001A48B8"/>
    <w:rsid w:val="001A504B"/>
    <w:rsid w:val="001A51CE"/>
    <w:rsid w:val="001A6290"/>
    <w:rsid w:val="001A6AA6"/>
    <w:rsid w:val="001A7C4F"/>
    <w:rsid w:val="001B029A"/>
    <w:rsid w:val="001B0405"/>
    <w:rsid w:val="001B1ECF"/>
    <w:rsid w:val="001B2572"/>
    <w:rsid w:val="001B3645"/>
    <w:rsid w:val="001B368C"/>
    <w:rsid w:val="001B4882"/>
    <w:rsid w:val="001B4ECD"/>
    <w:rsid w:val="001B559D"/>
    <w:rsid w:val="001B5C8C"/>
    <w:rsid w:val="001B64B4"/>
    <w:rsid w:val="001B6C27"/>
    <w:rsid w:val="001B6E9D"/>
    <w:rsid w:val="001B7A9A"/>
    <w:rsid w:val="001C0503"/>
    <w:rsid w:val="001C063D"/>
    <w:rsid w:val="001C1746"/>
    <w:rsid w:val="001C1D78"/>
    <w:rsid w:val="001C28D2"/>
    <w:rsid w:val="001C29F9"/>
    <w:rsid w:val="001C2AE1"/>
    <w:rsid w:val="001C3092"/>
    <w:rsid w:val="001C32FC"/>
    <w:rsid w:val="001C3554"/>
    <w:rsid w:val="001C3864"/>
    <w:rsid w:val="001C3CD5"/>
    <w:rsid w:val="001C4A19"/>
    <w:rsid w:val="001C5744"/>
    <w:rsid w:val="001C5AF6"/>
    <w:rsid w:val="001C5C5E"/>
    <w:rsid w:val="001C5CBE"/>
    <w:rsid w:val="001C5F65"/>
    <w:rsid w:val="001C67B6"/>
    <w:rsid w:val="001C78D6"/>
    <w:rsid w:val="001C7C98"/>
    <w:rsid w:val="001D00DC"/>
    <w:rsid w:val="001D0135"/>
    <w:rsid w:val="001D03CA"/>
    <w:rsid w:val="001D0A58"/>
    <w:rsid w:val="001D0ECC"/>
    <w:rsid w:val="001D3C62"/>
    <w:rsid w:val="001D4296"/>
    <w:rsid w:val="001D4FD8"/>
    <w:rsid w:val="001D50A7"/>
    <w:rsid w:val="001D5268"/>
    <w:rsid w:val="001D5894"/>
    <w:rsid w:val="001D58C1"/>
    <w:rsid w:val="001D671A"/>
    <w:rsid w:val="001D7356"/>
    <w:rsid w:val="001D73F7"/>
    <w:rsid w:val="001D7C57"/>
    <w:rsid w:val="001E096F"/>
    <w:rsid w:val="001E0B73"/>
    <w:rsid w:val="001E10AE"/>
    <w:rsid w:val="001E16E1"/>
    <w:rsid w:val="001E1BE4"/>
    <w:rsid w:val="001E1F31"/>
    <w:rsid w:val="001E25C4"/>
    <w:rsid w:val="001E2BB4"/>
    <w:rsid w:val="001E4527"/>
    <w:rsid w:val="001E45A4"/>
    <w:rsid w:val="001E4854"/>
    <w:rsid w:val="001E5836"/>
    <w:rsid w:val="001E5D0C"/>
    <w:rsid w:val="001E61D5"/>
    <w:rsid w:val="001E6267"/>
    <w:rsid w:val="001E6595"/>
    <w:rsid w:val="001E7176"/>
    <w:rsid w:val="001E728D"/>
    <w:rsid w:val="001E7297"/>
    <w:rsid w:val="001E771F"/>
    <w:rsid w:val="001F17D4"/>
    <w:rsid w:val="001F197E"/>
    <w:rsid w:val="001F1FC4"/>
    <w:rsid w:val="001F24FE"/>
    <w:rsid w:val="001F2A80"/>
    <w:rsid w:val="001F2DEA"/>
    <w:rsid w:val="001F3961"/>
    <w:rsid w:val="001F398B"/>
    <w:rsid w:val="001F5454"/>
    <w:rsid w:val="001F637B"/>
    <w:rsid w:val="001F7304"/>
    <w:rsid w:val="001F7594"/>
    <w:rsid w:val="001F7FF0"/>
    <w:rsid w:val="00200099"/>
    <w:rsid w:val="002005B9"/>
    <w:rsid w:val="002005E1"/>
    <w:rsid w:val="0020062E"/>
    <w:rsid w:val="00200A7F"/>
    <w:rsid w:val="00201A81"/>
    <w:rsid w:val="0020377A"/>
    <w:rsid w:val="0020420E"/>
    <w:rsid w:val="002048C7"/>
    <w:rsid w:val="00204914"/>
    <w:rsid w:val="00204F2F"/>
    <w:rsid w:val="00205115"/>
    <w:rsid w:val="00205136"/>
    <w:rsid w:val="00205703"/>
    <w:rsid w:val="00205C43"/>
    <w:rsid w:val="00205E59"/>
    <w:rsid w:val="00205E5A"/>
    <w:rsid w:val="00206694"/>
    <w:rsid w:val="002067AA"/>
    <w:rsid w:val="002068A4"/>
    <w:rsid w:val="002073C7"/>
    <w:rsid w:val="00207CFA"/>
    <w:rsid w:val="00210918"/>
    <w:rsid w:val="002110B7"/>
    <w:rsid w:val="0021130C"/>
    <w:rsid w:val="00211BF1"/>
    <w:rsid w:val="00212532"/>
    <w:rsid w:val="00212ABF"/>
    <w:rsid w:val="002133C2"/>
    <w:rsid w:val="00214046"/>
    <w:rsid w:val="002141E1"/>
    <w:rsid w:val="002147A6"/>
    <w:rsid w:val="00214A4B"/>
    <w:rsid w:val="002150F2"/>
    <w:rsid w:val="00215795"/>
    <w:rsid w:val="00215880"/>
    <w:rsid w:val="00216F69"/>
    <w:rsid w:val="0021768E"/>
    <w:rsid w:val="002178F6"/>
    <w:rsid w:val="00220052"/>
    <w:rsid w:val="002202EF"/>
    <w:rsid w:val="00220390"/>
    <w:rsid w:val="00221E1F"/>
    <w:rsid w:val="00221EBA"/>
    <w:rsid w:val="0022347E"/>
    <w:rsid w:val="002252B7"/>
    <w:rsid w:val="0022564A"/>
    <w:rsid w:val="002265ED"/>
    <w:rsid w:val="0022671C"/>
    <w:rsid w:val="002270B9"/>
    <w:rsid w:val="0022727A"/>
    <w:rsid w:val="00227C84"/>
    <w:rsid w:val="0023071D"/>
    <w:rsid w:val="00230A48"/>
    <w:rsid w:val="00230D83"/>
    <w:rsid w:val="00231560"/>
    <w:rsid w:val="002329A1"/>
    <w:rsid w:val="00232A05"/>
    <w:rsid w:val="00232A51"/>
    <w:rsid w:val="00232EB1"/>
    <w:rsid w:val="00232FDE"/>
    <w:rsid w:val="0023335C"/>
    <w:rsid w:val="0023462B"/>
    <w:rsid w:val="00236279"/>
    <w:rsid w:val="00236975"/>
    <w:rsid w:val="00236A52"/>
    <w:rsid w:val="00237E87"/>
    <w:rsid w:val="002406CB"/>
    <w:rsid w:val="002408B3"/>
    <w:rsid w:val="00240C83"/>
    <w:rsid w:val="002415CF"/>
    <w:rsid w:val="002423B5"/>
    <w:rsid w:val="002437E6"/>
    <w:rsid w:val="00243A27"/>
    <w:rsid w:val="002451E8"/>
    <w:rsid w:val="002461CC"/>
    <w:rsid w:val="002472CF"/>
    <w:rsid w:val="00247CA9"/>
    <w:rsid w:val="0025015D"/>
    <w:rsid w:val="00251294"/>
    <w:rsid w:val="00252135"/>
    <w:rsid w:val="002534A2"/>
    <w:rsid w:val="00253A48"/>
    <w:rsid w:val="00254A47"/>
    <w:rsid w:val="002551A3"/>
    <w:rsid w:val="00255E8C"/>
    <w:rsid w:val="002564A2"/>
    <w:rsid w:val="00256D25"/>
    <w:rsid w:val="00256F08"/>
    <w:rsid w:val="00257D7F"/>
    <w:rsid w:val="00260910"/>
    <w:rsid w:val="0026143E"/>
    <w:rsid w:val="00261689"/>
    <w:rsid w:val="00261703"/>
    <w:rsid w:val="00261A35"/>
    <w:rsid w:val="00262C8E"/>
    <w:rsid w:val="002633F9"/>
    <w:rsid w:val="00263898"/>
    <w:rsid w:val="00263F08"/>
    <w:rsid w:val="00264076"/>
    <w:rsid w:val="00264C58"/>
    <w:rsid w:val="0026641D"/>
    <w:rsid w:val="00266AB4"/>
    <w:rsid w:val="00266BE9"/>
    <w:rsid w:val="00266C6A"/>
    <w:rsid w:val="002673EA"/>
    <w:rsid w:val="00267C1E"/>
    <w:rsid w:val="00267C71"/>
    <w:rsid w:val="00270A01"/>
    <w:rsid w:val="00270A2D"/>
    <w:rsid w:val="00271220"/>
    <w:rsid w:val="002719A2"/>
    <w:rsid w:val="00271B45"/>
    <w:rsid w:val="00271E46"/>
    <w:rsid w:val="002729C3"/>
    <w:rsid w:val="00272C43"/>
    <w:rsid w:val="00273546"/>
    <w:rsid w:val="0027588D"/>
    <w:rsid w:val="0027636B"/>
    <w:rsid w:val="00276370"/>
    <w:rsid w:val="002764EE"/>
    <w:rsid w:val="00276A48"/>
    <w:rsid w:val="00276E6E"/>
    <w:rsid w:val="002779D5"/>
    <w:rsid w:val="00277A95"/>
    <w:rsid w:val="00277CC4"/>
    <w:rsid w:val="00280001"/>
    <w:rsid w:val="0028070A"/>
    <w:rsid w:val="002810CE"/>
    <w:rsid w:val="00281632"/>
    <w:rsid w:val="002818D6"/>
    <w:rsid w:val="002830CD"/>
    <w:rsid w:val="00283345"/>
    <w:rsid w:val="002848C5"/>
    <w:rsid w:val="00285406"/>
    <w:rsid w:val="00285BA7"/>
    <w:rsid w:val="00285FE5"/>
    <w:rsid w:val="002865B9"/>
    <w:rsid w:val="00286880"/>
    <w:rsid w:val="0028689A"/>
    <w:rsid w:val="00286B5B"/>
    <w:rsid w:val="002871C1"/>
    <w:rsid w:val="00287D3B"/>
    <w:rsid w:val="00290901"/>
    <w:rsid w:val="002909A0"/>
    <w:rsid w:val="0029160A"/>
    <w:rsid w:val="002918EA"/>
    <w:rsid w:val="0029232B"/>
    <w:rsid w:val="00292783"/>
    <w:rsid w:val="00293639"/>
    <w:rsid w:val="00293895"/>
    <w:rsid w:val="00293AC7"/>
    <w:rsid w:val="00293F0C"/>
    <w:rsid w:val="002955DC"/>
    <w:rsid w:val="00296369"/>
    <w:rsid w:val="00296F89"/>
    <w:rsid w:val="002A052E"/>
    <w:rsid w:val="002A2E04"/>
    <w:rsid w:val="002A34A1"/>
    <w:rsid w:val="002A3BD4"/>
    <w:rsid w:val="002A4CAE"/>
    <w:rsid w:val="002A4CF6"/>
    <w:rsid w:val="002A5796"/>
    <w:rsid w:val="002A5CB7"/>
    <w:rsid w:val="002A5F46"/>
    <w:rsid w:val="002A680E"/>
    <w:rsid w:val="002A6B6E"/>
    <w:rsid w:val="002A6C0F"/>
    <w:rsid w:val="002A7EDF"/>
    <w:rsid w:val="002B0219"/>
    <w:rsid w:val="002B1342"/>
    <w:rsid w:val="002B15DA"/>
    <w:rsid w:val="002B178C"/>
    <w:rsid w:val="002B17D9"/>
    <w:rsid w:val="002B23C3"/>
    <w:rsid w:val="002B2A4D"/>
    <w:rsid w:val="002B2C0C"/>
    <w:rsid w:val="002B307F"/>
    <w:rsid w:val="002B35B8"/>
    <w:rsid w:val="002B3628"/>
    <w:rsid w:val="002B4081"/>
    <w:rsid w:val="002B40E2"/>
    <w:rsid w:val="002B445E"/>
    <w:rsid w:val="002B46A5"/>
    <w:rsid w:val="002B4F55"/>
    <w:rsid w:val="002B51B9"/>
    <w:rsid w:val="002B5BC2"/>
    <w:rsid w:val="002B626E"/>
    <w:rsid w:val="002B62B6"/>
    <w:rsid w:val="002B6326"/>
    <w:rsid w:val="002B660D"/>
    <w:rsid w:val="002B68A4"/>
    <w:rsid w:val="002B6C5A"/>
    <w:rsid w:val="002B6CB2"/>
    <w:rsid w:val="002B6EA3"/>
    <w:rsid w:val="002B7087"/>
    <w:rsid w:val="002B71F3"/>
    <w:rsid w:val="002B7703"/>
    <w:rsid w:val="002B7EEF"/>
    <w:rsid w:val="002C03F8"/>
    <w:rsid w:val="002C0621"/>
    <w:rsid w:val="002C0E2F"/>
    <w:rsid w:val="002C1395"/>
    <w:rsid w:val="002C1847"/>
    <w:rsid w:val="002C1D7F"/>
    <w:rsid w:val="002C203A"/>
    <w:rsid w:val="002C20E0"/>
    <w:rsid w:val="002C240B"/>
    <w:rsid w:val="002C24C5"/>
    <w:rsid w:val="002C25D4"/>
    <w:rsid w:val="002C3DC8"/>
    <w:rsid w:val="002C3EC5"/>
    <w:rsid w:val="002C4586"/>
    <w:rsid w:val="002C560D"/>
    <w:rsid w:val="002C61D3"/>
    <w:rsid w:val="002C6E11"/>
    <w:rsid w:val="002C764E"/>
    <w:rsid w:val="002D05BF"/>
    <w:rsid w:val="002D065A"/>
    <w:rsid w:val="002D0C74"/>
    <w:rsid w:val="002D19BB"/>
    <w:rsid w:val="002D3320"/>
    <w:rsid w:val="002D357E"/>
    <w:rsid w:val="002D36B7"/>
    <w:rsid w:val="002D3D68"/>
    <w:rsid w:val="002D3F50"/>
    <w:rsid w:val="002D4CD7"/>
    <w:rsid w:val="002D5064"/>
    <w:rsid w:val="002D5A9E"/>
    <w:rsid w:val="002D5B53"/>
    <w:rsid w:val="002D6107"/>
    <w:rsid w:val="002D6B31"/>
    <w:rsid w:val="002D7AB6"/>
    <w:rsid w:val="002D7CE6"/>
    <w:rsid w:val="002E1596"/>
    <w:rsid w:val="002E1C1A"/>
    <w:rsid w:val="002E2738"/>
    <w:rsid w:val="002E38B3"/>
    <w:rsid w:val="002E3980"/>
    <w:rsid w:val="002E3CF8"/>
    <w:rsid w:val="002E4FB1"/>
    <w:rsid w:val="002E524C"/>
    <w:rsid w:val="002E54E3"/>
    <w:rsid w:val="002E6306"/>
    <w:rsid w:val="002E6ABC"/>
    <w:rsid w:val="002E75CF"/>
    <w:rsid w:val="002E7BB5"/>
    <w:rsid w:val="002F0669"/>
    <w:rsid w:val="002F06D1"/>
    <w:rsid w:val="002F1667"/>
    <w:rsid w:val="002F1C92"/>
    <w:rsid w:val="002F1CB7"/>
    <w:rsid w:val="002F1D83"/>
    <w:rsid w:val="002F2990"/>
    <w:rsid w:val="002F359F"/>
    <w:rsid w:val="002F371A"/>
    <w:rsid w:val="002F3EA4"/>
    <w:rsid w:val="002F3F95"/>
    <w:rsid w:val="002F42C4"/>
    <w:rsid w:val="002F4B6E"/>
    <w:rsid w:val="002F5801"/>
    <w:rsid w:val="002F64B2"/>
    <w:rsid w:val="002F6742"/>
    <w:rsid w:val="002F7F16"/>
    <w:rsid w:val="0030002D"/>
    <w:rsid w:val="0030034C"/>
    <w:rsid w:val="00300B8B"/>
    <w:rsid w:val="003013D8"/>
    <w:rsid w:val="003021E7"/>
    <w:rsid w:val="00302829"/>
    <w:rsid w:val="00302F77"/>
    <w:rsid w:val="00303799"/>
    <w:rsid w:val="00303AE6"/>
    <w:rsid w:val="00304072"/>
    <w:rsid w:val="0030408C"/>
    <w:rsid w:val="003047E5"/>
    <w:rsid w:val="00304D39"/>
    <w:rsid w:val="00304FA2"/>
    <w:rsid w:val="00305519"/>
    <w:rsid w:val="00305894"/>
    <w:rsid w:val="00307479"/>
    <w:rsid w:val="003075F7"/>
    <w:rsid w:val="003108F4"/>
    <w:rsid w:val="00310DB8"/>
    <w:rsid w:val="003110D6"/>
    <w:rsid w:val="003112B7"/>
    <w:rsid w:val="00311BE3"/>
    <w:rsid w:val="0031388B"/>
    <w:rsid w:val="00313C94"/>
    <w:rsid w:val="003147FB"/>
    <w:rsid w:val="00314FCA"/>
    <w:rsid w:val="00315CCD"/>
    <w:rsid w:val="00317862"/>
    <w:rsid w:val="00317E25"/>
    <w:rsid w:val="003208DB"/>
    <w:rsid w:val="00320CF3"/>
    <w:rsid w:val="00321211"/>
    <w:rsid w:val="003221B8"/>
    <w:rsid w:val="0032424E"/>
    <w:rsid w:val="00324830"/>
    <w:rsid w:val="00325231"/>
    <w:rsid w:val="00325AED"/>
    <w:rsid w:val="00326614"/>
    <w:rsid w:val="00326D13"/>
    <w:rsid w:val="00326D6C"/>
    <w:rsid w:val="00326F7D"/>
    <w:rsid w:val="003271FB"/>
    <w:rsid w:val="00330C95"/>
    <w:rsid w:val="00331768"/>
    <w:rsid w:val="003322C7"/>
    <w:rsid w:val="00332FFD"/>
    <w:rsid w:val="00333531"/>
    <w:rsid w:val="003338CD"/>
    <w:rsid w:val="00334B98"/>
    <w:rsid w:val="003353D8"/>
    <w:rsid w:val="003354A3"/>
    <w:rsid w:val="00335945"/>
    <w:rsid w:val="00335B2C"/>
    <w:rsid w:val="00336E86"/>
    <w:rsid w:val="00336F87"/>
    <w:rsid w:val="0033728B"/>
    <w:rsid w:val="0033781A"/>
    <w:rsid w:val="00340452"/>
    <w:rsid w:val="00341408"/>
    <w:rsid w:val="00341781"/>
    <w:rsid w:val="0034375E"/>
    <w:rsid w:val="00343AA4"/>
    <w:rsid w:val="00343E9D"/>
    <w:rsid w:val="00343EE0"/>
    <w:rsid w:val="0034405D"/>
    <w:rsid w:val="003443D9"/>
    <w:rsid w:val="00346027"/>
    <w:rsid w:val="0034681B"/>
    <w:rsid w:val="00346B62"/>
    <w:rsid w:val="00350F52"/>
    <w:rsid w:val="00351491"/>
    <w:rsid w:val="003515E9"/>
    <w:rsid w:val="00351A14"/>
    <w:rsid w:val="00352435"/>
    <w:rsid w:val="00353552"/>
    <w:rsid w:val="003539B2"/>
    <w:rsid w:val="00353CA8"/>
    <w:rsid w:val="00353EA9"/>
    <w:rsid w:val="0035449A"/>
    <w:rsid w:val="00354DBA"/>
    <w:rsid w:val="00354E6D"/>
    <w:rsid w:val="0035553A"/>
    <w:rsid w:val="0035573A"/>
    <w:rsid w:val="003560B1"/>
    <w:rsid w:val="00356EBB"/>
    <w:rsid w:val="003607AD"/>
    <w:rsid w:val="00360AF4"/>
    <w:rsid w:val="00361562"/>
    <w:rsid w:val="00362C66"/>
    <w:rsid w:val="003630A0"/>
    <w:rsid w:val="0036361F"/>
    <w:rsid w:val="00363A1E"/>
    <w:rsid w:val="00363AF9"/>
    <w:rsid w:val="00363B22"/>
    <w:rsid w:val="00363D34"/>
    <w:rsid w:val="003643BB"/>
    <w:rsid w:val="00364732"/>
    <w:rsid w:val="00365594"/>
    <w:rsid w:val="0036591C"/>
    <w:rsid w:val="00365B1B"/>
    <w:rsid w:val="00365DA1"/>
    <w:rsid w:val="00365EBB"/>
    <w:rsid w:val="00365F32"/>
    <w:rsid w:val="00366045"/>
    <w:rsid w:val="003661C5"/>
    <w:rsid w:val="00366DC3"/>
    <w:rsid w:val="00366DC6"/>
    <w:rsid w:val="00367EC2"/>
    <w:rsid w:val="00370233"/>
    <w:rsid w:val="00370A96"/>
    <w:rsid w:val="00370C54"/>
    <w:rsid w:val="003714A8"/>
    <w:rsid w:val="00371A8C"/>
    <w:rsid w:val="00371DC3"/>
    <w:rsid w:val="00373541"/>
    <w:rsid w:val="0037387E"/>
    <w:rsid w:val="0037435A"/>
    <w:rsid w:val="003744BA"/>
    <w:rsid w:val="00374B95"/>
    <w:rsid w:val="00374C02"/>
    <w:rsid w:val="00375075"/>
    <w:rsid w:val="0037535E"/>
    <w:rsid w:val="00375A1B"/>
    <w:rsid w:val="00375B22"/>
    <w:rsid w:val="0037610C"/>
    <w:rsid w:val="00376775"/>
    <w:rsid w:val="003767AE"/>
    <w:rsid w:val="003768A4"/>
    <w:rsid w:val="00376D48"/>
    <w:rsid w:val="0037758D"/>
    <w:rsid w:val="003775CA"/>
    <w:rsid w:val="003776C9"/>
    <w:rsid w:val="003801D7"/>
    <w:rsid w:val="0038146A"/>
    <w:rsid w:val="0038288B"/>
    <w:rsid w:val="00383460"/>
    <w:rsid w:val="00385539"/>
    <w:rsid w:val="00385B25"/>
    <w:rsid w:val="00385B36"/>
    <w:rsid w:val="00386025"/>
    <w:rsid w:val="0038602A"/>
    <w:rsid w:val="0038626E"/>
    <w:rsid w:val="003869C2"/>
    <w:rsid w:val="00386DE4"/>
    <w:rsid w:val="00387914"/>
    <w:rsid w:val="003906B3"/>
    <w:rsid w:val="00391521"/>
    <w:rsid w:val="00391D69"/>
    <w:rsid w:val="00391EED"/>
    <w:rsid w:val="00392812"/>
    <w:rsid w:val="00392F32"/>
    <w:rsid w:val="003934DC"/>
    <w:rsid w:val="00393749"/>
    <w:rsid w:val="003949CA"/>
    <w:rsid w:val="00394C30"/>
    <w:rsid w:val="0039555B"/>
    <w:rsid w:val="00395E2D"/>
    <w:rsid w:val="003963D7"/>
    <w:rsid w:val="00396B88"/>
    <w:rsid w:val="0039754C"/>
    <w:rsid w:val="0039760F"/>
    <w:rsid w:val="00397A67"/>
    <w:rsid w:val="00397AB8"/>
    <w:rsid w:val="00397F11"/>
    <w:rsid w:val="003A00CB"/>
    <w:rsid w:val="003A03F8"/>
    <w:rsid w:val="003A0EB0"/>
    <w:rsid w:val="003A12B0"/>
    <w:rsid w:val="003A14EB"/>
    <w:rsid w:val="003A1559"/>
    <w:rsid w:val="003A1803"/>
    <w:rsid w:val="003A1AF0"/>
    <w:rsid w:val="003A1C9B"/>
    <w:rsid w:val="003A2293"/>
    <w:rsid w:val="003A2486"/>
    <w:rsid w:val="003A2678"/>
    <w:rsid w:val="003A304D"/>
    <w:rsid w:val="003A3884"/>
    <w:rsid w:val="003A3C20"/>
    <w:rsid w:val="003A3D10"/>
    <w:rsid w:val="003A3D7A"/>
    <w:rsid w:val="003A460E"/>
    <w:rsid w:val="003A46C9"/>
    <w:rsid w:val="003A5237"/>
    <w:rsid w:val="003A5C5B"/>
    <w:rsid w:val="003A66AE"/>
    <w:rsid w:val="003A67B3"/>
    <w:rsid w:val="003A6997"/>
    <w:rsid w:val="003A71C5"/>
    <w:rsid w:val="003A7410"/>
    <w:rsid w:val="003A7EA7"/>
    <w:rsid w:val="003B1317"/>
    <w:rsid w:val="003B16DC"/>
    <w:rsid w:val="003B2F59"/>
    <w:rsid w:val="003B305E"/>
    <w:rsid w:val="003B327C"/>
    <w:rsid w:val="003B3572"/>
    <w:rsid w:val="003B3B88"/>
    <w:rsid w:val="003B556A"/>
    <w:rsid w:val="003B59F1"/>
    <w:rsid w:val="003B648B"/>
    <w:rsid w:val="003B7E34"/>
    <w:rsid w:val="003C1153"/>
    <w:rsid w:val="003C1D00"/>
    <w:rsid w:val="003C363D"/>
    <w:rsid w:val="003C38FE"/>
    <w:rsid w:val="003C3C8B"/>
    <w:rsid w:val="003C3D11"/>
    <w:rsid w:val="003C45C2"/>
    <w:rsid w:val="003C4866"/>
    <w:rsid w:val="003C4B58"/>
    <w:rsid w:val="003C54DD"/>
    <w:rsid w:val="003C6450"/>
    <w:rsid w:val="003C65BF"/>
    <w:rsid w:val="003C66CC"/>
    <w:rsid w:val="003C66EE"/>
    <w:rsid w:val="003D07AA"/>
    <w:rsid w:val="003D0CA9"/>
    <w:rsid w:val="003D12E3"/>
    <w:rsid w:val="003D2950"/>
    <w:rsid w:val="003D2A62"/>
    <w:rsid w:val="003D3F4B"/>
    <w:rsid w:val="003D4369"/>
    <w:rsid w:val="003D4575"/>
    <w:rsid w:val="003D463B"/>
    <w:rsid w:val="003D46CB"/>
    <w:rsid w:val="003D568B"/>
    <w:rsid w:val="003D5CB4"/>
    <w:rsid w:val="003D5EE1"/>
    <w:rsid w:val="003D63C0"/>
    <w:rsid w:val="003E01A9"/>
    <w:rsid w:val="003E11BA"/>
    <w:rsid w:val="003E1233"/>
    <w:rsid w:val="003E154B"/>
    <w:rsid w:val="003E18DF"/>
    <w:rsid w:val="003E23C3"/>
    <w:rsid w:val="003E38FB"/>
    <w:rsid w:val="003E3BA2"/>
    <w:rsid w:val="003E45CA"/>
    <w:rsid w:val="003E4D1D"/>
    <w:rsid w:val="003E506A"/>
    <w:rsid w:val="003E537C"/>
    <w:rsid w:val="003E566D"/>
    <w:rsid w:val="003E571A"/>
    <w:rsid w:val="003E5D01"/>
    <w:rsid w:val="003E6232"/>
    <w:rsid w:val="003E6233"/>
    <w:rsid w:val="003E689D"/>
    <w:rsid w:val="003E75A3"/>
    <w:rsid w:val="003F04D1"/>
    <w:rsid w:val="003F125F"/>
    <w:rsid w:val="003F1DE6"/>
    <w:rsid w:val="003F2471"/>
    <w:rsid w:val="003F27CE"/>
    <w:rsid w:val="003F37BC"/>
    <w:rsid w:val="003F3A18"/>
    <w:rsid w:val="003F5049"/>
    <w:rsid w:val="003F67B2"/>
    <w:rsid w:val="003F7A9E"/>
    <w:rsid w:val="00400A2F"/>
    <w:rsid w:val="00400D63"/>
    <w:rsid w:val="0040151B"/>
    <w:rsid w:val="00402858"/>
    <w:rsid w:val="00403652"/>
    <w:rsid w:val="00404580"/>
    <w:rsid w:val="00405617"/>
    <w:rsid w:val="00405B70"/>
    <w:rsid w:val="00406689"/>
    <w:rsid w:val="004068F2"/>
    <w:rsid w:val="00406E0E"/>
    <w:rsid w:val="00406F8F"/>
    <w:rsid w:val="00407140"/>
    <w:rsid w:val="004075B6"/>
    <w:rsid w:val="00407B40"/>
    <w:rsid w:val="00407E36"/>
    <w:rsid w:val="00410078"/>
    <w:rsid w:val="004104CD"/>
    <w:rsid w:val="00410511"/>
    <w:rsid w:val="00410F99"/>
    <w:rsid w:val="004113E8"/>
    <w:rsid w:val="004119A2"/>
    <w:rsid w:val="00411E48"/>
    <w:rsid w:val="00413416"/>
    <w:rsid w:val="0041364D"/>
    <w:rsid w:val="00413981"/>
    <w:rsid w:val="00413E11"/>
    <w:rsid w:val="0041402B"/>
    <w:rsid w:val="004148CF"/>
    <w:rsid w:val="004150A9"/>
    <w:rsid w:val="00415EE0"/>
    <w:rsid w:val="00415F66"/>
    <w:rsid w:val="004168B2"/>
    <w:rsid w:val="00416B4B"/>
    <w:rsid w:val="00416C64"/>
    <w:rsid w:val="00416FF0"/>
    <w:rsid w:val="004173BD"/>
    <w:rsid w:val="00420B39"/>
    <w:rsid w:val="00421436"/>
    <w:rsid w:val="00421581"/>
    <w:rsid w:val="004215D4"/>
    <w:rsid w:val="004218D4"/>
    <w:rsid w:val="00421C7E"/>
    <w:rsid w:val="00422017"/>
    <w:rsid w:val="00422C7D"/>
    <w:rsid w:val="004240C6"/>
    <w:rsid w:val="00424443"/>
    <w:rsid w:val="0042609D"/>
    <w:rsid w:val="00427A76"/>
    <w:rsid w:val="00427E6C"/>
    <w:rsid w:val="00430633"/>
    <w:rsid w:val="00431605"/>
    <w:rsid w:val="004316F5"/>
    <w:rsid w:val="00431CA4"/>
    <w:rsid w:val="0043255D"/>
    <w:rsid w:val="004327A6"/>
    <w:rsid w:val="00432A4C"/>
    <w:rsid w:val="00432B5E"/>
    <w:rsid w:val="00433831"/>
    <w:rsid w:val="00433869"/>
    <w:rsid w:val="00433DA8"/>
    <w:rsid w:val="0043472C"/>
    <w:rsid w:val="0043569C"/>
    <w:rsid w:val="00436242"/>
    <w:rsid w:val="00436AD0"/>
    <w:rsid w:val="00436C59"/>
    <w:rsid w:val="00440557"/>
    <w:rsid w:val="00441081"/>
    <w:rsid w:val="00441574"/>
    <w:rsid w:val="00442A51"/>
    <w:rsid w:val="00442AF1"/>
    <w:rsid w:val="00443D91"/>
    <w:rsid w:val="00444BD7"/>
    <w:rsid w:val="00444E24"/>
    <w:rsid w:val="00445823"/>
    <w:rsid w:val="004459CA"/>
    <w:rsid w:val="00445E20"/>
    <w:rsid w:val="0044631E"/>
    <w:rsid w:val="00446BE4"/>
    <w:rsid w:val="00446F16"/>
    <w:rsid w:val="00447368"/>
    <w:rsid w:val="0044745A"/>
    <w:rsid w:val="00447E59"/>
    <w:rsid w:val="00450054"/>
    <w:rsid w:val="00450181"/>
    <w:rsid w:val="00450220"/>
    <w:rsid w:val="0045042B"/>
    <w:rsid w:val="004506EE"/>
    <w:rsid w:val="0045139A"/>
    <w:rsid w:val="004513ED"/>
    <w:rsid w:val="00451626"/>
    <w:rsid w:val="00451E56"/>
    <w:rsid w:val="00451EF3"/>
    <w:rsid w:val="00452ED2"/>
    <w:rsid w:val="00453F2A"/>
    <w:rsid w:val="00454672"/>
    <w:rsid w:val="004547B8"/>
    <w:rsid w:val="00455496"/>
    <w:rsid w:val="00455E10"/>
    <w:rsid w:val="0045719E"/>
    <w:rsid w:val="00457718"/>
    <w:rsid w:val="00457A1F"/>
    <w:rsid w:val="00461340"/>
    <w:rsid w:val="004613EC"/>
    <w:rsid w:val="004614B1"/>
    <w:rsid w:val="004616EF"/>
    <w:rsid w:val="00462222"/>
    <w:rsid w:val="00462476"/>
    <w:rsid w:val="0046282B"/>
    <w:rsid w:val="004635B0"/>
    <w:rsid w:val="004639E8"/>
    <w:rsid w:val="00464AF8"/>
    <w:rsid w:val="00464C23"/>
    <w:rsid w:val="00467BB2"/>
    <w:rsid w:val="00467C01"/>
    <w:rsid w:val="00467C55"/>
    <w:rsid w:val="00467D33"/>
    <w:rsid w:val="00470B8C"/>
    <w:rsid w:val="0047130D"/>
    <w:rsid w:val="00471E6D"/>
    <w:rsid w:val="00471F50"/>
    <w:rsid w:val="0047205B"/>
    <w:rsid w:val="004728E1"/>
    <w:rsid w:val="00472EDE"/>
    <w:rsid w:val="0047377E"/>
    <w:rsid w:val="00474FFE"/>
    <w:rsid w:val="004750ED"/>
    <w:rsid w:val="00475151"/>
    <w:rsid w:val="004757E6"/>
    <w:rsid w:val="00475849"/>
    <w:rsid w:val="00475CAA"/>
    <w:rsid w:val="00475EFD"/>
    <w:rsid w:val="00476096"/>
    <w:rsid w:val="00476536"/>
    <w:rsid w:val="00476C28"/>
    <w:rsid w:val="00480D65"/>
    <w:rsid w:val="00480F4F"/>
    <w:rsid w:val="004819BA"/>
    <w:rsid w:val="00483462"/>
    <w:rsid w:val="00483918"/>
    <w:rsid w:val="004848A3"/>
    <w:rsid w:val="00484D3A"/>
    <w:rsid w:val="00484DD2"/>
    <w:rsid w:val="004861D7"/>
    <w:rsid w:val="004865F7"/>
    <w:rsid w:val="00486FA9"/>
    <w:rsid w:val="00490502"/>
    <w:rsid w:val="00490673"/>
    <w:rsid w:val="00490B3E"/>
    <w:rsid w:val="00490F0A"/>
    <w:rsid w:val="004912A6"/>
    <w:rsid w:val="004918DC"/>
    <w:rsid w:val="00491C36"/>
    <w:rsid w:val="00492662"/>
    <w:rsid w:val="00494518"/>
    <w:rsid w:val="00494602"/>
    <w:rsid w:val="00494E4F"/>
    <w:rsid w:val="00494F10"/>
    <w:rsid w:val="004952DA"/>
    <w:rsid w:val="00496013"/>
    <w:rsid w:val="00496A04"/>
    <w:rsid w:val="00496E9E"/>
    <w:rsid w:val="004977E7"/>
    <w:rsid w:val="00497A70"/>
    <w:rsid w:val="00497ACA"/>
    <w:rsid w:val="004A0428"/>
    <w:rsid w:val="004A073A"/>
    <w:rsid w:val="004A0A6E"/>
    <w:rsid w:val="004A0B2B"/>
    <w:rsid w:val="004A0C43"/>
    <w:rsid w:val="004A1218"/>
    <w:rsid w:val="004A16B7"/>
    <w:rsid w:val="004A1B0D"/>
    <w:rsid w:val="004A2156"/>
    <w:rsid w:val="004A3D11"/>
    <w:rsid w:val="004A48BD"/>
    <w:rsid w:val="004A49BE"/>
    <w:rsid w:val="004A4AB9"/>
    <w:rsid w:val="004A5B51"/>
    <w:rsid w:val="004A61D0"/>
    <w:rsid w:val="004A6B2A"/>
    <w:rsid w:val="004A6E3C"/>
    <w:rsid w:val="004A7132"/>
    <w:rsid w:val="004A73BB"/>
    <w:rsid w:val="004A78B9"/>
    <w:rsid w:val="004A7C9C"/>
    <w:rsid w:val="004A7D73"/>
    <w:rsid w:val="004B063E"/>
    <w:rsid w:val="004B14E3"/>
    <w:rsid w:val="004B185D"/>
    <w:rsid w:val="004B21DD"/>
    <w:rsid w:val="004B21FB"/>
    <w:rsid w:val="004B26B0"/>
    <w:rsid w:val="004B26CE"/>
    <w:rsid w:val="004B279A"/>
    <w:rsid w:val="004B30D3"/>
    <w:rsid w:val="004B31EA"/>
    <w:rsid w:val="004B3816"/>
    <w:rsid w:val="004B39D0"/>
    <w:rsid w:val="004B3BE4"/>
    <w:rsid w:val="004B3CCB"/>
    <w:rsid w:val="004B518F"/>
    <w:rsid w:val="004B5294"/>
    <w:rsid w:val="004B5731"/>
    <w:rsid w:val="004B5BD0"/>
    <w:rsid w:val="004B6010"/>
    <w:rsid w:val="004B64D2"/>
    <w:rsid w:val="004B6FC5"/>
    <w:rsid w:val="004B6FDC"/>
    <w:rsid w:val="004B79D3"/>
    <w:rsid w:val="004B7A44"/>
    <w:rsid w:val="004B7CA6"/>
    <w:rsid w:val="004C04AC"/>
    <w:rsid w:val="004C06D8"/>
    <w:rsid w:val="004C0E86"/>
    <w:rsid w:val="004C113D"/>
    <w:rsid w:val="004C12A3"/>
    <w:rsid w:val="004C1F83"/>
    <w:rsid w:val="004C2C70"/>
    <w:rsid w:val="004C2FB4"/>
    <w:rsid w:val="004C3C24"/>
    <w:rsid w:val="004C4D76"/>
    <w:rsid w:val="004C4DF4"/>
    <w:rsid w:val="004C53EC"/>
    <w:rsid w:val="004C697B"/>
    <w:rsid w:val="004C6BE4"/>
    <w:rsid w:val="004C6C20"/>
    <w:rsid w:val="004C71A2"/>
    <w:rsid w:val="004C75E8"/>
    <w:rsid w:val="004C7A23"/>
    <w:rsid w:val="004D01B0"/>
    <w:rsid w:val="004D0593"/>
    <w:rsid w:val="004D059A"/>
    <w:rsid w:val="004D0C00"/>
    <w:rsid w:val="004D1BEB"/>
    <w:rsid w:val="004D2770"/>
    <w:rsid w:val="004D3CEF"/>
    <w:rsid w:val="004D3DDE"/>
    <w:rsid w:val="004D417D"/>
    <w:rsid w:val="004D4584"/>
    <w:rsid w:val="004D7244"/>
    <w:rsid w:val="004E0F80"/>
    <w:rsid w:val="004E1511"/>
    <w:rsid w:val="004E2567"/>
    <w:rsid w:val="004E40E7"/>
    <w:rsid w:val="004E4238"/>
    <w:rsid w:val="004E43BF"/>
    <w:rsid w:val="004E4D69"/>
    <w:rsid w:val="004E6F70"/>
    <w:rsid w:val="004E71AA"/>
    <w:rsid w:val="004E75DE"/>
    <w:rsid w:val="004F0978"/>
    <w:rsid w:val="004F1B66"/>
    <w:rsid w:val="004F1D60"/>
    <w:rsid w:val="004F24B2"/>
    <w:rsid w:val="004F2739"/>
    <w:rsid w:val="004F3B8B"/>
    <w:rsid w:val="004F4A78"/>
    <w:rsid w:val="004F4E44"/>
    <w:rsid w:val="004F55B9"/>
    <w:rsid w:val="004F5F21"/>
    <w:rsid w:val="004F6020"/>
    <w:rsid w:val="004F6A7A"/>
    <w:rsid w:val="004F6A92"/>
    <w:rsid w:val="004F6DE5"/>
    <w:rsid w:val="004F7412"/>
    <w:rsid w:val="00500242"/>
    <w:rsid w:val="00500F5C"/>
    <w:rsid w:val="00501DF0"/>
    <w:rsid w:val="00501EC4"/>
    <w:rsid w:val="005026BD"/>
    <w:rsid w:val="005027EF"/>
    <w:rsid w:val="0050292B"/>
    <w:rsid w:val="00502EEA"/>
    <w:rsid w:val="00503E10"/>
    <w:rsid w:val="00504C89"/>
    <w:rsid w:val="0050515D"/>
    <w:rsid w:val="0050666B"/>
    <w:rsid w:val="00506E7B"/>
    <w:rsid w:val="00506F13"/>
    <w:rsid w:val="00507078"/>
    <w:rsid w:val="005071A7"/>
    <w:rsid w:val="00507308"/>
    <w:rsid w:val="00507913"/>
    <w:rsid w:val="00507945"/>
    <w:rsid w:val="005101E4"/>
    <w:rsid w:val="00510740"/>
    <w:rsid w:val="0051076B"/>
    <w:rsid w:val="005118A0"/>
    <w:rsid w:val="00511A24"/>
    <w:rsid w:val="00511A56"/>
    <w:rsid w:val="0051203B"/>
    <w:rsid w:val="00513C73"/>
    <w:rsid w:val="00514000"/>
    <w:rsid w:val="005141AC"/>
    <w:rsid w:val="00514423"/>
    <w:rsid w:val="005145F2"/>
    <w:rsid w:val="00515C0D"/>
    <w:rsid w:val="005169CA"/>
    <w:rsid w:val="00517748"/>
    <w:rsid w:val="00520233"/>
    <w:rsid w:val="00521D29"/>
    <w:rsid w:val="00521DF6"/>
    <w:rsid w:val="00521E66"/>
    <w:rsid w:val="005223B9"/>
    <w:rsid w:val="005228A4"/>
    <w:rsid w:val="00522AC5"/>
    <w:rsid w:val="005244D3"/>
    <w:rsid w:val="005257C6"/>
    <w:rsid w:val="005258B0"/>
    <w:rsid w:val="005260AF"/>
    <w:rsid w:val="00526C99"/>
    <w:rsid w:val="005278D1"/>
    <w:rsid w:val="005308BF"/>
    <w:rsid w:val="0053102E"/>
    <w:rsid w:val="00532662"/>
    <w:rsid w:val="00532B90"/>
    <w:rsid w:val="00532BC9"/>
    <w:rsid w:val="00532DA0"/>
    <w:rsid w:val="005344C2"/>
    <w:rsid w:val="005344CE"/>
    <w:rsid w:val="005346E1"/>
    <w:rsid w:val="00535173"/>
    <w:rsid w:val="005368D3"/>
    <w:rsid w:val="0054045F"/>
    <w:rsid w:val="00540A0A"/>
    <w:rsid w:val="00540D4C"/>
    <w:rsid w:val="00541A91"/>
    <w:rsid w:val="00543C29"/>
    <w:rsid w:val="005442E7"/>
    <w:rsid w:val="005444F7"/>
    <w:rsid w:val="00544FA9"/>
    <w:rsid w:val="005465CF"/>
    <w:rsid w:val="005467B6"/>
    <w:rsid w:val="00546C6B"/>
    <w:rsid w:val="00547853"/>
    <w:rsid w:val="00547B54"/>
    <w:rsid w:val="00550B2D"/>
    <w:rsid w:val="00551070"/>
    <w:rsid w:val="005514F2"/>
    <w:rsid w:val="00552E51"/>
    <w:rsid w:val="0055318A"/>
    <w:rsid w:val="00553C2A"/>
    <w:rsid w:val="00553E01"/>
    <w:rsid w:val="005540F8"/>
    <w:rsid w:val="005541A7"/>
    <w:rsid w:val="005549AD"/>
    <w:rsid w:val="00554C54"/>
    <w:rsid w:val="00554CB4"/>
    <w:rsid w:val="00554D63"/>
    <w:rsid w:val="005553FB"/>
    <w:rsid w:val="005554CC"/>
    <w:rsid w:val="005557D0"/>
    <w:rsid w:val="005560EA"/>
    <w:rsid w:val="00556E7B"/>
    <w:rsid w:val="005600FF"/>
    <w:rsid w:val="00560CFC"/>
    <w:rsid w:val="00561180"/>
    <w:rsid w:val="005615A5"/>
    <w:rsid w:val="00562CAE"/>
    <w:rsid w:val="0056340E"/>
    <w:rsid w:val="0056405C"/>
    <w:rsid w:val="005645A2"/>
    <w:rsid w:val="005650EE"/>
    <w:rsid w:val="00566FF4"/>
    <w:rsid w:val="0056770D"/>
    <w:rsid w:val="00567DC0"/>
    <w:rsid w:val="005708C8"/>
    <w:rsid w:val="005721DA"/>
    <w:rsid w:val="00572B18"/>
    <w:rsid w:val="0057316C"/>
    <w:rsid w:val="00573237"/>
    <w:rsid w:val="0057367F"/>
    <w:rsid w:val="00574175"/>
    <w:rsid w:val="0057453C"/>
    <w:rsid w:val="00574B5B"/>
    <w:rsid w:val="0057504E"/>
    <w:rsid w:val="00575987"/>
    <w:rsid w:val="00575C03"/>
    <w:rsid w:val="00576791"/>
    <w:rsid w:val="005773E2"/>
    <w:rsid w:val="00577428"/>
    <w:rsid w:val="00577D72"/>
    <w:rsid w:val="00577EFE"/>
    <w:rsid w:val="00580013"/>
    <w:rsid w:val="005812E2"/>
    <w:rsid w:val="00581322"/>
    <w:rsid w:val="00581455"/>
    <w:rsid w:val="00581976"/>
    <w:rsid w:val="00581E7E"/>
    <w:rsid w:val="00583D40"/>
    <w:rsid w:val="0058442B"/>
    <w:rsid w:val="00584C03"/>
    <w:rsid w:val="005856F6"/>
    <w:rsid w:val="00586659"/>
    <w:rsid w:val="00586812"/>
    <w:rsid w:val="00586A2E"/>
    <w:rsid w:val="005876DC"/>
    <w:rsid w:val="005876FF"/>
    <w:rsid w:val="00587B25"/>
    <w:rsid w:val="00590B21"/>
    <w:rsid w:val="00591837"/>
    <w:rsid w:val="00591BE7"/>
    <w:rsid w:val="00591CA7"/>
    <w:rsid w:val="0059212D"/>
    <w:rsid w:val="005924B6"/>
    <w:rsid w:val="00592775"/>
    <w:rsid w:val="00592945"/>
    <w:rsid w:val="005933AB"/>
    <w:rsid w:val="00593C02"/>
    <w:rsid w:val="00594080"/>
    <w:rsid w:val="00594358"/>
    <w:rsid w:val="005943CE"/>
    <w:rsid w:val="00594489"/>
    <w:rsid w:val="0059455B"/>
    <w:rsid w:val="00594DB6"/>
    <w:rsid w:val="005958D0"/>
    <w:rsid w:val="005961DB"/>
    <w:rsid w:val="005961E5"/>
    <w:rsid w:val="0059688A"/>
    <w:rsid w:val="00596C64"/>
    <w:rsid w:val="00596F9E"/>
    <w:rsid w:val="0059727F"/>
    <w:rsid w:val="005A083F"/>
    <w:rsid w:val="005A0BD2"/>
    <w:rsid w:val="005A11B2"/>
    <w:rsid w:val="005A1F1D"/>
    <w:rsid w:val="005A2554"/>
    <w:rsid w:val="005A30F5"/>
    <w:rsid w:val="005A3EFB"/>
    <w:rsid w:val="005A423A"/>
    <w:rsid w:val="005A59E0"/>
    <w:rsid w:val="005A5D37"/>
    <w:rsid w:val="005A658D"/>
    <w:rsid w:val="005A65D9"/>
    <w:rsid w:val="005A66CA"/>
    <w:rsid w:val="005A6C22"/>
    <w:rsid w:val="005A717C"/>
    <w:rsid w:val="005A78E3"/>
    <w:rsid w:val="005A79CD"/>
    <w:rsid w:val="005A7B7A"/>
    <w:rsid w:val="005B00AA"/>
    <w:rsid w:val="005B031E"/>
    <w:rsid w:val="005B093C"/>
    <w:rsid w:val="005B1018"/>
    <w:rsid w:val="005B1212"/>
    <w:rsid w:val="005B1477"/>
    <w:rsid w:val="005B172D"/>
    <w:rsid w:val="005B1ACC"/>
    <w:rsid w:val="005B21CC"/>
    <w:rsid w:val="005B2606"/>
    <w:rsid w:val="005B3CDE"/>
    <w:rsid w:val="005B5BD8"/>
    <w:rsid w:val="005B5DA5"/>
    <w:rsid w:val="005B613C"/>
    <w:rsid w:val="005B68DC"/>
    <w:rsid w:val="005B6909"/>
    <w:rsid w:val="005B7168"/>
    <w:rsid w:val="005B7447"/>
    <w:rsid w:val="005B750F"/>
    <w:rsid w:val="005C200F"/>
    <w:rsid w:val="005C2062"/>
    <w:rsid w:val="005C282D"/>
    <w:rsid w:val="005C2B59"/>
    <w:rsid w:val="005C2FE1"/>
    <w:rsid w:val="005C3014"/>
    <w:rsid w:val="005C3798"/>
    <w:rsid w:val="005C44FE"/>
    <w:rsid w:val="005C4AB5"/>
    <w:rsid w:val="005C58E1"/>
    <w:rsid w:val="005C5D95"/>
    <w:rsid w:val="005C6A05"/>
    <w:rsid w:val="005C6B67"/>
    <w:rsid w:val="005D01F4"/>
    <w:rsid w:val="005D07D2"/>
    <w:rsid w:val="005D1303"/>
    <w:rsid w:val="005D13A5"/>
    <w:rsid w:val="005D16D6"/>
    <w:rsid w:val="005D1924"/>
    <w:rsid w:val="005D1B7C"/>
    <w:rsid w:val="005D1C6D"/>
    <w:rsid w:val="005D2B0D"/>
    <w:rsid w:val="005D3CE8"/>
    <w:rsid w:val="005D4FA5"/>
    <w:rsid w:val="005D5272"/>
    <w:rsid w:val="005D54D6"/>
    <w:rsid w:val="005D58E6"/>
    <w:rsid w:val="005D7B52"/>
    <w:rsid w:val="005E0844"/>
    <w:rsid w:val="005E0F6C"/>
    <w:rsid w:val="005E1419"/>
    <w:rsid w:val="005E15C5"/>
    <w:rsid w:val="005E1AE1"/>
    <w:rsid w:val="005E1E65"/>
    <w:rsid w:val="005E3B4C"/>
    <w:rsid w:val="005E4109"/>
    <w:rsid w:val="005E4303"/>
    <w:rsid w:val="005E47C2"/>
    <w:rsid w:val="005E580F"/>
    <w:rsid w:val="005E661D"/>
    <w:rsid w:val="005E67C5"/>
    <w:rsid w:val="005E6EB3"/>
    <w:rsid w:val="005E70E3"/>
    <w:rsid w:val="005E7598"/>
    <w:rsid w:val="005E769A"/>
    <w:rsid w:val="005E7E1B"/>
    <w:rsid w:val="005F03E6"/>
    <w:rsid w:val="005F1195"/>
    <w:rsid w:val="005F1B77"/>
    <w:rsid w:val="005F2B94"/>
    <w:rsid w:val="005F37D7"/>
    <w:rsid w:val="005F518C"/>
    <w:rsid w:val="005F535D"/>
    <w:rsid w:val="005F592D"/>
    <w:rsid w:val="005F60B8"/>
    <w:rsid w:val="005F6687"/>
    <w:rsid w:val="005F732A"/>
    <w:rsid w:val="005F7879"/>
    <w:rsid w:val="00600222"/>
    <w:rsid w:val="00600B4A"/>
    <w:rsid w:val="0060111C"/>
    <w:rsid w:val="00601283"/>
    <w:rsid w:val="00601679"/>
    <w:rsid w:val="00602018"/>
    <w:rsid w:val="00602591"/>
    <w:rsid w:val="006029E7"/>
    <w:rsid w:val="00604740"/>
    <w:rsid w:val="00605B19"/>
    <w:rsid w:val="00605BE7"/>
    <w:rsid w:val="00605FF9"/>
    <w:rsid w:val="0060612F"/>
    <w:rsid w:val="00606DD7"/>
    <w:rsid w:val="00607ED1"/>
    <w:rsid w:val="006101C3"/>
    <w:rsid w:val="00610FC9"/>
    <w:rsid w:val="006112C9"/>
    <w:rsid w:val="00611873"/>
    <w:rsid w:val="00611E7C"/>
    <w:rsid w:val="00613866"/>
    <w:rsid w:val="006142E4"/>
    <w:rsid w:val="006147D3"/>
    <w:rsid w:val="00614926"/>
    <w:rsid w:val="006154F5"/>
    <w:rsid w:val="00615A43"/>
    <w:rsid w:val="00615AA2"/>
    <w:rsid w:val="00616AAA"/>
    <w:rsid w:val="006170FA"/>
    <w:rsid w:val="00617C09"/>
    <w:rsid w:val="006207B9"/>
    <w:rsid w:val="006207E8"/>
    <w:rsid w:val="00620CCA"/>
    <w:rsid w:val="00621191"/>
    <w:rsid w:val="00621A98"/>
    <w:rsid w:val="00621FCE"/>
    <w:rsid w:val="0062239E"/>
    <w:rsid w:val="00622699"/>
    <w:rsid w:val="0062424C"/>
    <w:rsid w:val="00625B22"/>
    <w:rsid w:val="00625F35"/>
    <w:rsid w:val="00626481"/>
    <w:rsid w:val="006265CD"/>
    <w:rsid w:val="0062675E"/>
    <w:rsid w:val="00627DEC"/>
    <w:rsid w:val="00632518"/>
    <w:rsid w:val="00632746"/>
    <w:rsid w:val="006334F5"/>
    <w:rsid w:val="0063367A"/>
    <w:rsid w:val="00633C9C"/>
    <w:rsid w:val="0063452B"/>
    <w:rsid w:val="00634583"/>
    <w:rsid w:val="00634D8C"/>
    <w:rsid w:val="006357D9"/>
    <w:rsid w:val="00637D86"/>
    <w:rsid w:val="00637F0F"/>
    <w:rsid w:val="00640162"/>
    <w:rsid w:val="00640CEE"/>
    <w:rsid w:val="00641AA4"/>
    <w:rsid w:val="00641AB5"/>
    <w:rsid w:val="00642A2D"/>
    <w:rsid w:val="00642FAE"/>
    <w:rsid w:val="00644751"/>
    <w:rsid w:val="006447DB"/>
    <w:rsid w:val="0064509E"/>
    <w:rsid w:val="00645337"/>
    <w:rsid w:val="006454CC"/>
    <w:rsid w:val="006457AC"/>
    <w:rsid w:val="00645DA5"/>
    <w:rsid w:val="006477AF"/>
    <w:rsid w:val="00650581"/>
    <w:rsid w:val="00650845"/>
    <w:rsid w:val="00650B3E"/>
    <w:rsid w:val="006510B1"/>
    <w:rsid w:val="00651BE3"/>
    <w:rsid w:val="00651E21"/>
    <w:rsid w:val="00652786"/>
    <w:rsid w:val="006527E1"/>
    <w:rsid w:val="006533A6"/>
    <w:rsid w:val="00653BDC"/>
    <w:rsid w:val="00653E3D"/>
    <w:rsid w:val="006542CD"/>
    <w:rsid w:val="00654D2E"/>
    <w:rsid w:val="00655043"/>
    <w:rsid w:val="0065697B"/>
    <w:rsid w:val="00656A07"/>
    <w:rsid w:val="00657376"/>
    <w:rsid w:val="00657834"/>
    <w:rsid w:val="006600E5"/>
    <w:rsid w:val="006608CD"/>
    <w:rsid w:val="006610AD"/>
    <w:rsid w:val="00661534"/>
    <w:rsid w:val="00661538"/>
    <w:rsid w:val="00661678"/>
    <w:rsid w:val="00661794"/>
    <w:rsid w:val="00661D38"/>
    <w:rsid w:val="00662059"/>
    <w:rsid w:val="00662143"/>
    <w:rsid w:val="0066231E"/>
    <w:rsid w:val="00662755"/>
    <w:rsid w:val="00662FA0"/>
    <w:rsid w:val="0066327C"/>
    <w:rsid w:val="0066499D"/>
    <w:rsid w:val="00664A2D"/>
    <w:rsid w:val="00664AC2"/>
    <w:rsid w:val="00665941"/>
    <w:rsid w:val="00666156"/>
    <w:rsid w:val="00666DBA"/>
    <w:rsid w:val="006672E6"/>
    <w:rsid w:val="006675E2"/>
    <w:rsid w:val="00670370"/>
    <w:rsid w:val="00670BC7"/>
    <w:rsid w:val="00670D1A"/>
    <w:rsid w:val="00672706"/>
    <w:rsid w:val="006727CD"/>
    <w:rsid w:val="006727EE"/>
    <w:rsid w:val="00673A1E"/>
    <w:rsid w:val="0067444E"/>
    <w:rsid w:val="006745C2"/>
    <w:rsid w:val="006751AD"/>
    <w:rsid w:val="00676629"/>
    <w:rsid w:val="00676C04"/>
    <w:rsid w:val="00676F5F"/>
    <w:rsid w:val="0067746C"/>
    <w:rsid w:val="00677816"/>
    <w:rsid w:val="0068080D"/>
    <w:rsid w:val="006815B2"/>
    <w:rsid w:val="00681729"/>
    <w:rsid w:val="00681A4D"/>
    <w:rsid w:val="00681C1C"/>
    <w:rsid w:val="0068251B"/>
    <w:rsid w:val="00682D64"/>
    <w:rsid w:val="00683524"/>
    <w:rsid w:val="00684457"/>
    <w:rsid w:val="00684E10"/>
    <w:rsid w:val="006852F5"/>
    <w:rsid w:val="00685368"/>
    <w:rsid w:val="006857CD"/>
    <w:rsid w:val="00686485"/>
    <w:rsid w:val="006867D0"/>
    <w:rsid w:val="00687E17"/>
    <w:rsid w:val="006906E2"/>
    <w:rsid w:val="00690EF1"/>
    <w:rsid w:val="0069117F"/>
    <w:rsid w:val="0069304F"/>
    <w:rsid w:val="006939C7"/>
    <w:rsid w:val="00693EE2"/>
    <w:rsid w:val="0069467C"/>
    <w:rsid w:val="00694714"/>
    <w:rsid w:val="006955E7"/>
    <w:rsid w:val="006968EE"/>
    <w:rsid w:val="00696A5F"/>
    <w:rsid w:val="00697A6F"/>
    <w:rsid w:val="006A06F7"/>
    <w:rsid w:val="006A0A80"/>
    <w:rsid w:val="006A19F2"/>
    <w:rsid w:val="006A1D1B"/>
    <w:rsid w:val="006A33CC"/>
    <w:rsid w:val="006A3C81"/>
    <w:rsid w:val="006A4C18"/>
    <w:rsid w:val="006A5B05"/>
    <w:rsid w:val="006A5DAA"/>
    <w:rsid w:val="006A6386"/>
    <w:rsid w:val="006A6456"/>
    <w:rsid w:val="006A64EF"/>
    <w:rsid w:val="006A737F"/>
    <w:rsid w:val="006A79C9"/>
    <w:rsid w:val="006B01BB"/>
    <w:rsid w:val="006B0670"/>
    <w:rsid w:val="006B073A"/>
    <w:rsid w:val="006B08A2"/>
    <w:rsid w:val="006B2DC0"/>
    <w:rsid w:val="006B2EC6"/>
    <w:rsid w:val="006B346B"/>
    <w:rsid w:val="006B357E"/>
    <w:rsid w:val="006B36C7"/>
    <w:rsid w:val="006B37BB"/>
    <w:rsid w:val="006B4D02"/>
    <w:rsid w:val="006B55DD"/>
    <w:rsid w:val="006B5FD9"/>
    <w:rsid w:val="006B668C"/>
    <w:rsid w:val="006B66BD"/>
    <w:rsid w:val="006B6A58"/>
    <w:rsid w:val="006B6C4A"/>
    <w:rsid w:val="006B720A"/>
    <w:rsid w:val="006B7C5C"/>
    <w:rsid w:val="006C004E"/>
    <w:rsid w:val="006C0A06"/>
    <w:rsid w:val="006C0C99"/>
    <w:rsid w:val="006C2009"/>
    <w:rsid w:val="006C2A7A"/>
    <w:rsid w:val="006C2CEB"/>
    <w:rsid w:val="006C2D50"/>
    <w:rsid w:val="006C31BC"/>
    <w:rsid w:val="006C42D4"/>
    <w:rsid w:val="006C475C"/>
    <w:rsid w:val="006C4C28"/>
    <w:rsid w:val="006C5169"/>
    <w:rsid w:val="006C59F0"/>
    <w:rsid w:val="006C5A57"/>
    <w:rsid w:val="006C5C51"/>
    <w:rsid w:val="006C61AE"/>
    <w:rsid w:val="006C691D"/>
    <w:rsid w:val="006C7077"/>
    <w:rsid w:val="006C7D1B"/>
    <w:rsid w:val="006D03B9"/>
    <w:rsid w:val="006D09CA"/>
    <w:rsid w:val="006D0CD8"/>
    <w:rsid w:val="006D344D"/>
    <w:rsid w:val="006D5372"/>
    <w:rsid w:val="006D5974"/>
    <w:rsid w:val="006D6792"/>
    <w:rsid w:val="006D6B14"/>
    <w:rsid w:val="006D6ED5"/>
    <w:rsid w:val="006D71DA"/>
    <w:rsid w:val="006D7923"/>
    <w:rsid w:val="006E1D3F"/>
    <w:rsid w:val="006E24E7"/>
    <w:rsid w:val="006E2803"/>
    <w:rsid w:val="006E2BA6"/>
    <w:rsid w:val="006E2F3E"/>
    <w:rsid w:val="006E380F"/>
    <w:rsid w:val="006E5A99"/>
    <w:rsid w:val="006E636D"/>
    <w:rsid w:val="006E642D"/>
    <w:rsid w:val="006E6FB3"/>
    <w:rsid w:val="006E702D"/>
    <w:rsid w:val="006E71A1"/>
    <w:rsid w:val="006E750E"/>
    <w:rsid w:val="006E7FFA"/>
    <w:rsid w:val="006F04DE"/>
    <w:rsid w:val="006F14C9"/>
    <w:rsid w:val="006F332E"/>
    <w:rsid w:val="006F37C3"/>
    <w:rsid w:val="006F3E76"/>
    <w:rsid w:val="006F45BA"/>
    <w:rsid w:val="006F4617"/>
    <w:rsid w:val="006F4D62"/>
    <w:rsid w:val="006F5151"/>
    <w:rsid w:val="006F54EE"/>
    <w:rsid w:val="006F6BB7"/>
    <w:rsid w:val="006F7953"/>
    <w:rsid w:val="006F7A7B"/>
    <w:rsid w:val="006F7B7F"/>
    <w:rsid w:val="006F7FC8"/>
    <w:rsid w:val="00701FAE"/>
    <w:rsid w:val="007034EF"/>
    <w:rsid w:val="007035F3"/>
    <w:rsid w:val="00703698"/>
    <w:rsid w:val="0070512B"/>
    <w:rsid w:val="00705250"/>
    <w:rsid w:val="007053B9"/>
    <w:rsid w:val="00705ACD"/>
    <w:rsid w:val="00705D53"/>
    <w:rsid w:val="0070653D"/>
    <w:rsid w:val="00706BDD"/>
    <w:rsid w:val="007102AA"/>
    <w:rsid w:val="00710735"/>
    <w:rsid w:val="007109D7"/>
    <w:rsid w:val="007113AD"/>
    <w:rsid w:val="00711756"/>
    <w:rsid w:val="0071204E"/>
    <w:rsid w:val="00712871"/>
    <w:rsid w:val="00712FAC"/>
    <w:rsid w:val="00713BE0"/>
    <w:rsid w:val="00713C48"/>
    <w:rsid w:val="00714890"/>
    <w:rsid w:val="0071555C"/>
    <w:rsid w:val="00715BD2"/>
    <w:rsid w:val="00715DF0"/>
    <w:rsid w:val="00715E62"/>
    <w:rsid w:val="007164BA"/>
    <w:rsid w:val="00720B32"/>
    <w:rsid w:val="0072116E"/>
    <w:rsid w:val="0072158D"/>
    <w:rsid w:val="00721807"/>
    <w:rsid w:val="00721816"/>
    <w:rsid w:val="00721822"/>
    <w:rsid w:val="00721841"/>
    <w:rsid w:val="00722334"/>
    <w:rsid w:val="007223E7"/>
    <w:rsid w:val="00722875"/>
    <w:rsid w:val="00723034"/>
    <w:rsid w:val="007231F3"/>
    <w:rsid w:val="00723C7F"/>
    <w:rsid w:val="00724567"/>
    <w:rsid w:val="00724618"/>
    <w:rsid w:val="00724E87"/>
    <w:rsid w:val="007250BE"/>
    <w:rsid w:val="007257D8"/>
    <w:rsid w:val="00725B5B"/>
    <w:rsid w:val="00725C09"/>
    <w:rsid w:val="00725C3F"/>
    <w:rsid w:val="00725FF5"/>
    <w:rsid w:val="0072602D"/>
    <w:rsid w:val="007271F6"/>
    <w:rsid w:val="00727E2C"/>
    <w:rsid w:val="007301B3"/>
    <w:rsid w:val="00730253"/>
    <w:rsid w:val="007306B6"/>
    <w:rsid w:val="00731779"/>
    <w:rsid w:val="007322EA"/>
    <w:rsid w:val="00732CE1"/>
    <w:rsid w:val="007341C0"/>
    <w:rsid w:val="00736EBE"/>
    <w:rsid w:val="00736EF3"/>
    <w:rsid w:val="007374FA"/>
    <w:rsid w:val="00737807"/>
    <w:rsid w:val="00737D4C"/>
    <w:rsid w:val="00740369"/>
    <w:rsid w:val="007404F2"/>
    <w:rsid w:val="00740976"/>
    <w:rsid w:val="00740E45"/>
    <w:rsid w:val="00742FE8"/>
    <w:rsid w:val="00743332"/>
    <w:rsid w:val="0074346B"/>
    <w:rsid w:val="007439C3"/>
    <w:rsid w:val="00743C78"/>
    <w:rsid w:val="00743D9A"/>
    <w:rsid w:val="0074418E"/>
    <w:rsid w:val="007444C2"/>
    <w:rsid w:val="00745A97"/>
    <w:rsid w:val="00745F6E"/>
    <w:rsid w:val="0074628A"/>
    <w:rsid w:val="007464D7"/>
    <w:rsid w:val="0074659C"/>
    <w:rsid w:val="00747066"/>
    <w:rsid w:val="00747FF2"/>
    <w:rsid w:val="00750033"/>
    <w:rsid w:val="00752C28"/>
    <w:rsid w:val="0075306A"/>
    <w:rsid w:val="007532F0"/>
    <w:rsid w:val="0075338B"/>
    <w:rsid w:val="00753EE9"/>
    <w:rsid w:val="00754231"/>
    <w:rsid w:val="0075425B"/>
    <w:rsid w:val="007548CA"/>
    <w:rsid w:val="00755363"/>
    <w:rsid w:val="007553B0"/>
    <w:rsid w:val="00755A12"/>
    <w:rsid w:val="00755DEC"/>
    <w:rsid w:val="007563CF"/>
    <w:rsid w:val="007566B8"/>
    <w:rsid w:val="0075678B"/>
    <w:rsid w:val="00756EBD"/>
    <w:rsid w:val="00757978"/>
    <w:rsid w:val="007602F1"/>
    <w:rsid w:val="00760A90"/>
    <w:rsid w:val="00761A1F"/>
    <w:rsid w:val="007620C1"/>
    <w:rsid w:val="0076359E"/>
    <w:rsid w:val="0076418E"/>
    <w:rsid w:val="00764AB6"/>
    <w:rsid w:val="00764DAF"/>
    <w:rsid w:val="0076629B"/>
    <w:rsid w:val="0076653E"/>
    <w:rsid w:val="007672CA"/>
    <w:rsid w:val="00767678"/>
    <w:rsid w:val="00767A93"/>
    <w:rsid w:val="00767BF0"/>
    <w:rsid w:val="007709BF"/>
    <w:rsid w:val="00770B53"/>
    <w:rsid w:val="007716E4"/>
    <w:rsid w:val="00771EB7"/>
    <w:rsid w:val="00772629"/>
    <w:rsid w:val="007732D9"/>
    <w:rsid w:val="00773A06"/>
    <w:rsid w:val="00775278"/>
    <w:rsid w:val="0077565E"/>
    <w:rsid w:val="00775883"/>
    <w:rsid w:val="00776042"/>
    <w:rsid w:val="0077611D"/>
    <w:rsid w:val="00776914"/>
    <w:rsid w:val="007774BF"/>
    <w:rsid w:val="00777C16"/>
    <w:rsid w:val="0078009D"/>
    <w:rsid w:val="007804EF"/>
    <w:rsid w:val="0078067A"/>
    <w:rsid w:val="007816D4"/>
    <w:rsid w:val="00781708"/>
    <w:rsid w:val="00783841"/>
    <w:rsid w:val="00783E25"/>
    <w:rsid w:val="0078460B"/>
    <w:rsid w:val="00785077"/>
    <w:rsid w:val="0078524B"/>
    <w:rsid w:val="007860C4"/>
    <w:rsid w:val="00786AE0"/>
    <w:rsid w:val="00786F5B"/>
    <w:rsid w:val="007872AE"/>
    <w:rsid w:val="007876A3"/>
    <w:rsid w:val="007876F1"/>
    <w:rsid w:val="00787AA4"/>
    <w:rsid w:val="0079035B"/>
    <w:rsid w:val="00790557"/>
    <w:rsid w:val="00790DCE"/>
    <w:rsid w:val="00790E25"/>
    <w:rsid w:val="00791AD7"/>
    <w:rsid w:val="00791EA7"/>
    <w:rsid w:val="00791FE0"/>
    <w:rsid w:val="0079266F"/>
    <w:rsid w:val="00792FCB"/>
    <w:rsid w:val="00793F25"/>
    <w:rsid w:val="00794981"/>
    <w:rsid w:val="00795191"/>
    <w:rsid w:val="00795A58"/>
    <w:rsid w:val="0079631C"/>
    <w:rsid w:val="0079693D"/>
    <w:rsid w:val="00796B08"/>
    <w:rsid w:val="007978DD"/>
    <w:rsid w:val="007A073A"/>
    <w:rsid w:val="007A0936"/>
    <w:rsid w:val="007A12CD"/>
    <w:rsid w:val="007A1967"/>
    <w:rsid w:val="007A1DD9"/>
    <w:rsid w:val="007A4020"/>
    <w:rsid w:val="007A4325"/>
    <w:rsid w:val="007A5289"/>
    <w:rsid w:val="007A6D47"/>
    <w:rsid w:val="007A6D79"/>
    <w:rsid w:val="007A7762"/>
    <w:rsid w:val="007B0B33"/>
    <w:rsid w:val="007B171D"/>
    <w:rsid w:val="007B240D"/>
    <w:rsid w:val="007B2560"/>
    <w:rsid w:val="007B25FD"/>
    <w:rsid w:val="007B371D"/>
    <w:rsid w:val="007B3F47"/>
    <w:rsid w:val="007B4147"/>
    <w:rsid w:val="007B4432"/>
    <w:rsid w:val="007B4951"/>
    <w:rsid w:val="007B4BD6"/>
    <w:rsid w:val="007B540C"/>
    <w:rsid w:val="007B572C"/>
    <w:rsid w:val="007B59E4"/>
    <w:rsid w:val="007B5BCE"/>
    <w:rsid w:val="007B6AE8"/>
    <w:rsid w:val="007B729D"/>
    <w:rsid w:val="007C0082"/>
    <w:rsid w:val="007C04EF"/>
    <w:rsid w:val="007C0B49"/>
    <w:rsid w:val="007C1041"/>
    <w:rsid w:val="007C2077"/>
    <w:rsid w:val="007C32B6"/>
    <w:rsid w:val="007C3630"/>
    <w:rsid w:val="007C3764"/>
    <w:rsid w:val="007C376A"/>
    <w:rsid w:val="007C37B3"/>
    <w:rsid w:val="007C3885"/>
    <w:rsid w:val="007C3F42"/>
    <w:rsid w:val="007C4133"/>
    <w:rsid w:val="007C58FA"/>
    <w:rsid w:val="007D094A"/>
    <w:rsid w:val="007D0D47"/>
    <w:rsid w:val="007D132C"/>
    <w:rsid w:val="007D1A99"/>
    <w:rsid w:val="007D1B15"/>
    <w:rsid w:val="007D1B89"/>
    <w:rsid w:val="007D207B"/>
    <w:rsid w:val="007D353D"/>
    <w:rsid w:val="007D41A7"/>
    <w:rsid w:val="007D4C5C"/>
    <w:rsid w:val="007D4CCF"/>
    <w:rsid w:val="007D5266"/>
    <w:rsid w:val="007D5C15"/>
    <w:rsid w:val="007D5EC8"/>
    <w:rsid w:val="007D650A"/>
    <w:rsid w:val="007D68AA"/>
    <w:rsid w:val="007D74D6"/>
    <w:rsid w:val="007E006A"/>
    <w:rsid w:val="007E03E8"/>
    <w:rsid w:val="007E09C9"/>
    <w:rsid w:val="007E15FA"/>
    <w:rsid w:val="007E1636"/>
    <w:rsid w:val="007E1CE6"/>
    <w:rsid w:val="007E262D"/>
    <w:rsid w:val="007E2EAC"/>
    <w:rsid w:val="007E3372"/>
    <w:rsid w:val="007E3414"/>
    <w:rsid w:val="007E341A"/>
    <w:rsid w:val="007E3695"/>
    <w:rsid w:val="007E3838"/>
    <w:rsid w:val="007E3892"/>
    <w:rsid w:val="007E49A7"/>
    <w:rsid w:val="007E506B"/>
    <w:rsid w:val="007E5ACD"/>
    <w:rsid w:val="007E638F"/>
    <w:rsid w:val="007E64CE"/>
    <w:rsid w:val="007E6836"/>
    <w:rsid w:val="007E6A44"/>
    <w:rsid w:val="007E6ED2"/>
    <w:rsid w:val="007E707C"/>
    <w:rsid w:val="007E7237"/>
    <w:rsid w:val="007F0A1B"/>
    <w:rsid w:val="007F18F4"/>
    <w:rsid w:val="007F2300"/>
    <w:rsid w:val="007F2C98"/>
    <w:rsid w:val="007F2F14"/>
    <w:rsid w:val="007F329C"/>
    <w:rsid w:val="007F3E9A"/>
    <w:rsid w:val="007F40F3"/>
    <w:rsid w:val="007F503F"/>
    <w:rsid w:val="007F5504"/>
    <w:rsid w:val="007F5508"/>
    <w:rsid w:val="007F5DBA"/>
    <w:rsid w:val="007F63F1"/>
    <w:rsid w:val="007F65E0"/>
    <w:rsid w:val="007F7874"/>
    <w:rsid w:val="007F7AF8"/>
    <w:rsid w:val="00800353"/>
    <w:rsid w:val="00800BA2"/>
    <w:rsid w:val="00800EFA"/>
    <w:rsid w:val="00801317"/>
    <w:rsid w:val="00801321"/>
    <w:rsid w:val="00801337"/>
    <w:rsid w:val="00802369"/>
    <w:rsid w:val="0080247D"/>
    <w:rsid w:val="00802B37"/>
    <w:rsid w:val="00802FCD"/>
    <w:rsid w:val="008031A2"/>
    <w:rsid w:val="00803ADB"/>
    <w:rsid w:val="00803F1B"/>
    <w:rsid w:val="008043A1"/>
    <w:rsid w:val="00804AAF"/>
    <w:rsid w:val="00805AE5"/>
    <w:rsid w:val="008062B9"/>
    <w:rsid w:val="00807091"/>
    <w:rsid w:val="008072FC"/>
    <w:rsid w:val="008101DF"/>
    <w:rsid w:val="008102A4"/>
    <w:rsid w:val="00810391"/>
    <w:rsid w:val="008108C0"/>
    <w:rsid w:val="0081098C"/>
    <w:rsid w:val="00810F09"/>
    <w:rsid w:val="0081191F"/>
    <w:rsid w:val="00811C27"/>
    <w:rsid w:val="00811FE7"/>
    <w:rsid w:val="008125AC"/>
    <w:rsid w:val="0081274A"/>
    <w:rsid w:val="00812EF0"/>
    <w:rsid w:val="00813D27"/>
    <w:rsid w:val="0081518A"/>
    <w:rsid w:val="00815DCA"/>
    <w:rsid w:val="00816795"/>
    <w:rsid w:val="008169B5"/>
    <w:rsid w:val="0081703D"/>
    <w:rsid w:val="0081737A"/>
    <w:rsid w:val="008174F4"/>
    <w:rsid w:val="00817CC9"/>
    <w:rsid w:val="00820C2A"/>
    <w:rsid w:val="0082195F"/>
    <w:rsid w:val="00821C9D"/>
    <w:rsid w:val="0082277A"/>
    <w:rsid w:val="00822AB7"/>
    <w:rsid w:val="00822E3C"/>
    <w:rsid w:val="00823492"/>
    <w:rsid w:val="00823B9E"/>
    <w:rsid w:val="00824490"/>
    <w:rsid w:val="00824D12"/>
    <w:rsid w:val="008253B6"/>
    <w:rsid w:val="00826098"/>
    <w:rsid w:val="008260F4"/>
    <w:rsid w:val="00826C19"/>
    <w:rsid w:val="00827137"/>
    <w:rsid w:val="00827B6C"/>
    <w:rsid w:val="00827E05"/>
    <w:rsid w:val="0083070E"/>
    <w:rsid w:val="0083093E"/>
    <w:rsid w:val="00830A36"/>
    <w:rsid w:val="008315DA"/>
    <w:rsid w:val="00831788"/>
    <w:rsid w:val="008324C1"/>
    <w:rsid w:val="00832703"/>
    <w:rsid w:val="00832E45"/>
    <w:rsid w:val="00832FA6"/>
    <w:rsid w:val="00833A9F"/>
    <w:rsid w:val="00834A73"/>
    <w:rsid w:val="00835F73"/>
    <w:rsid w:val="0083624F"/>
    <w:rsid w:val="00837902"/>
    <w:rsid w:val="00840031"/>
    <w:rsid w:val="008403CE"/>
    <w:rsid w:val="008405DA"/>
    <w:rsid w:val="008409CD"/>
    <w:rsid w:val="00840B54"/>
    <w:rsid w:val="00841BF1"/>
    <w:rsid w:val="00842167"/>
    <w:rsid w:val="00842DA6"/>
    <w:rsid w:val="00842E4E"/>
    <w:rsid w:val="00842ED3"/>
    <w:rsid w:val="0084330A"/>
    <w:rsid w:val="00843659"/>
    <w:rsid w:val="00844053"/>
    <w:rsid w:val="00844318"/>
    <w:rsid w:val="00844392"/>
    <w:rsid w:val="008447B1"/>
    <w:rsid w:val="0084556E"/>
    <w:rsid w:val="00845C0C"/>
    <w:rsid w:val="00846864"/>
    <w:rsid w:val="008470CB"/>
    <w:rsid w:val="0084720D"/>
    <w:rsid w:val="00847844"/>
    <w:rsid w:val="00847847"/>
    <w:rsid w:val="0085076C"/>
    <w:rsid w:val="00850B08"/>
    <w:rsid w:val="00850D81"/>
    <w:rsid w:val="0085113E"/>
    <w:rsid w:val="00851567"/>
    <w:rsid w:val="00852461"/>
    <w:rsid w:val="00852790"/>
    <w:rsid w:val="00852ED3"/>
    <w:rsid w:val="008530B7"/>
    <w:rsid w:val="00854C2F"/>
    <w:rsid w:val="0085557B"/>
    <w:rsid w:val="0085567D"/>
    <w:rsid w:val="00856171"/>
    <w:rsid w:val="00856BB7"/>
    <w:rsid w:val="00856D80"/>
    <w:rsid w:val="00857230"/>
    <w:rsid w:val="0085743D"/>
    <w:rsid w:val="00857BE3"/>
    <w:rsid w:val="00857CAA"/>
    <w:rsid w:val="008605AB"/>
    <w:rsid w:val="00861374"/>
    <w:rsid w:val="00861808"/>
    <w:rsid w:val="0086240E"/>
    <w:rsid w:val="0086336D"/>
    <w:rsid w:val="00863785"/>
    <w:rsid w:val="0086381C"/>
    <w:rsid w:val="0086397B"/>
    <w:rsid w:val="008639D8"/>
    <w:rsid w:val="00865938"/>
    <w:rsid w:val="00865E87"/>
    <w:rsid w:val="00865F23"/>
    <w:rsid w:val="00866552"/>
    <w:rsid w:val="008666E4"/>
    <w:rsid w:val="0086724E"/>
    <w:rsid w:val="008675FA"/>
    <w:rsid w:val="00867BB6"/>
    <w:rsid w:val="00867EC2"/>
    <w:rsid w:val="00867F67"/>
    <w:rsid w:val="0087048E"/>
    <w:rsid w:val="00870982"/>
    <w:rsid w:val="00870C97"/>
    <w:rsid w:val="008716E0"/>
    <w:rsid w:val="008718BB"/>
    <w:rsid w:val="00871913"/>
    <w:rsid w:val="00871EE8"/>
    <w:rsid w:val="008723C4"/>
    <w:rsid w:val="00873598"/>
    <w:rsid w:val="008735D8"/>
    <w:rsid w:val="00873B35"/>
    <w:rsid w:val="00873EA4"/>
    <w:rsid w:val="00874297"/>
    <w:rsid w:val="00874A8F"/>
    <w:rsid w:val="00875013"/>
    <w:rsid w:val="00875898"/>
    <w:rsid w:val="008759DF"/>
    <w:rsid w:val="00876951"/>
    <w:rsid w:val="008779D5"/>
    <w:rsid w:val="00877A63"/>
    <w:rsid w:val="00880638"/>
    <w:rsid w:val="008809D3"/>
    <w:rsid w:val="0088195F"/>
    <w:rsid w:val="00881EC3"/>
    <w:rsid w:val="00882700"/>
    <w:rsid w:val="008829F5"/>
    <w:rsid w:val="00882DB6"/>
    <w:rsid w:val="008831DD"/>
    <w:rsid w:val="0088345C"/>
    <w:rsid w:val="00884B34"/>
    <w:rsid w:val="00884B65"/>
    <w:rsid w:val="00885C00"/>
    <w:rsid w:val="00885FCC"/>
    <w:rsid w:val="00886900"/>
    <w:rsid w:val="00887360"/>
    <w:rsid w:val="00887436"/>
    <w:rsid w:val="00887E92"/>
    <w:rsid w:val="00891DD5"/>
    <w:rsid w:val="00893846"/>
    <w:rsid w:val="00893F73"/>
    <w:rsid w:val="0089426C"/>
    <w:rsid w:val="00894317"/>
    <w:rsid w:val="00894947"/>
    <w:rsid w:val="008950AD"/>
    <w:rsid w:val="00895FC5"/>
    <w:rsid w:val="008966FB"/>
    <w:rsid w:val="00896831"/>
    <w:rsid w:val="00896972"/>
    <w:rsid w:val="00896A6C"/>
    <w:rsid w:val="008A03DA"/>
    <w:rsid w:val="008A166F"/>
    <w:rsid w:val="008A188A"/>
    <w:rsid w:val="008A1D28"/>
    <w:rsid w:val="008A27C8"/>
    <w:rsid w:val="008A2A11"/>
    <w:rsid w:val="008A3065"/>
    <w:rsid w:val="008A32BA"/>
    <w:rsid w:val="008A43BE"/>
    <w:rsid w:val="008A537B"/>
    <w:rsid w:val="008A5F0E"/>
    <w:rsid w:val="008A61CE"/>
    <w:rsid w:val="008B0280"/>
    <w:rsid w:val="008B053A"/>
    <w:rsid w:val="008B0C57"/>
    <w:rsid w:val="008B0FE3"/>
    <w:rsid w:val="008B1E69"/>
    <w:rsid w:val="008B2020"/>
    <w:rsid w:val="008B2A30"/>
    <w:rsid w:val="008B2B36"/>
    <w:rsid w:val="008B2BA5"/>
    <w:rsid w:val="008B3376"/>
    <w:rsid w:val="008B3526"/>
    <w:rsid w:val="008B3E47"/>
    <w:rsid w:val="008B5836"/>
    <w:rsid w:val="008B638F"/>
    <w:rsid w:val="008B6411"/>
    <w:rsid w:val="008B7180"/>
    <w:rsid w:val="008B737F"/>
    <w:rsid w:val="008B755F"/>
    <w:rsid w:val="008C0464"/>
    <w:rsid w:val="008C1265"/>
    <w:rsid w:val="008C1383"/>
    <w:rsid w:val="008C1497"/>
    <w:rsid w:val="008C2CBB"/>
    <w:rsid w:val="008C307E"/>
    <w:rsid w:val="008C349F"/>
    <w:rsid w:val="008C372F"/>
    <w:rsid w:val="008C3828"/>
    <w:rsid w:val="008C3C5C"/>
    <w:rsid w:val="008C3C78"/>
    <w:rsid w:val="008C4446"/>
    <w:rsid w:val="008C444D"/>
    <w:rsid w:val="008C44F1"/>
    <w:rsid w:val="008C50B2"/>
    <w:rsid w:val="008C5964"/>
    <w:rsid w:val="008C5A21"/>
    <w:rsid w:val="008C6623"/>
    <w:rsid w:val="008C6A64"/>
    <w:rsid w:val="008C71BF"/>
    <w:rsid w:val="008D0C23"/>
    <w:rsid w:val="008D10D2"/>
    <w:rsid w:val="008D17B0"/>
    <w:rsid w:val="008D1B3A"/>
    <w:rsid w:val="008D23C3"/>
    <w:rsid w:val="008D2BDA"/>
    <w:rsid w:val="008D3467"/>
    <w:rsid w:val="008D481B"/>
    <w:rsid w:val="008D4890"/>
    <w:rsid w:val="008D58C1"/>
    <w:rsid w:val="008D5DD1"/>
    <w:rsid w:val="008D65FC"/>
    <w:rsid w:val="008D683C"/>
    <w:rsid w:val="008E016E"/>
    <w:rsid w:val="008E0916"/>
    <w:rsid w:val="008E0A6A"/>
    <w:rsid w:val="008E0D32"/>
    <w:rsid w:val="008E14FE"/>
    <w:rsid w:val="008E19DB"/>
    <w:rsid w:val="008E2A57"/>
    <w:rsid w:val="008E2E42"/>
    <w:rsid w:val="008E32AE"/>
    <w:rsid w:val="008E4624"/>
    <w:rsid w:val="008E484E"/>
    <w:rsid w:val="008E4863"/>
    <w:rsid w:val="008E4F7A"/>
    <w:rsid w:val="008E58BF"/>
    <w:rsid w:val="008E5E2A"/>
    <w:rsid w:val="008E64C9"/>
    <w:rsid w:val="008E67BB"/>
    <w:rsid w:val="008E7540"/>
    <w:rsid w:val="008F0450"/>
    <w:rsid w:val="008F0E1C"/>
    <w:rsid w:val="008F0FBD"/>
    <w:rsid w:val="008F1616"/>
    <w:rsid w:val="008F1710"/>
    <w:rsid w:val="008F18ED"/>
    <w:rsid w:val="008F1B95"/>
    <w:rsid w:val="008F2C33"/>
    <w:rsid w:val="008F34EB"/>
    <w:rsid w:val="008F3C97"/>
    <w:rsid w:val="008F3F3C"/>
    <w:rsid w:val="008F4023"/>
    <w:rsid w:val="008F403A"/>
    <w:rsid w:val="008F408F"/>
    <w:rsid w:val="008F5271"/>
    <w:rsid w:val="008F5487"/>
    <w:rsid w:val="008F6C04"/>
    <w:rsid w:val="008F6FC9"/>
    <w:rsid w:val="008F74F7"/>
    <w:rsid w:val="008F78C6"/>
    <w:rsid w:val="008F798C"/>
    <w:rsid w:val="009001D9"/>
    <w:rsid w:val="00900E88"/>
    <w:rsid w:val="0090135D"/>
    <w:rsid w:val="009013AC"/>
    <w:rsid w:val="00901847"/>
    <w:rsid w:val="00901C14"/>
    <w:rsid w:val="00903B6B"/>
    <w:rsid w:val="00904F94"/>
    <w:rsid w:val="00905755"/>
    <w:rsid w:val="009057BF"/>
    <w:rsid w:val="00906040"/>
    <w:rsid w:val="0090666A"/>
    <w:rsid w:val="00906AC1"/>
    <w:rsid w:val="00906BB0"/>
    <w:rsid w:val="00907024"/>
    <w:rsid w:val="009078BC"/>
    <w:rsid w:val="00910B61"/>
    <w:rsid w:val="0091207E"/>
    <w:rsid w:val="00912958"/>
    <w:rsid w:val="00912C31"/>
    <w:rsid w:val="00912E9B"/>
    <w:rsid w:val="00914B08"/>
    <w:rsid w:val="00914D48"/>
    <w:rsid w:val="00915850"/>
    <w:rsid w:val="0091699A"/>
    <w:rsid w:val="00916BEE"/>
    <w:rsid w:val="0091703D"/>
    <w:rsid w:val="009202A5"/>
    <w:rsid w:val="0092108A"/>
    <w:rsid w:val="00921574"/>
    <w:rsid w:val="00921AB4"/>
    <w:rsid w:val="00922845"/>
    <w:rsid w:val="00922E18"/>
    <w:rsid w:val="009230DE"/>
    <w:rsid w:val="00923979"/>
    <w:rsid w:val="0092434B"/>
    <w:rsid w:val="00924699"/>
    <w:rsid w:val="009248C2"/>
    <w:rsid w:val="00924958"/>
    <w:rsid w:val="00924D5E"/>
    <w:rsid w:val="009255C5"/>
    <w:rsid w:val="00925820"/>
    <w:rsid w:val="00925A5F"/>
    <w:rsid w:val="00925F64"/>
    <w:rsid w:val="009263D7"/>
    <w:rsid w:val="00927640"/>
    <w:rsid w:val="00930138"/>
    <w:rsid w:val="00930C5A"/>
    <w:rsid w:val="00931822"/>
    <w:rsid w:val="00931A3C"/>
    <w:rsid w:val="00931A8F"/>
    <w:rsid w:val="009322FF"/>
    <w:rsid w:val="009325A1"/>
    <w:rsid w:val="009325AA"/>
    <w:rsid w:val="00932B5D"/>
    <w:rsid w:val="00932F63"/>
    <w:rsid w:val="00933AA9"/>
    <w:rsid w:val="00934248"/>
    <w:rsid w:val="009359F5"/>
    <w:rsid w:val="00936065"/>
    <w:rsid w:val="0093638B"/>
    <w:rsid w:val="00937376"/>
    <w:rsid w:val="0094040E"/>
    <w:rsid w:val="00940979"/>
    <w:rsid w:val="00940BD9"/>
    <w:rsid w:val="009415AC"/>
    <w:rsid w:val="00941A20"/>
    <w:rsid w:val="00941FA7"/>
    <w:rsid w:val="009422CB"/>
    <w:rsid w:val="00942668"/>
    <w:rsid w:val="009430EA"/>
    <w:rsid w:val="00943CA2"/>
    <w:rsid w:val="00944123"/>
    <w:rsid w:val="00944300"/>
    <w:rsid w:val="009447F4"/>
    <w:rsid w:val="0094500E"/>
    <w:rsid w:val="0094525B"/>
    <w:rsid w:val="00945322"/>
    <w:rsid w:val="00945A0B"/>
    <w:rsid w:val="00946203"/>
    <w:rsid w:val="0094658A"/>
    <w:rsid w:val="0094791C"/>
    <w:rsid w:val="00950053"/>
    <w:rsid w:val="00950C9D"/>
    <w:rsid w:val="009518F5"/>
    <w:rsid w:val="00951CFA"/>
    <w:rsid w:val="00952BB6"/>
    <w:rsid w:val="009531DB"/>
    <w:rsid w:val="009532EA"/>
    <w:rsid w:val="00953957"/>
    <w:rsid w:val="00953F58"/>
    <w:rsid w:val="00954DFB"/>
    <w:rsid w:val="009556C2"/>
    <w:rsid w:val="00955A6C"/>
    <w:rsid w:val="009569B0"/>
    <w:rsid w:val="00957E83"/>
    <w:rsid w:val="00960500"/>
    <w:rsid w:val="00960F7E"/>
    <w:rsid w:val="009615E5"/>
    <w:rsid w:val="00963B49"/>
    <w:rsid w:val="00963D46"/>
    <w:rsid w:val="00964379"/>
    <w:rsid w:val="0096462E"/>
    <w:rsid w:val="00964643"/>
    <w:rsid w:val="00964BF9"/>
    <w:rsid w:val="00964E6D"/>
    <w:rsid w:val="0096537A"/>
    <w:rsid w:val="00966953"/>
    <w:rsid w:val="009672D9"/>
    <w:rsid w:val="00967E77"/>
    <w:rsid w:val="00970A86"/>
    <w:rsid w:val="00970C79"/>
    <w:rsid w:val="009712EB"/>
    <w:rsid w:val="0097213F"/>
    <w:rsid w:val="00972D3E"/>
    <w:rsid w:val="00972E14"/>
    <w:rsid w:val="00972F93"/>
    <w:rsid w:val="009730B3"/>
    <w:rsid w:val="00973CE0"/>
    <w:rsid w:val="009744EC"/>
    <w:rsid w:val="00974BDD"/>
    <w:rsid w:val="0097792D"/>
    <w:rsid w:val="00977AE3"/>
    <w:rsid w:val="009801F4"/>
    <w:rsid w:val="009806A1"/>
    <w:rsid w:val="00980C0A"/>
    <w:rsid w:val="00980C27"/>
    <w:rsid w:val="00981506"/>
    <w:rsid w:val="009843DC"/>
    <w:rsid w:val="009846A1"/>
    <w:rsid w:val="009846C1"/>
    <w:rsid w:val="009846C3"/>
    <w:rsid w:val="00984D07"/>
    <w:rsid w:val="00985276"/>
    <w:rsid w:val="00985690"/>
    <w:rsid w:val="00985BDA"/>
    <w:rsid w:val="009865D1"/>
    <w:rsid w:val="00986E08"/>
    <w:rsid w:val="00986EAE"/>
    <w:rsid w:val="00987377"/>
    <w:rsid w:val="00987542"/>
    <w:rsid w:val="0098788A"/>
    <w:rsid w:val="009905A2"/>
    <w:rsid w:val="009909B4"/>
    <w:rsid w:val="00990DF0"/>
    <w:rsid w:val="00991D3B"/>
    <w:rsid w:val="009922A3"/>
    <w:rsid w:val="00992CAE"/>
    <w:rsid w:val="00992DFF"/>
    <w:rsid w:val="009938A7"/>
    <w:rsid w:val="00993962"/>
    <w:rsid w:val="009946DC"/>
    <w:rsid w:val="00994765"/>
    <w:rsid w:val="009949B6"/>
    <w:rsid w:val="00994B57"/>
    <w:rsid w:val="00994C43"/>
    <w:rsid w:val="009957A5"/>
    <w:rsid w:val="0099597C"/>
    <w:rsid w:val="0099685E"/>
    <w:rsid w:val="009969EB"/>
    <w:rsid w:val="00996D64"/>
    <w:rsid w:val="00996ECD"/>
    <w:rsid w:val="0099723B"/>
    <w:rsid w:val="00997361"/>
    <w:rsid w:val="0099769F"/>
    <w:rsid w:val="009A0483"/>
    <w:rsid w:val="009A0556"/>
    <w:rsid w:val="009A080A"/>
    <w:rsid w:val="009A1A8F"/>
    <w:rsid w:val="009A1B5F"/>
    <w:rsid w:val="009A1F85"/>
    <w:rsid w:val="009A21B9"/>
    <w:rsid w:val="009A2363"/>
    <w:rsid w:val="009A2589"/>
    <w:rsid w:val="009A2E29"/>
    <w:rsid w:val="009A2F12"/>
    <w:rsid w:val="009A30A0"/>
    <w:rsid w:val="009A30D6"/>
    <w:rsid w:val="009A43D6"/>
    <w:rsid w:val="009A49A9"/>
    <w:rsid w:val="009A50FB"/>
    <w:rsid w:val="009A69F9"/>
    <w:rsid w:val="009A7041"/>
    <w:rsid w:val="009A71D1"/>
    <w:rsid w:val="009A793E"/>
    <w:rsid w:val="009B011E"/>
    <w:rsid w:val="009B038F"/>
    <w:rsid w:val="009B04F7"/>
    <w:rsid w:val="009B1F0E"/>
    <w:rsid w:val="009B2268"/>
    <w:rsid w:val="009B23B2"/>
    <w:rsid w:val="009B26C8"/>
    <w:rsid w:val="009B2D37"/>
    <w:rsid w:val="009B32C2"/>
    <w:rsid w:val="009B4272"/>
    <w:rsid w:val="009B5843"/>
    <w:rsid w:val="009B6718"/>
    <w:rsid w:val="009B7146"/>
    <w:rsid w:val="009B78F4"/>
    <w:rsid w:val="009C0A62"/>
    <w:rsid w:val="009C2A1E"/>
    <w:rsid w:val="009C2BAF"/>
    <w:rsid w:val="009C389D"/>
    <w:rsid w:val="009C467C"/>
    <w:rsid w:val="009C4E26"/>
    <w:rsid w:val="009C5EAA"/>
    <w:rsid w:val="009C6212"/>
    <w:rsid w:val="009C63AB"/>
    <w:rsid w:val="009C64CA"/>
    <w:rsid w:val="009C6A65"/>
    <w:rsid w:val="009C6CF0"/>
    <w:rsid w:val="009C6F54"/>
    <w:rsid w:val="009C738A"/>
    <w:rsid w:val="009C79C8"/>
    <w:rsid w:val="009C7C87"/>
    <w:rsid w:val="009D09BA"/>
    <w:rsid w:val="009D0EBA"/>
    <w:rsid w:val="009D11A7"/>
    <w:rsid w:val="009D15F4"/>
    <w:rsid w:val="009D1666"/>
    <w:rsid w:val="009D222D"/>
    <w:rsid w:val="009D2328"/>
    <w:rsid w:val="009D2E6E"/>
    <w:rsid w:val="009D3E9C"/>
    <w:rsid w:val="009D5C6E"/>
    <w:rsid w:val="009D6009"/>
    <w:rsid w:val="009D640F"/>
    <w:rsid w:val="009D6E0A"/>
    <w:rsid w:val="009E0A0C"/>
    <w:rsid w:val="009E0DE4"/>
    <w:rsid w:val="009E1894"/>
    <w:rsid w:val="009E204B"/>
    <w:rsid w:val="009E26B6"/>
    <w:rsid w:val="009E2C93"/>
    <w:rsid w:val="009E2FA6"/>
    <w:rsid w:val="009E3BF8"/>
    <w:rsid w:val="009E4B6C"/>
    <w:rsid w:val="009E4F0D"/>
    <w:rsid w:val="009E5F6F"/>
    <w:rsid w:val="009E61F5"/>
    <w:rsid w:val="009E71E8"/>
    <w:rsid w:val="009F0CF7"/>
    <w:rsid w:val="009F11F8"/>
    <w:rsid w:val="009F1418"/>
    <w:rsid w:val="009F2525"/>
    <w:rsid w:val="009F2A2E"/>
    <w:rsid w:val="009F2A74"/>
    <w:rsid w:val="009F2ACC"/>
    <w:rsid w:val="009F323D"/>
    <w:rsid w:val="009F3763"/>
    <w:rsid w:val="009F3A23"/>
    <w:rsid w:val="009F65E5"/>
    <w:rsid w:val="009F667B"/>
    <w:rsid w:val="009F70D6"/>
    <w:rsid w:val="009F725C"/>
    <w:rsid w:val="009F7964"/>
    <w:rsid w:val="00A00876"/>
    <w:rsid w:val="00A01429"/>
    <w:rsid w:val="00A0151A"/>
    <w:rsid w:val="00A021FD"/>
    <w:rsid w:val="00A02F91"/>
    <w:rsid w:val="00A0464C"/>
    <w:rsid w:val="00A05264"/>
    <w:rsid w:val="00A05929"/>
    <w:rsid w:val="00A066EE"/>
    <w:rsid w:val="00A06D86"/>
    <w:rsid w:val="00A077FE"/>
    <w:rsid w:val="00A07F60"/>
    <w:rsid w:val="00A102C3"/>
    <w:rsid w:val="00A107CD"/>
    <w:rsid w:val="00A10FF1"/>
    <w:rsid w:val="00A12385"/>
    <w:rsid w:val="00A13649"/>
    <w:rsid w:val="00A1444D"/>
    <w:rsid w:val="00A15856"/>
    <w:rsid w:val="00A15DEE"/>
    <w:rsid w:val="00A15E13"/>
    <w:rsid w:val="00A1658B"/>
    <w:rsid w:val="00A16783"/>
    <w:rsid w:val="00A16837"/>
    <w:rsid w:val="00A178D7"/>
    <w:rsid w:val="00A17E2E"/>
    <w:rsid w:val="00A202D5"/>
    <w:rsid w:val="00A20DE1"/>
    <w:rsid w:val="00A221DE"/>
    <w:rsid w:val="00A22614"/>
    <w:rsid w:val="00A237F1"/>
    <w:rsid w:val="00A23CCF"/>
    <w:rsid w:val="00A2432D"/>
    <w:rsid w:val="00A2480F"/>
    <w:rsid w:val="00A24A8A"/>
    <w:rsid w:val="00A25311"/>
    <w:rsid w:val="00A2776D"/>
    <w:rsid w:val="00A302DA"/>
    <w:rsid w:val="00A30528"/>
    <w:rsid w:val="00A30D0F"/>
    <w:rsid w:val="00A30D33"/>
    <w:rsid w:val="00A3107E"/>
    <w:rsid w:val="00A317CE"/>
    <w:rsid w:val="00A31D49"/>
    <w:rsid w:val="00A33635"/>
    <w:rsid w:val="00A33E50"/>
    <w:rsid w:val="00A340DF"/>
    <w:rsid w:val="00A34A3E"/>
    <w:rsid w:val="00A34D73"/>
    <w:rsid w:val="00A35096"/>
    <w:rsid w:val="00A361B4"/>
    <w:rsid w:val="00A36852"/>
    <w:rsid w:val="00A37035"/>
    <w:rsid w:val="00A37A28"/>
    <w:rsid w:val="00A4072F"/>
    <w:rsid w:val="00A408A1"/>
    <w:rsid w:val="00A4189A"/>
    <w:rsid w:val="00A419B1"/>
    <w:rsid w:val="00A41FD0"/>
    <w:rsid w:val="00A4206A"/>
    <w:rsid w:val="00A42C2C"/>
    <w:rsid w:val="00A4356D"/>
    <w:rsid w:val="00A4358F"/>
    <w:rsid w:val="00A444AF"/>
    <w:rsid w:val="00A44EAD"/>
    <w:rsid w:val="00A4500E"/>
    <w:rsid w:val="00A45144"/>
    <w:rsid w:val="00A452E9"/>
    <w:rsid w:val="00A454C0"/>
    <w:rsid w:val="00A45636"/>
    <w:rsid w:val="00A45B7A"/>
    <w:rsid w:val="00A45DF6"/>
    <w:rsid w:val="00A45F90"/>
    <w:rsid w:val="00A465E8"/>
    <w:rsid w:val="00A46755"/>
    <w:rsid w:val="00A4696F"/>
    <w:rsid w:val="00A46C63"/>
    <w:rsid w:val="00A47092"/>
    <w:rsid w:val="00A474C6"/>
    <w:rsid w:val="00A475FB"/>
    <w:rsid w:val="00A47DE9"/>
    <w:rsid w:val="00A50467"/>
    <w:rsid w:val="00A50B7C"/>
    <w:rsid w:val="00A5143C"/>
    <w:rsid w:val="00A517E5"/>
    <w:rsid w:val="00A51F1C"/>
    <w:rsid w:val="00A51F1F"/>
    <w:rsid w:val="00A522CC"/>
    <w:rsid w:val="00A5255E"/>
    <w:rsid w:val="00A529E8"/>
    <w:rsid w:val="00A530BD"/>
    <w:rsid w:val="00A53B96"/>
    <w:rsid w:val="00A546EE"/>
    <w:rsid w:val="00A55FE1"/>
    <w:rsid w:val="00A56081"/>
    <w:rsid w:val="00A561BD"/>
    <w:rsid w:val="00A56F62"/>
    <w:rsid w:val="00A578C2"/>
    <w:rsid w:val="00A6013A"/>
    <w:rsid w:val="00A606A5"/>
    <w:rsid w:val="00A61D46"/>
    <w:rsid w:val="00A61E53"/>
    <w:rsid w:val="00A6230F"/>
    <w:rsid w:val="00A63990"/>
    <w:rsid w:val="00A64589"/>
    <w:rsid w:val="00A64620"/>
    <w:rsid w:val="00A64CBA"/>
    <w:rsid w:val="00A6504E"/>
    <w:rsid w:val="00A65088"/>
    <w:rsid w:val="00A651FE"/>
    <w:rsid w:val="00A65EE7"/>
    <w:rsid w:val="00A66452"/>
    <w:rsid w:val="00A66A43"/>
    <w:rsid w:val="00A66C43"/>
    <w:rsid w:val="00A672F7"/>
    <w:rsid w:val="00A678E8"/>
    <w:rsid w:val="00A700E2"/>
    <w:rsid w:val="00A707EB"/>
    <w:rsid w:val="00A70BC1"/>
    <w:rsid w:val="00A70BF8"/>
    <w:rsid w:val="00A73EA6"/>
    <w:rsid w:val="00A74154"/>
    <w:rsid w:val="00A74393"/>
    <w:rsid w:val="00A743C0"/>
    <w:rsid w:val="00A744B0"/>
    <w:rsid w:val="00A74880"/>
    <w:rsid w:val="00A74D0D"/>
    <w:rsid w:val="00A7547D"/>
    <w:rsid w:val="00A75B19"/>
    <w:rsid w:val="00A765B6"/>
    <w:rsid w:val="00A8002B"/>
    <w:rsid w:val="00A801AC"/>
    <w:rsid w:val="00A807BD"/>
    <w:rsid w:val="00A80953"/>
    <w:rsid w:val="00A81AAA"/>
    <w:rsid w:val="00A81BE0"/>
    <w:rsid w:val="00A82DC1"/>
    <w:rsid w:val="00A83EAC"/>
    <w:rsid w:val="00A84F64"/>
    <w:rsid w:val="00A857D5"/>
    <w:rsid w:val="00A85DA1"/>
    <w:rsid w:val="00A869F4"/>
    <w:rsid w:val="00A86DDE"/>
    <w:rsid w:val="00A86EE5"/>
    <w:rsid w:val="00A901C8"/>
    <w:rsid w:val="00A905FC"/>
    <w:rsid w:val="00A911B4"/>
    <w:rsid w:val="00A91774"/>
    <w:rsid w:val="00A91788"/>
    <w:rsid w:val="00A92139"/>
    <w:rsid w:val="00A9220D"/>
    <w:rsid w:val="00A92B3D"/>
    <w:rsid w:val="00A93122"/>
    <w:rsid w:val="00A93882"/>
    <w:rsid w:val="00A93C37"/>
    <w:rsid w:val="00A94449"/>
    <w:rsid w:val="00A94645"/>
    <w:rsid w:val="00A95170"/>
    <w:rsid w:val="00A95FDA"/>
    <w:rsid w:val="00A9610D"/>
    <w:rsid w:val="00A96CFB"/>
    <w:rsid w:val="00A96F26"/>
    <w:rsid w:val="00A97081"/>
    <w:rsid w:val="00A97899"/>
    <w:rsid w:val="00A97C53"/>
    <w:rsid w:val="00A97D00"/>
    <w:rsid w:val="00A97DBC"/>
    <w:rsid w:val="00AA0A85"/>
    <w:rsid w:val="00AA0C93"/>
    <w:rsid w:val="00AA2887"/>
    <w:rsid w:val="00AA2E8C"/>
    <w:rsid w:val="00AA2F40"/>
    <w:rsid w:val="00AA37C2"/>
    <w:rsid w:val="00AA3C65"/>
    <w:rsid w:val="00AA4F0B"/>
    <w:rsid w:val="00AA58A7"/>
    <w:rsid w:val="00AA620E"/>
    <w:rsid w:val="00AA6658"/>
    <w:rsid w:val="00AA679E"/>
    <w:rsid w:val="00AA7B47"/>
    <w:rsid w:val="00AA7B87"/>
    <w:rsid w:val="00AA7C0B"/>
    <w:rsid w:val="00AA7E16"/>
    <w:rsid w:val="00AB18B9"/>
    <w:rsid w:val="00AB21DE"/>
    <w:rsid w:val="00AB23E2"/>
    <w:rsid w:val="00AB2AC4"/>
    <w:rsid w:val="00AB31D9"/>
    <w:rsid w:val="00AB347C"/>
    <w:rsid w:val="00AB3E73"/>
    <w:rsid w:val="00AB4CCF"/>
    <w:rsid w:val="00AB4F4D"/>
    <w:rsid w:val="00AB667F"/>
    <w:rsid w:val="00AB668D"/>
    <w:rsid w:val="00AB7261"/>
    <w:rsid w:val="00AB784F"/>
    <w:rsid w:val="00AB78CE"/>
    <w:rsid w:val="00AB7F48"/>
    <w:rsid w:val="00AC071E"/>
    <w:rsid w:val="00AC08B1"/>
    <w:rsid w:val="00AC0D22"/>
    <w:rsid w:val="00AC1017"/>
    <w:rsid w:val="00AC10FD"/>
    <w:rsid w:val="00AC13E1"/>
    <w:rsid w:val="00AC191A"/>
    <w:rsid w:val="00AC23E3"/>
    <w:rsid w:val="00AC2874"/>
    <w:rsid w:val="00AC355B"/>
    <w:rsid w:val="00AC40F4"/>
    <w:rsid w:val="00AC4668"/>
    <w:rsid w:val="00AC4773"/>
    <w:rsid w:val="00AC50CB"/>
    <w:rsid w:val="00AC54DB"/>
    <w:rsid w:val="00AC57B1"/>
    <w:rsid w:val="00AC5A83"/>
    <w:rsid w:val="00AC6514"/>
    <w:rsid w:val="00AC6672"/>
    <w:rsid w:val="00AC6C56"/>
    <w:rsid w:val="00AC7250"/>
    <w:rsid w:val="00AC74D1"/>
    <w:rsid w:val="00AD025D"/>
    <w:rsid w:val="00AD03D8"/>
    <w:rsid w:val="00AD0F7B"/>
    <w:rsid w:val="00AD133F"/>
    <w:rsid w:val="00AD24BB"/>
    <w:rsid w:val="00AD2CC7"/>
    <w:rsid w:val="00AD384B"/>
    <w:rsid w:val="00AD4E0A"/>
    <w:rsid w:val="00AD4E39"/>
    <w:rsid w:val="00AD51FF"/>
    <w:rsid w:val="00AD54F4"/>
    <w:rsid w:val="00AD58E4"/>
    <w:rsid w:val="00AD5937"/>
    <w:rsid w:val="00AD5E98"/>
    <w:rsid w:val="00AD5F78"/>
    <w:rsid w:val="00AD611F"/>
    <w:rsid w:val="00AD6462"/>
    <w:rsid w:val="00AD67E1"/>
    <w:rsid w:val="00AD6BC1"/>
    <w:rsid w:val="00AD7247"/>
    <w:rsid w:val="00AD7691"/>
    <w:rsid w:val="00AD76DA"/>
    <w:rsid w:val="00AE106E"/>
    <w:rsid w:val="00AE1CFC"/>
    <w:rsid w:val="00AE1D21"/>
    <w:rsid w:val="00AE1D6F"/>
    <w:rsid w:val="00AE221C"/>
    <w:rsid w:val="00AE2BF1"/>
    <w:rsid w:val="00AE3217"/>
    <w:rsid w:val="00AE35C9"/>
    <w:rsid w:val="00AE3B26"/>
    <w:rsid w:val="00AE48AC"/>
    <w:rsid w:val="00AE4CBA"/>
    <w:rsid w:val="00AE4DF8"/>
    <w:rsid w:val="00AE5329"/>
    <w:rsid w:val="00AE5688"/>
    <w:rsid w:val="00AE599A"/>
    <w:rsid w:val="00AE5E29"/>
    <w:rsid w:val="00AE5F3A"/>
    <w:rsid w:val="00AE6BDD"/>
    <w:rsid w:val="00AE7348"/>
    <w:rsid w:val="00AF08F7"/>
    <w:rsid w:val="00AF0A5B"/>
    <w:rsid w:val="00AF0C9A"/>
    <w:rsid w:val="00AF0D4E"/>
    <w:rsid w:val="00AF115F"/>
    <w:rsid w:val="00AF1D9D"/>
    <w:rsid w:val="00AF2AB9"/>
    <w:rsid w:val="00AF3941"/>
    <w:rsid w:val="00AF3FA9"/>
    <w:rsid w:val="00AF42FA"/>
    <w:rsid w:val="00AF450D"/>
    <w:rsid w:val="00AF4BAB"/>
    <w:rsid w:val="00AF54C7"/>
    <w:rsid w:val="00AF54DF"/>
    <w:rsid w:val="00AF59DF"/>
    <w:rsid w:val="00AF6549"/>
    <w:rsid w:val="00AF71B6"/>
    <w:rsid w:val="00AF7542"/>
    <w:rsid w:val="00AF7A77"/>
    <w:rsid w:val="00AF7F14"/>
    <w:rsid w:val="00AF7F2D"/>
    <w:rsid w:val="00B001E1"/>
    <w:rsid w:val="00B007E3"/>
    <w:rsid w:val="00B010CC"/>
    <w:rsid w:val="00B01756"/>
    <w:rsid w:val="00B01E4A"/>
    <w:rsid w:val="00B01F86"/>
    <w:rsid w:val="00B0260E"/>
    <w:rsid w:val="00B0263B"/>
    <w:rsid w:val="00B02FE0"/>
    <w:rsid w:val="00B03C75"/>
    <w:rsid w:val="00B03F40"/>
    <w:rsid w:val="00B040BF"/>
    <w:rsid w:val="00B041B0"/>
    <w:rsid w:val="00B0448B"/>
    <w:rsid w:val="00B05CF0"/>
    <w:rsid w:val="00B1167E"/>
    <w:rsid w:val="00B11ECE"/>
    <w:rsid w:val="00B125C6"/>
    <w:rsid w:val="00B12800"/>
    <w:rsid w:val="00B12A8C"/>
    <w:rsid w:val="00B12E2F"/>
    <w:rsid w:val="00B135CA"/>
    <w:rsid w:val="00B13CF2"/>
    <w:rsid w:val="00B14AE7"/>
    <w:rsid w:val="00B14BF4"/>
    <w:rsid w:val="00B1541A"/>
    <w:rsid w:val="00B1562B"/>
    <w:rsid w:val="00B156C8"/>
    <w:rsid w:val="00B157DA"/>
    <w:rsid w:val="00B15A25"/>
    <w:rsid w:val="00B15BA0"/>
    <w:rsid w:val="00B15C5A"/>
    <w:rsid w:val="00B161F0"/>
    <w:rsid w:val="00B17895"/>
    <w:rsid w:val="00B17B83"/>
    <w:rsid w:val="00B202F4"/>
    <w:rsid w:val="00B20654"/>
    <w:rsid w:val="00B20C22"/>
    <w:rsid w:val="00B21EE4"/>
    <w:rsid w:val="00B23572"/>
    <w:rsid w:val="00B253AD"/>
    <w:rsid w:val="00B25C01"/>
    <w:rsid w:val="00B25F41"/>
    <w:rsid w:val="00B267CB"/>
    <w:rsid w:val="00B26982"/>
    <w:rsid w:val="00B26BFB"/>
    <w:rsid w:val="00B27413"/>
    <w:rsid w:val="00B3156C"/>
    <w:rsid w:val="00B31D8A"/>
    <w:rsid w:val="00B32861"/>
    <w:rsid w:val="00B33A1A"/>
    <w:rsid w:val="00B3415E"/>
    <w:rsid w:val="00B34ABE"/>
    <w:rsid w:val="00B34B6C"/>
    <w:rsid w:val="00B37BEA"/>
    <w:rsid w:val="00B409AC"/>
    <w:rsid w:val="00B41474"/>
    <w:rsid w:val="00B41AED"/>
    <w:rsid w:val="00B41F93"/>
    <w:rsid w:val="00B4222B"/>
    <w:rsid w:val="00B42FDA"/>
    <w:rsid w:val="00B4336A"/>
    <w:rsid w:val="00B439AF"/>
    <w:rsid w:val="00B43BB7"/>
    <w:rsid w:val="00B43BD8"/>
    <w:rsid w:val="00B43D03"/>
    <w:rsid w:val="00B4466B"/>
    <w:rsid w:val="00B44B35"/>
    <w:rsid w:val="00B45421"/>
    <w:rsid w:val="00B46094"/>
    <w:rsid w:val="00B464C4"/>
    <w:rsid w:val="00B46E05"/>
    <w:rsid w:val="00B4704F"/>
    <w:rsid w:val="00B51740"/>
    <w:rsid w:val="00B5186D"/>
    <w:rsid w:val="00B52EEB"/>
    <w:rsid w:val="00B52EEE"/>
    <w:rsid w:val="00B52F03"/>
    <w:rsid w:val="00B52F66"/>
    <w:rsid w:val="00B5444C"/>
    <w:rsid w:val="00B55C8B"/>
    <w:rsid w:val="00B563FC"/>
    <w:rsid w:val="00B56B6D"/>
    <w:rsid w:val="00B56EB8"/>
    <w:rsid w:val="00B57859"/>
    <w:rsid w:val="00B57E0C"/>
    <w:rsid w:val="00B605F1"/>
    <w:rsid w:val="00B6071B"/>
    <w:rsid w:val="00B60DD7"/>
    <w:rsid w:val="00B61979"/>
    <w:rsid w:val="00B61AC2"/>
    <w:rsid w:val="00B61F5F"/>
    <w:rsid w:val="00B627BB"/>
    <w:rsid w:val="00B62915"/>
    <w:rsid w:val="00B62B4A"/>
    <w:rsid w:val="00B62C4B"/>
    <w:rsid w:val="00B62F27"/>
    <w:rsid w:val="00B6348B"/>
    <w:rsid w:val="00B637FC"/>
    <w:rsid w:val="00B63935"/>
    <w:rsid w:val="00B65460"/>
    <w:rsid w:val="00B655A4"/>
    <w:rsid w:val="00B65BBB"/>
    <w:rsid w:val="00B65BDC"/>
    <w:rsid w:val="00B65EA4"/>
    <w:rsid w:val="00B66928"/>
    <w:rsid w:val="00B6697E"/>
    <w:rsid w:val="00B66DAE"/>
    <w:rsid w:val="00B673BA"/>
    <w:rsid w:val="00B6776C"/>
    <w:rsid w:val="00B678E2"/>
    <w:rsid w:val="00B70048"/>
    <w:rsid w:val="00B70065"/>
    <w:rsid w:val="00B70948"/>
    <w:rsid w:val="00B70AE6"/>
    <w:rsid w:val="00B70ED5"/>
    <w:rsid w:val="00B716F0"/>
    <w:rsid w:val="00B71787"/>
    <w:rsid w:val="00B72656"/>
    <w:rsid w:val="00B728A4"/>
    <w:rsid w:val="00B72954"/>
    <w:rsid w:val="00B72BEA"/>
    <w:rsid w:val="00B72D2C"/>
    <w:rsid w:val="00B72EE3"/>
    <w:rsid w:val="00B73185"/>
    <w:rsid w:val="00B74146"/>
    <w:rsid w:val="00B749C8"/>
    <w:rsid w:val="00B749E5"/>
    <w:rsid w:val="00B75670"/>
    <w:rsid w:val="00B75A25"/>
    <w:rsid w:val="00B75B09"/>
    <w:rsid w:val="00B76E17"/>
    <w:rsid w:val="00B772FA"/>
    <w:rsid w:val="00B778A7"/>
    <w:rsid w:val="00B77BD2"/>
    <w:rsid w:val="00B77E53"/>
    <w:rsid w:val="00B77F7A"/>
    <w:rsid w:val="00B77FE6"/>
    <w:rsid w:val="00B80190"/>
    <w:rsid w:val="00B809A8"/>
    <w:rsid w:val="00B80C0C"/>
    <w:rsid w:val="00B80E8C"/>
    <w:rsid w:val="00B822B0"/>
    <w:rsid w:val="00B8234A"/>
    <w:rsid w:val="00B826A9"/>
    <w:rsid w:val="00B82830"/>
    <w:rsid w:val="00B82A0A"/>
    <w:rsid w:val="00B82D0E"/>
    <w:rsid w:val="00B8323C"/>
    <w:rsid w:val="00B83A13"/>
    <w:rsid w:val="00B83D6E"/>
    <w:rsid w:val="00B84A85"/>
    <w:rsid w:val="00B84DCB"/>
    <w:rsid w:val="00B8609B"/>
    <w:rsid w:val="00B86F27"/>
    <w:rsid w:val="00B87EC0"/>
    <w:rsid w:val="00B87F86"/>
    <w:rsid w:val="00B900C6"/>
    <w:rsid w:val="00B919DD"/>
    <w:rsid w:val="00B92B54"/>
    <w:rsid w:val="00B945DD"/>
    <w:rsid w:val="00B94655"/>
    <w:rsid w:val="00B95176"/>
    <w:rsid w:val="00B95AB8"/>
    <w:rsid w:val="00B9682A"/>
    <w:rsid w:val="00B969C2"/>
    <w:rsid w:val="00B96B82"/>
    <w:rsid w:val="00B9738B"/>
    <w:rsid w:val="00B97B20"/>
    <w:rsid w:val="00BA031D"/>
    <w:rsid w:val="00BA0A7C"/>
    <w:rsid w:val="00BA2ACC"/>
    <w:rsid w:val="00BA34EE"/>
    <w:rsid w:val="00BA3EA3"/>
    <w:rsid w:val="00BA6022"/>
    <w:rsid w:val="00BA7C80"/>
    <w:rsid w:val="00BA7E04"/>
    <w:rsid w:val="00BA7ECA"/>
    <w:rsid w:val="00BB0518"/>
    <w:rsid w:val="00BB0C97"/>
    <w:rsid w:val="00BB0EFF"/>
    <w:rsid w:val="00BB11DA"/>
    <w:rsid w:val="00BB15A9"/>
    <w:rsid w:val="00BB230F"/>
    <w:rsid w:val="00BB2729"/>
    <w:rsid w:val="00BB30CC"/>
    <w:rsid w:val="00BB4275"/>
    <w:rsid w:val="00BB4E3B"/>
    <w:rsid w:val="00BB6233"/>
    <w:rsid w:val="00BB672D"/>
    <w:rsid w:val="00BB7086"/>
    <w:rsid w:val="00BB72D6"/>
    <w:rsid w:val="00BB7518"/>
    <w:rsid w:val="00BB7E30"/>
    <w:rsid w:val="00BC041D"/>
    <w:rsid w:val="00BC1463"/>
    <w:rsid w:val="00BC1526"/>
    <w:rsid w:val="00BC1968"/>
    <w:rsid w:val="00BC340B"/>
    <w:rsid w:val="00BC39FF"/>
    <w:rsid w:val="00BC4034"/>
    <w:rsid w:val="00BC4B00"/>
    <w:rsid w:val="00BC5D95"/>
    <w:rsid w:val="00BC5E59"/>
    <w:rsid w:val="00BC7837"/>
    <w:rsid w:val="00BC7C7D"/>
    <w:rsid w:val="00BD016E"/>
    <w:rsid w:val="00BD0986"/>
    <w:rsid w:val="00BD0A3F"/>
    <w:rsid w:val="00BD1820"/>
    <w:rsid w:val="00BD1A39"/>
    <w:rsid w:val="00BD2B36"/>
    <w:rsid w:val="00BD38EA"/>
    <w:rsid w:val="00BD3E1E"/>
    <w:rsid w:val="00BD3E9F"/>
    <w:rsid w:val="00BD48E0"/>
    <w:rsid w:val="00BD4FCD"/>
    <w:rsid w:val="00BD51B6"/>
    <w:rsid w:val="00BD622A"/>
    <w:rsid w:val="00BD7312"/>
    <w:rsid w:val="00BD7BC3"/>
    <w:rsid w:val="00BE1415"/>
    <w:rsid w:val="00BE1C0C"/>
    <w:rsid w:val="00BE23F1"/>
    <w:rsid w:val="00BE2882"/>
    <w:rsid w:val="00BE29D2"/>
    <w:rsid w:val="00BE3DDD"/>
    <w:rsid w:val="00BE5603"/>
    <w:rsid w:val="00BE586C"/>
    <w:rsid w:val="00BE5A0B"/>
    <w:rsid w:val="00BE6791"/>
    <w:rsid w:val="00BE6849"/>
    <w:rsid w:val="00BE6D6A"/>
    <w:rsid w:val="00BE7391"/>
    <w:rsid w:val="00BE7727"/>
    <w:rsid w:val="00BE7A90"/>
    <w:rsid w:val="00BF0CDB"/>
    <w:rsid w:val="00BF135F"/>
    <w:rsid w:val="00BF180B"/>
    <w:rsid w:val="00BF26B1"/>
    <w:rsid w:val="00BF2852"/>
    <w:rsid w:val="00BF2F8E"/>
    <w:rsid w:val="00BF360B"/>
    <w:rsid w:val="00BF3791"/>
    <w:rsid w:val="00BF3A10"/>
    <w:rsid w:val="00BF3D29"/>
    <w:rsid w:val="00BF4BD1"/>
    <w:rsid w:val="00BF52F8"/>
    <w:rsid w:val="00BF545B"/>
    <w:rsid w:val="00BF591A"/>
    <w:rsid w:val="00BF5EB1"/>
    <w:rsid w:val="00BF5EC0"/>
    <w:rsid w:val="00BF61F4"/>
    <w:rsid w:val="00BF6229"/>
    <w:rsid w:val="00BF7608"/>
    <w:rsid w:val="00C00167"/>
    <w:rsid w:val="00C0092B"/>
    <w:rsid w:val="00C00AD0"/>
    <w:rsid w:val="00C01319"/>
    <w:rsid w:val="00C0331F"/>
    <w:rsid w:val="00C03A82"/>
    <w:rsid w:val="00C03A89"/>
    <w:rsid w:val="00C050C9"/>
    <w:rsid w:val="00C058D9"/>
    <w:rsid w:val="00C0679A"/>
    <w:rsid w:val="00C06A96"/>
    <w:rsid w:val="00C07026"/>
    <w:rsid w:val="00C075C4"/>
    <w:rsid w:val="00C10915"/>
    <w:rsid w:val="00C10B34"/>
    <w:rsid w:val="00C11031"/>
    <w:rsid w:val="00C1194E"/>
    <w:rsid w:val="00C119C0"/>
    <w:rsid w:val="00C11AA2"/>
    <w:rsid w:val="00C11EE9"/>
    <w:rsid w:val="00C1200C"/>
    <w:rsid w:val="00C1291F"/>
    <w:rsid w:val="00C13373"/>
    <w:rsid w:val="00C13681"/>
    <w:rsid w:val="00C1369F"/>
    <w:rsid w:val="00C13F21"/>
    <w:rsid w:val="00C13FF5"/>
    <w:rsid w:val="00C14415"/>
    <w:rsid w:val="00C1475C"/>
    <w:rsid w:val="00C14D71"/>
    <w:rsid w:val="00C150B4"/>
    <w:rsid w:val="00C15B36"/>
    <w:rsid w:val="00C16A1D"/>
    <w:rsid w:val="00C16CAF"/>
    <w:rsid w:val="00C20946"/>
    <w:rsid w:val="00C20CCE"/>
    <w:rsid w:val="00C20F84"/>
    <w:rsid w:val="00C2195D"/>
    <w:rsid w:val="00C21C52"/>
    <w:rsid w:val="00C21EA4"/>
    <w:rsid w:val="00C220F3"/>
    <w:rsid w:val="00C22658"/>
    <w:rsid w:val="00C22D6E"/>
    <w:rsid w:val="00C238A5"/>
    <w:rsid w:val="00C24043"/>
    <w:rsid w:val="00C2469C"/>
    <w:rsid w:val="00C25DF6"/>
    <w:rsid w:val="00C25E1D"/>
    <w:rsid w:val="00C2655C"/>
    <w:rsid w:val="00C26AF0"/>
    <w:rsid w:val="00C30EFA"/>
    <w:rsid w:val="00C31407"/>
    <w:rsid w:val="00C32011"/>
    <w:rsid w:val="00C32223"/>
    <w:rsid w:val="00C32743"/>
    <w:rsid w:val="00C329B0"/>
    <w:rsid w:val="00C32F22"/>
    <w:rsid w:val="00C338EB"/>
    <w:rsid w:val="00C33FBD"/>
    <w:rsid w:val="00C34072"/>
    <w:rsid w:val="00C3441E"/>
    <w:rsid w:val="00C34467"/>
    <w:rsid w:val="00C34D81"/>
    <w:rsid w:val="00C34F10"/>
    <w:rsid w:val="00C34FFB"/>
    <w:rsid w:val="00C35322"/>
    <w:rsid w:val="00C3594C"/>
    <w:rsid w:val="00C36029"/>
    <w:rsid w:val="00C36180"/>
    <w:rsid w:val="00C365F4"/>
    <w:rsid w:val="00C36FB5"/>
    <w:rsid w:val="00C37610"/>
    <w:rsid w:val="00C37D2C"/>
    <w:rsid w:val="00C4061F"/>
    <w:rsid w:val="00C40CCE"/>
    <w:rsid w:val="00C40CD5"/>
    <w:rsid w:val="00C40FCA"/>
    <w:rsid w:val="00C41332"/>
    <w:rsid w:val="00C41F27"/>
    <w:rsid w:val="00C42A39"/>
    <w:rsid w:val="00C4345C"/>
    <w:rsid w:val="00C441B8"/>
    <w:rsid w:val="00C4432B"/>
    <w:rsid w:val="00C446D9"/>
    <w:rsid w:val="00C44C34"/>
    <w:rsid w:val="00C45730"/>
    <w:rsid w:val="00C46626"/>
    <w:rsid w:val="00C4753E"/>
    <w:rsid w:val="00C47871"/>
    <w:rsid w:val="00C478BA"/>
    <w:rsid w:val="00C50997"/>
    <w:rsid w:val="00C51385"/>
    <w:rsid w:val="00C51394"/>
    <w:rsid w:val="00C51526"/>
    <w:rsid w:val="00C51E4C"/>
    <w:rsid w:val="00C521C5"/>
    <w:rsid w:val="00C52507"/>
    <w:rsid w:val="00C53BCD"/>
    <w:rsid w:val="00C53F13"/>
    <w:rsid w:val="00C54B51"/>
    <w:rsid w:val="00C54FC3"/>
    <w:rsid w:val="00C551A9"/>
    <w:rsid w:val="00C5591D"/>
    <w:rsid w:val="00C55E6B"/>
    <w:rsid w:val="00C56210"/>
    <w:rsid w:val="00C568B5"/>
    <w:rsid w:val="00C56F87"/>
    <w:rsid w:val="00C57843"/>
    <w:rsid w:val="00C57A3E"/>
    <w:rsid w:val="00C603C7"/>
    <w:rsid w:val="00C60799"/>
    <w:rsid w:val="00C60AE8"/>
    <w:rsid w:val="00C62732"/>
    <w:rsid w:val="00C634CE"/>
    <w:rsid w:val="00C6560B"/>
    <w:rsid w:val="00C65656"/>
    <w:rsid w:val="00C65C17"/>
    <w:rsid w:val="00C66245"/>
    <w:rsid w:val="00C67078"/>
    <w:rsid w:val="00C679C5"/>
    <w:rsid w:val="00C67CAE"/>
    <w:rsid w:val="00C700D4"/>
    <w:rsid w:val="00C70385"/>
    <w:rsid w:val="00C7079D"/>
    <w:rsid w:val="00C71068"/>
    <w:rsid w:val="00C71074"/>
    <w:rsid w:val="00C7115E"/>
    <w:rsid w:val="00C71C86"/>
    <w:rsid w:val="00C721BC"/>
    <w:rsid w:val="00C72438"/>
    <w:rsid w:val="00C724DF"/>
    <w:rsid w:val="00C72AFF"/>
    <w:rsid w:val="00C72FAC"/>
    <w:rsid w:val="00C73744"/>
    <w:rsid w:val="00C73F4D"/>
    <w:rsid w:val="00C75157"/>
    <w:rsid w:val="00C75352"/>
    <w:rsid w:val="00C763E6"/>
    <w:rsid w:val="00C77496"/>
    <w:rsid w:val="00C778FE"/>
    <w:rsid w:val="00C80ACF"/>
    <w:rsid w:val="00C80CF7"/>
    <w:rsid w:val="00C81034"/>
    <w:rsid w:val="00C81146"/>
    <w:rsid w:val="00C813E5"/>
    <w:rsid w:val="00C815FB"/>
    <w:rsid w:val="00C81AF7"/>
    <w:rsid w:val="00C82755"/>
    <w:rsid w:val="00C82E43"/>
    <w:rsid w:val="00C831CB"/>
    <w:rsid w:val="00C835E3"/>
    <w:rsid w:val="00C83713"/>
    <w:rsid w:val="00C83FE2"/>
    <w:rsid w:val="00C85196"/>
    <w:rsid w:val="00C854F2"/>
    <w:rsid w:val="00C8642A"/>
    <w:rsid w:val="00C86DE9"/>
    <w:rsid w:val="00C87AE1"/>
    <w:rsid w:val="00C91741"/>
    <w:rsid w:val="00C919F1"/>
    <w:rsid w:val="00C9216E"/>
    <w:rsid w:val="00C92393"/>
    <w:rsid w:val="00C92436"/>
    <w:rsid w:val="00C93A3F"/>
    <w:rsid w:val="00C93A53"/>
    <w:rsid w:val="00C94B9A"/>
    <w:rsid w:val="00C94CF8"/>
    <w:rsid w:val="00C955B0"/>
    <w:rsid w:val="00C95C62"/>
    <w:rsid w:val="00C95FC2"/>
    <w:rsid w:val="00C9786D"/>
    <w:rsid w:val="00CA0101"/>
    <w:rsid w:val="00CA0B56"/>
    <w:rsid w:val="00CA122E"/>
    <w:rsid w:val="00CA1974"/>
    <w:rsid w:val="00CA1CD4"/>
    <w:rsid w:val="00CA1DE9"/>
    <w:rsid w:val="00CA20B1"/>
    <w:rsid w:val="00CA22C6"/>
    <w:rsid w:val="00CA2551"/>
    <w:rsid w:val="00CA44FB"/>
    <w:rsid w:val="00CA4CA3"/>
    <w:rsid w:val="00CA4EF2"/>
    <w:rsid w:val="00CA5A4B"/>
    <w:rsid w:val="00CA5AC5"/>
    <w:rsid w:val="00CA5D66"/>
    <w:rsid w:val="00CA62F4"/>
    <w:rsid w:val="00CA64F4"/>
    <w:rsid w:val="00CA7515"/>
    <w:rsid w:val="00CA76E4"/>
    <w:rsid w:val="00CA7FDC"/>
    <w:rsid w:val="00CB03EE"/>
    <w:rsid w:val="00CB1E02"/>
    <w:rsid w:val="00CB20F5"/>
    <w:rsid w:val="00CB28FC"/>
    <w:rsid w:val="00CB31E0"/>
    <w:rsid w:val="00CB353E"/>
    <w:rsid w:val="00CB43AF"/>
    <w:rsid w:val="00CB4868"/>
    <w:rsid w:val="00CB4DC5"/>
    <w:rsid w:val="00CB4E7F"/>
    <w:rsid w:val="00CB55C2"/>
    <w:rsid w:val="00CB5E90"/>
    <w:rsid w:val="00CB6066"/>
    <w:rsid w:val="00CB64B0"/>
    <w:rsid w:val="00CB6A07"/>
    <w:rsid w:val="00CC0565"/>
    <w:rsid w:val="00CC1BAD"/>
    <w:rsid w:val="00CC1BE6"/>
    <w:rsid w:val="00CC1C54"/>
    <w:rsid w:val="00CC224F"/>
    <w:rsid w:val="00CC226E"/>
    <w:rsid w:val="00CC27EE"/>
    <w:rsid w:val="00CC2C47"/>
    <w:rsid w:val="00CC2F48"/>
    <w:rsid w:val="00CC2FB1"/>
    <w:rsid w:val="00CC339D"/>
    <w:rsid w:val="00CC33B4"/>
    <w:rsid w:val="00CC41DF"/>
    <w:rsid w:val="00CC41E4"/>
    <w:rsid w:val="00CC4A44"/>
    <w:rsid w:val="00CC4DBC"/>
    <w:rsid w:val="00CC5006"/>
    <w:rsid w:val="00CC54D6"/>
    <w:rsid w:val="00CC57DA"/>
    <w:rsid w:val="00CC700E"/>
    <w:rsid w:val="00CC773F"/>
    <w:rsid w:val="00CD0001"/>
    <w:rsid w:val="00CD0056"/>
    <w:rsid w:val="00CD052C"/>
    <w:rsid w:val="00CD08B3"/>
    <w:rsid w:val="00CD0B2F"/>
    <w:rsid w:val="00CD0DF3"/>
    <w:rsid w:val="00CD18A8"/>
    <w:rsid w:val="00CD2C66"/>
    <w:rsid w:val="00CD34AC"/>
    <w:rsid w:val="00CD36C8"/>
    <w:rsid w:val="00CD3A42"/>
    <w:rsid w:val="00CD436D"/>
    <w:rsid w:val="00CD44DA"/>
    <w:rsid w:val="00CD4AE1"/>
    <w:rsid w:val="00CD7B3B"/>
    <w:rsid w:val="00CD7D93"/>
    <w:rsid w:val="00CD7F52"/>
    <w:rsid w:val="00CE18D7"/>
    <w:rsid w:val="00CE210C"/>
    <w:rsid w:val="00CE2426"/>
    <w:rsid w:val="00CE25A1"/>
    <w:rsid w:val="00CE29E5"/>
    <w:rsid w:val="00CE32D7"/>
    <w:rsid w:val="00CE4328"/>
    <w:rsid w:val="00CE4BF9"/>
    <w:rsid w:val="00CE4F60"/>
    <w:rsid w:val="00CE50F9"/>
    <w:rsid w:val="00CE5166"/>
    <w:rsid w:val="00CE5517"/>
    <w:rsid w:val="00CE64EA"/>
    <w:rsid w:val="00CE6628"/>
    <w:rsid w:val="00CE6E8A"/>
    <w:rsid w:val="00CE6EB3"/>
    <w:rsid w:val="00CE73ED"/>
    <w:rsid w:val="00CE7515"/>
    <w:rsid w:val="00CF00D0"/>
    <w:rsid w:val="00CF01A8"/>
    <w:rsid w:val="00CF0F36"/>
    <w:rsid w:val="00CF1688"/>
    <w:rsid w:val="00CF2D1C"/>
    <w:rsid w:val="00CF309D"/>
    <w:rsid w:val="00CF4323"/>
    <w:rsid w:val="00CF4731"/>
    <w:rsid w:val="00CF4BEE"/>
    <w:rsid w:val="00CF4C8F"/>
    <w:rsid w:val="00CF4D3C"/>
    <w:rsid w:val="00CF6F76"/>
    <w:rsid w:val="00CF7C81"/>
    <w:rsid w:val="00D00BAE"/>
    <w:rsid w:val="00D01269"/>
    <w:rsid w:val="00D01327"/>
    <w:rsid w:val="00D02169"/>
    <w:rsid w:val="00D024B8"/>
    <w:rsid w:val="00D024C5"/>
    <w:rsid w:val="00D024E0"/>
    <w:rsid w:val="00D025BD"/>
    <w:rsid w:val="00D0272C"/>
    <w:rsid w:val="00D02881"/>
    <w:rsid w:val="00D02AC5"/>
    <w:rsid w:val="00D02BE8"/>
    <w:rsid w:val="00D02FE0"/>
    <w:rsid w:val="00D05A4B"/>
    <w:rsid w:val="00D060BB"/>
    <w:rsid w:val="00D062F7"/>
    <w:rsid w:val="00D0643E"/>
    <w:rsid w:val="00D064F1"/>
    <w:rsid w:val="00D06957"/>
    <w:rsid w:val="00D06997"/>
    <w:rsid w:val="00D06CB7"/>
    <w:rsid w:val="00D0749F"/>
    <w:rsid w:val="00D077EE"/>
    <w:rsid w:val="00D0793E"/>
    <w:rsid w:val="00D07BD1"/>
    <w:rsid w:val="00D102D3"/>
    <w:rsid w:val="00D1196A"/>
    <w:rsid w:val="00D1196E"/>
    <w:rsid w:val="00D11D12"/>
    <w:rsid w:val="00D12B66"/>
    <w:rsid w:val="00D12CE1"/>
    <w:rsid w:val="00D1372E"/>
    <w:rsid w:val="00D1393D"/>
    <w:rsid w:val="00D16920"/>
    <w:rsid w:val="00D16F87"/>
    <w:rsid w:val="00D17141"/>
    <w:rsid w:val="00D1740D"/>
    <w:rsid w:val="00D17B54"/>
    <w:rsid w:val="00D17C08"/>
    <w:rsid w:val="00D21857"/>
    <w:rsid w:val="00D21FAC"/>
    <w:rsid w:val="00D23399"/>
    <w:rsid w:val="00D23565"/>
    <w:rsid w:val="00D23D83"/>
    <w:rsid w:val="00D240FC"/>
    <w:rsid w:val="00D24680"/>
    <w:rsid w:val="00D24D36"/>
    <w:rsid w:val="00D25836"/>
    <w:rsid w:val="00D26228"/>
    <w:rsid w:val="00D26598"/>
    <w:rsid w:val="00D2777E"/>
    <w:rsid w:val="00D27890"/>
    <w:rsid w:val="00D27F9F"/>
    <w:rsid w:val="00D30344"/>
    <w:rsid w:val="00D3043C"/>
    <w:rsid w:val="00D309BA"/>
    <w:rsid w:val="00D30B9C"/>
    <w:rsid w:val="00D31130"/>
    <w:rsid w:val="00D311C6"/>
    <w:rsid w:val="00D31841"/>
    <w:rsid w:val="00D31C94"/>
    <w:rsid w:val="00D32D49"/>
    <w:rsid w:val="00D32FFC"/>
    <w:rsid w:val="00D33471"/>
    <w:rsid w:val="00D3359A"/>
    <w:rsid w:val="00D342DB"/>
    <w:rsid w:val="00D343D6"/>
    <w:rsid w:val="00D349A6"/>
    <w:rsid w:val="00D34CDD"/>
    <w:rsid w:val="00D34DB8"/>
    <w:rsid w:val="00D34F55"/>
    <w:rsid w:val="00D34FA9"/>
    <w:rsid w:val="00D35322"/>
    <w:rsid w:val="00D35E95"/>
    <w:rsid w:val="00D36053"/>
    <w:rsid w:val="00D360C1"/>
    <w:rsid w:val="00D3639D"/>
    <w:rsid w:val="00D36540"/>
    <w:rsid w:val="00D367E2"/>
    <w:rsid w:val="00D368B9"/>
    <w:rsid w:val="00D37007"/>
    <w:rsid w:val="00D400F7"/>
    <w:rsid w:val="00D403BF"/>
    <w:rsid w:val="00D409CB"/>
    <w:rsid w:val="00D41191"/>
    <w:rsid w:val="00D41BBE"/>
    <w:rsid w:val="00D41C54"/>
    <w:rsid w:val="00D42360"/>
    <w:rsid w:val="00D42B24"/>
    <w:rsid w:val="00D43781"/>
    <w:rsid w:val="00D43C0D"/>
    <w:rsid w:val="00D442D6"/>
    <w:rsid w:val="00D44E49"/>
    <w:rsid w:val="00D450B5"/>
    <w:rsid w:val="00D4547F"/>
    <w:rsid w:val="00D45F2B"/>
    <w:rsid w:val="00D4610A"/>
    <w:rsid w:val="00D462B4"/>
    <w:rsid w:val="00D46497"/>
    <w:rsid w:val="00D46F2B"/>
    <w:rsid w:val="00D473FE"/>
    <w:rsid w:val="00D4744F"/>
    <w:rsid w:val="00D477D9"/>
    <w:rsid w:val="00D50773"/>
    <w:rsid w:val="00D50962"/>
    <w:rsid w:val="00D51726"/>
    <w:rsid w:val="00D52396"/>
    <w:rsid w:val="00D52688"/>
    <w:rsid w:val="00D52E64"/>
    <w:rsid w:val="00D53117"/>
    <w:rsid w:val="00D53149"/>
    <w:rsid w:val="00D53FEE"/>
    <w:rsid w:val="00D542FB"/>
    <w:rsid w:val="00D569B7"/>
    <w:rsid w:val="00D56CDD"/>
    <w:rsid w:val="00D57123"/>
    <w:rsid w:val="00D5791A"/>
    <w:rsid w:val="00D57D79"/>
    <w:rsid w:val="00D60C1F"/>
    <w:rsid w:val="00D618E9"/>
    <w:rsid w:val="00D62F3A"/>
    <w:rsid w:val="00D632DA"/>
    <w:rsid w:val="00D63373"/>
    <w:rsid w:val="00D63C95"/>
    <w:rsid w:val="00D63F10"/>
    <w:rsid w:val="00D64526"/>
    <w:rsid w:val="00D646AD"/>
    <w:rsid w:val="00D659AE"/>
    <w:rsid w:val="00D660B5"/>
    <w:rsid w:val="00D66945"/>
    <w:rsid w:val="00D671F2"/>
    <w:rsid w:val="00D679A6"/>
    <w:rsid w:val="00D67CBF"/>
    <w:rsid w:val="00D70981"/>
    <w:rsid w:val="00D71493"/>
    <w:rsid w:val="00D718B3"/>
    <w:rsid w:val="00D71E2D"/>
    <w:rsid w:val="00D720EE"/>
    <w:rsid w:val="00D730DF"/>
    <w:rsid w:val="00D73D16"/>
    <w:rsid w:val="00D7403D"/>
    <w:rsid w:val="00D7420B"/>
    <w:rsid w:val="00D74C21"/>
    <w:rsid w:val="00D75085"/>
    <w:rsid w:val="00D7508A"/>
    <w:rsid w:val="00D750D8"/>
    <w:rsid w:val="00D75D22"/>
    <w:rsid w:val="00D767C5"/>
    <w:rsid w:val="00D76978"/>
    <w:rsid w:val="00D76B30"/>
    <w:rsid w:val="00D76E0F"/>
    <w:rsid w:val="00D81237"/>
    <w:rsid w:val="00D812BD"/>
    <w:rsid w:val="00D81EF9"/>
    <w:rsid w:val="00D81FAF"/>
    <w:rsid w:val="00D82EA6"/>
    <w:rsid w:val="00D83BDB"/>
    <w:rsid w:val="00D84AFA"/>
    <w:rsid w:val="00D84F50"/>
    <w:rsid w:val="00D856C2"/>
    <w:rsid w:val="00D85A17"/>
    <w:rsid w:val="00D87C21"/>
    <w:rsid w:val="00D87E0B"/>
    <w:rsid w:val="00D9065E"/>
    <w:rsid w:val="00D90ED0"/>
    <w:rsid w:val="00D9108C"/>
    <w:rsid w:val="00D91671"/>
    <w:rsid w:val="00D9195C"/>
    <w:rsid w:val="00D9210E"/>
    <w:rsid w:val="00D95038"/>
    <w:rsid w:val="00D957BA"/>
    <w:rsid w:val="00D967A3"/>
    <w:rsid w:val="00D97420"/>
    <w:rsid w:val="00DA0011"/>
    <w:rsid w:val="00DA1344"/>
    <w:rsid w:val="00DA1B7A"/>
    <w:rsid w:val="00DA1E74"/>
    <w:rsid w:val="00DA26BF"/>
    <w:rsid w:val="00DA2B28"/>
    <w:rsid w:val="00DA2C59"/>
    <w:rsid w:val="00DA3534"/>
    <w:rsid w:val="00DA35C1"/>
    <w:rsid w:val="00DA3BC3"/>
    <w:rsid w:val="00DA4130"/>
    <w:rsid w:val="00DA49E0"/>
    <w:rsid w:val="00DA5739"/>
    <w:rsid w:val="00DA5A62"/>
    <w:rsid w:val="00DA5EB5"/>
    <w:rsid w:val="00DA679F"/>
    <w:rsid w:val="00DA7CF0"/>
    <w:rsid w:val="00DB0CC0"/>
    <w:rsid w:val="00DB27C7"/>
    <w:rsid w:val="00DB2939"/>
    <w:rsid w:val="00DB2A02"/>
    <w:rsid w:val="00DB310C"/>
    <w:rsid w:val="00DB4050"/>
    <w:rsid w:val="00DB40AB"/>
    <w:rsid w:val="00DB600B"/>
    <w:rsid w:val="00DB6807"/>
    <w:rsid w:val="00DB6AF6"/>
    <w:rsid w:val="00DB7A85"/>
    <w:rsid w:val="00DB7D85"/>
    <w:rsid w:val="00DC0841"/>
    <w:rsid w:val="00DC0D3D"/>
    <w:rsid w:val="00DC1AA3"/>
    <w:rsid w:val="00DC2934"/>
    <w:rsid w:val="00DC31B2"/>
    <w:rsid w:val="00DC327D"/>
    <w:rsid w:val="00DC3C6C"/>
    <w:rsid w:val="00DC4123"/>
    <w:rsid w:val="00DC5A00"/>
    <w:rsid w:val="00DC5AD4"/>
    <w:rsid w:val="00DC5BB6"/>
    <w:rsid w:val="00DC6563"/>
    <w:rsid w:val="00DC6F41"/>
    <w:rsid w:val="00DD04D1"/>
    <w:rsid w:val="00DD17D4"/>
    <w:rsid w:val="00DD282D"/>
    <w:rsid w:val="00DD2A65"/>
    <w:rsid w:val="00DD2B17"/>
    <w:rsid w:val="00DD3C43"/>
    <w:rsid w:val="00DD5177"/>
    <w:rsid w:val="00DD6432"/>
    <w:rsid w:val="00DD7889"/>
    <w:rsid w:val="00DD7B06"/>
    <w:rsid w:val="00DD7F0B"/>
    <w:rsid w:val="00DE1273"/>
    <w:rsid w:val="00DE1B7E"/>
    <w:rsid w:val="00DE2B09"/>
    <w:rsid w:val="00DE2C0B"/>
    <w:rsid w:val="00DE2EEF"/>
    <w:rsid w:val="00DE335C"/>
    <w:rsid w:val="00DE3AB3"/>
    <w:rsid w:val="00DE401D"/>
    <w:rsid w:val="00DE4113"/>
    <w:rsid w:val="00DE423B"/>
    <w:rsid w:val="00DE4368"/>
    <w:rsid w:val="00DE472D"/>
    <w:rsid w:val="00DE63E0"/>
    <w:rsid w:val="00DE66D5"/>
    <w:rsid w:val="00DE74F1"/>
    <w:rsid w:val="00DE7C04"/>
    <w:rsid w:val="00DF0350"/>
    <w:rsid w:val="00DF36E3"/>
    <w:rsid w:val="00DF371D"/>
    <w:rsid w:val="00DF39BD"/>
    <w:rsid w:val="00DF3A5B"/>
    <w:rsid w:val="00DF3FC1"/>
    <w:rsid w:val="00DF55E9"/>
    <w:rsid w:val="00DF5D4F"/>
    <w:rsid w:val="00DF5E3C"/>
    <w:rsid w:val="00DF5EC7"/>
    <w:rsid w:val="00DF6262"/>
    <w:rsid w:val="00DF64A0"/>
    <w:rsid w:val="00DF6620"/>
    <w:rsid w:val="00DF66FC"/>
    <w:rsid w:val="00DF676F"/>
    <w:rsid w:val="00DF6854"/>
    <w:rsid w:val="00DF6D08"/>
    <w:rsid w:val="00DF6DD1"/>
    <w:rsid w:val="00DF74EB"/>
    <w:rsid w:val="00DF786C"/>
    <w:rsid w:val="00DF7A0D"/>
    <w:rsid w:val="00DF7DF4"/>
    <w:rsid w:val="00E003C8"/>
    <w:rsid w:val="00E005D9"/>
    <w:rsid w:val="00E0128E"/>
    <w:rsid w:val="00E01825"/>
    <w:rsid w:val="00E01873"/>
    <w:rsid w:val="00E02664"/>
    <w:rsid w:val="00E0272E"/>
    <w:rsid w:val="00E03DA3"/>
    <w:rsid w:val="00E043F6"/>
    <w:rsid w:val="00E047A3"/>
    <w:rsid w:val="00E0573E"/>
    <w:rsid w:val="00E05845"/>
    <w:rsid w:val="00E0621A"/>
    <w:rsid w:val="00E06E6D"/>
    <w:rsid w:val="00E0718A"/>
    <w:rsid w:val="00E0772F"/>
    <w:rsid w:val="00E07AE2"/>
    <w:rsid w:val="00E07AE8"/>
    <w:rsid w:val="00E10675"/>
    <w:rsid w:val="00E11589"/>
    <w:rsid w:val="00E129AC"/>
    <w:rsid w:val="00E13D3A"/>
    <w:rsid w:val="00E14145"/>
    <w:rsid w:val="00E14295"/>
    <w:rsid w:val="00E148D4"/>
    <w:rsid w:val="00E14E11"/>
    <w:rsid w:val="00E162A6"/>
    <w:rsid w:val="00E16D7E"/>
    <w:rsid w:val="00E1744D"/>
    <w:rsid w:val="00E174D9"/>
    <w:rsid w:val="00E21435"/>
    <w:rsid w:val="00E22374"/>
    <w:rsid w:val="00E22712"/>
    <w:rsid w:val="00E227F7"/>
    <w:rsid w:val="00E22C03"/>
    <w:rsid w:val="00E2300B"/>
    <w:rsid w:val="00E232B2"/>
    <w:rsid w:val="00E23482"/>
    <w:rsid w:val="00E2370B"/>
    <w:rsid w:val="00E25ABE"/>
    <w:rsid w:val="00E25BB4"/>
    <w:rsid w:val="00E25C0F"/>
    <w:rsid w:val="00E25CAB"/>
    <w:rsid w:val="00E261BC"/>
    <w:rsid w:val="00E31194"/>
    <w:rsid w:val="00E31574"/>
    <w:rsid w:val="00E315BD"/>
    <w:rsid w:val="00E3166C"/>
    <w:rsid w:val="00E31853"/>
    <w:rsid w:val="00E32012"/>
    <w:rsid w:val="00E32449"/>
    <w:rsid w:val="00E329CC"/>
    <w:rsid w:val="00E32D33"/>
    <w:rsid w:val="00E33174"/>
    <w:rsid w:val="00E3342B"/>
    <w:rsid w:val="00E334AA"/>
    <w:rsid w:val="00E33B04"/>
    <w:rsid w:val="00E340FA"/>
    <w:rsid w:val="00E3436C"/>
    <w:rsid w:val="00E34442"/>
    <w:rsid w:val="00E345E0"/>
    <w:rsid w:val="00E35198"/>
    <w:rsid w:val="00E365A2"/>
    <w:rsid w:val="00E36B21"/>
    <w:rsid w:val="00E36F28"/>
    <w:rsid w:val="00E37208"/>
    <w:rsid w:val="00E375A6"/>
    <w:rsid w:val="00E375D9"/>
    <w:rsid w:val="00E378F1"/>
    <w:rsid w:val="00E400EF"/>
    <w:rsid w:val="00E40A8E"/>
    <w:rsid w:val="00E40B10"/>
    <w:rsid w:val="00E41327"/>
    <w:rsid w:val="00E41A7E"/>
    <w:rsid w:val="00E438A9"/>
    <w:rsid w:val="00E440FB"/>
    <w:rsid w:val="00E44530"/>
    <w:rsid w:val="00E46909"/>
    <w:rsid w:val="00E46C37"/>
    <w:rsid w:val="00E47E9C"/>
    <w:rsid w:val="00E50985"/>
    <w:rsid w:val="00E51080"/>
    <w:rsid w:val="00E530D4"/>
    <w:rsid w:val="00E53DC9"/>
    <w:rsid w:val="00E54795"/>
    <w:rsid w:val="00E54928"/>
    <w:rsid w:val="00E55CDC"/>
    <w:rsid w:val="00E56150"/>
    <w:rsid w:val="00E5631A"/>
    <w:rsid w:val="00E56D5A"/>
    <w:rsid w:val="00E57244"/>
    <w:rsid w:val="00E57A0F"/>
    <w:rsid w:val="00E57D5E"/>
    <w:rsid w:val="00E607BD"/>
    <w:rsid w:val="00E60A31"/>
    <w:rsid w:val="00E612D2"/>
    <w:rsid w:val="00E61A6D"/>
    <w:rsid w:val="00E61BE5"/>
    <w:rsid w:val="00E6246F"/>
    <w:rsid w:val="00E6284C"/>
    <w:rsid w:val="00E63443"/>
    <w:rsid w:val="00E63809"/>
    <w:rsid w:val="00E63F80"/>
    <w:rsid w:val="00E64A70"/>
    <w:rsid w:val="00E64B9C"/>
    <w:rsid w:val="00E64E66"/>
    <w:rsid w:val="00E6634D"/>
    <w:rsid w:val="00E664E4"/>
    <w:rsid w:val="00E669DF"/>
    <w:rsid w:val="00E67E9D"/>
    <w:rsid w:val="00E7022E"/>
    <w:rsid w:val="00E70369"/>
    <w:rsid w:val="00E721EB"/>
    <w:rsid w:val="00E72360"/>
    <w:rsid w:val="00E723CB"/>
    <w:rsid w:val="00E728D7"/>
    <w:rsid w:val="00E73351"/>
    <w:rsid w:val="00E749E1"/>
    <w:rsid w:val="00E74B6B"/>
    <w:rsid w:val="00E74F64"/>
    <w:rsid w:val="00E75085"/>
    <w:rsid w:val="00E750C0"/>
    <w:rsid w:val="00E761E3"/>
    <w:rsid w:val="00E7641D"/>
    <w:rsid w:val="00E7690C"/>
    <w:rsid w:val="00E7727A"/>
    <w:rsid w:val="00E773C9"/>
    <w:rsid w:val="00E77599"/>
    <w:rsid w:val="00E77780"/>
    <w:rsid w:val="00E77813"/>
    <w:rsid w:val="00E80152"/>
    <w:rsid w:val="00E8015B"/>
    <w:rsid w:val="00E80504"/>
    <w:rsid w:val="00E818A5"/>
    <w:rsid w:val="00E81B93"/>
    <w:rsid w:val="00E82265"/>
    <w:rsid w:val="00E8347C"/>
    <w:rsid w:val="00E83BA7"/>
    <w:rsid w:val="00E8443A"/>
    <w:rsid w:val="00E8478E"/>
    <w:rsid w:val="00E84ABF"/>
    <w:rsid w:val="00E84E64"/>
    <w:rsid w:val="00E8609A"/>
    <w:rsid w:val="00E865CD"/>
    <w:rsid w:val="00E865E3"/>
    <w:rsid w:val="00E86957"/>
    <w:rsid w:val="00E86EC5"/>
    <w:rsid w:val="00E86FE7"/>
    <w:rsid w:val="00E90005"/>
    <w:rsid w:val="00E90903"/>
    <w:rsid w:val="00E90C0F"/>
    <w:rsid w:val="00E90FC3"/>
    <w:rsid w:val="00E91617"/>
    <w:rsid w:val="00E91642"/>
    <w:rsid w:val="00E93958"/>
    <w:rsid w:val="00E94048"/>
    <w:rsid w:val="00E950B5"/>
    <w:rsid w:val="00E95487"/>
    <w:rsid w:val="00E95D32"/>
    <w:rsid w:val="00E96000"/>
    <w:rsid w:val="00E96011"/>
    <w:rsid w:val="00E9697A"/>
    <w:rsid w:val="00E96B48"/>
    <w:rsid w:val="00E96F5D"/>
    <w:rsid w:val="00E974F5"/>
    <w:rsid w:val="00EA07A5"/>
    <w:rsid w:val="00EA086F"/>
    <w:rsid w:val="00EA2539"/>
    <w:rsid w:val="00EA2E28"/>
    <w:rsid w:val="00EA311C"/>
    <w:rsid w:val="00EA42C7"/>
    <w:rsid w:val="00EA61D8"/>
    <w:rsid w:val="00EA6561"/>
    <w:rsid w:val="00EA65B2"/>
    <w:rsid w:val="00EA6B54"/>
    <w:rsid w:val="00EA7B0C"/>
    <w:rsid w:val="00EB0B0A"/>
    <w:rsid w:val="00EB14A3"/>
    <w:rsid w:val="00EB1833"/>
    <w:rsid w:val="00EB1CE6"/>
    <w:rsid w:val="00EB2024"/>
    <w:rsid w:val="00EB240A"/>
    <w:rsid w:val="00EB2FF5"/>
    <w:rsid w:val="00EB34B9"/>
    <w:rsid w:val="00EB39E9"/>
    <w:rsid w:val="00EB3C44"/>
    <w:rsid w:val="00EB432E"/>
    <w:rsid w:val="00EB4411"/>
    <w:rsid w:val="00EB4562"/>
    <w:rsid w:val="00EB52CB"/>
    <w:rsid w:val="00EB5B75"/>
    <w:rsid w:val="00EB7D76"/>
    <w:rsid w:val="00EC008F"/>
    <w:rsid w:val="00EC0FB0"/>
    <w:rsid w:val="00EC11FD"/>
    <w:rsid w:val="00EC1487"/>
    <w:rsid w:val="00EC1D85"/>
    <w:rsid w:val="00EC2BF1"/>
    <w:rsid w:val="00EC3031"/>
    <w:rsid w:val="00EC309C"/>
    <w:rsid w:val="00EC3654"/>
    <w:rsid w:val="00EC36E3"/>
    <w:rsid w:val="00EC4259"/>
    <w:rsid w:val="00EC428D"/>
    <w:rsid w:val="00EC436F"/>
    <w:rsid w:val="00EC4A3D"/>
    <w:rsid w:val="00EC4DB9"/>
    <w:rsid w:val="00EC4F1E"/>
    <w:rsid w:val="00EC5446"/>
    <w:rsid w:val="00EC66C9"/>
    <w:rsid w:val="00ED03D2"/>
    <w:rsid w:val="00ED0FB4"/>
    <w:rsid w:val="00ED10D4"/>
    <w:rsid w:val="00ED16A9"/>
    <w:rsid w:val="00ED1A57"/>
    <w:rsid w:val="00ED229E"/>
    <w:rsid w:val="00ED2B6E"/>
    <w:rsid w:val="00ED2EFD"/>
    <w:rsid w:val="00ED34A7"/>
    <w:rsid w:val="00ED3CE1"/>
    <w:rsid w:val="00ED4A33"/>
    <w:rsid w:val="00ED5A38"/>
    <w:rsid w:val="00ED5C98"/>
    <w:rsid w:val="00ED6FD3"/>
    <w:rsid w:val="00ED75DA"/>
    <w:rsid w:val="00ED782D"/>
    <w:rsid w:val="00EE0B96"/>
    <w:rsid w:val="00EE0DB1"/>
    <w:rsid w:val="00EE0EB2"/>
    <w:rsid w:val="00EE1312"/>
    <w:rsid w:val="00EE141F"/>
    <w:rsid w:val="00EE16E6"/>
    <w:rsid w:val="00EE1850"/>
    <w:rsid w:val="00EE1BF8"/>
    <w:rsid w:val="00EE21F1"/>
    <w:rsid w:val="00EE235B"/>
    <w:rsid w:val="00EE2471"/>
    <w:rsid w:val="00EE24C2"/>
    <w:rsid w:val="00EE338B"/>
    <w:rsid w:val="00EE35D1"/>
    <w:rsid w:val="00EE36FC"/>
    <w:rsid w:val="00EE47A0"/>
    <w:rsid w:val="00EE4D38"/>
    <w:rsid w:val="00EE59DF"/>
    <w:rsid w:val="00EF04F3"/>
    <w:rsid w:val="00EF097F"/>
    <w:rsid w:val="00EF0C64"/>
    <w:rsid w:val="00EF0D69"/>
    <w:rsid w:val="00EF0F6F"/>
    <w:rsid w:val="00EF103D"/>
    <w:rsid w:val="00EF1413"/>
    <w:rsid w:val="00EF22CE"/>
    <w:rsid w:val="00EF2547"/>
    <w:rsid w:val="00EF25F0"/>
    <w:rsid w:val="00EF3064"/>
    <w:rsid w:val="00EF3A48"/>
    <w:rsid w:val="00EF3E4C"/>
    <w:rsid w:val="00EF3ECB"/>
    <w:rsid w:val="00EF41F4"/>
    <w:rsid w:val="00EF42AE"/>
    <w:rsid w:val="00EF4609"/>
    <w:rsid w:val="00EF484B"/>
    <w:rsid w:val="00EF4B5D"/>
    <w:rsid w:val="00EF54A4"/>
    <w:rsid w:val="00EF574B"/>
    <w:rsid w:val="00EF5759"/>
    <w:rsid w:val="00EF599A"/>
    <w:rsid w:val="00EF5F2D"/>
    <w:rsid w:val="00EF6471"/>
    <w:rsid w:val="00EF655B"/>
    <w:rsid w:val="00EF7064"/>
    <w:rsid w:val="00EF70D0"/>
    <w:rsid w:val="00EF7281"/>
    <w:rsid w:val="00EF748D"/>
    <w:rsid w:val="00EF79F4"/>
    <w:rsid w:val="00EF7F1B"/>
    <w:rsid w:val="00F0070D"/>
    <w:rsid w:val="00F00E41"/>
    <w:rsid w:val="00F00F93"/>
    <w:rsid w:val="00F01232"/>
    <w:rsid w:val="00F0335A"/>
    <w:rsid w:val="00F037F6"/>
    <w:rsid w:val="00F03989"/>
    <w:rsid w:val="00F03C32"/>
    <w:rsid w:val="00F03DB7"/>
    <w:rsid w:val="00F03E93"/>
    <w:rsid w:val="00F0425A"/>
    <w:rsid w:val="00F04F55"/>
    <w:rsid w:val="00F05446"/>
    <w:rsid w:val="00F057B0"/>
    <w:rsid w:val="00F05A4F"/>
    <w:rsid w:val="00F05C9B"/>
    <w:rsid w:val="00F05EA6"/>
    <w:rsid w:val="00F05EF7"/>
    <w:rsid w:val="00F069F3"/>
    <w:rsid w:val="00F072AB"/>
    <w:rsid w:val="00F07395"/>
    <w:rsid w:val="00F07801"/>
    <w:rsid w:val="00F07DE6"/>
    <w:rsid w:val="00F101B7"/>
    <w:rsid w:val="00F102CB"/>
    <w:rsid w:val="00F11CF7"/>
    <w:rsid w:val="00F1275B"/>
    <w:rsid w:val="00F128F8"/>
    <w:rsid w:val="00F12C44"/>
    <w:rsid w:val="00F12CE2"/>
    <w:rsid w:val="00F1303A"/>
    <w:rsid w:val="00F137F4"/>
    <w:rsid w:val="00F14B28"/>
    <w:rsid w:val="00F14DF3"/>
    <w:rsid w:val="00F15694"/>
    <w:rsid w:val="00F16647"/>
    <w:rsid w:val="00F1774B"/>
    <w:rsid w:val="00F1793D"/>
    <w:rsid w:val="00F17DBC"/>
    <w:rsid w:val="00F2147E"/>
    <w:rsid w:val="00F21689"/>
    <w:rsid w:val="00F21711"/>
    <w:rsid w:val="00F21ECE"/>
    <w:rsid w:val="00F223C4"/>
    <w:rsid w:val="00F22451"/>
    <w:rsid w:val="00F238E0"/>
    <w:rsid w:val="00F23A17"/>
    <w:rsid w:val="00F24BB2"/>
    <w:rsid w:val="00F24F68"/>
    <w:rsid w:val="00F253A6"/>
    <w:rsid w:val="00F2550C"/>
    <w:rsid w:val="00F26055"/>
    <w:rsid w:val="00F26119"/>
    <w:rsid w:val="00F27034"/>
    <w:rsid w:val="00F270C9"/>
    <w:rsid w:val="00F27D75"/>
    <w:rsid w:val="00F30828"/>
    <w:rsid w:val="00F30C08"/>
    <w:rsid w:val="00F318DF"/>
    <w:rsid w:val="00F31E4B"/>
    <w:rsid w:val="00F3236F"/>
    <w:rsid w:val="00F324B6"/>
    <w:rsid w:val="00F326A7"/>
    <w:rsid w:val="00F33303"/>
    <w:rsid w:val="00F334F1"/>
    <w:rsid w:val="00F335FB"/>
    <w:rsid w:val="00F336F3"/>
    <w:rsid w:val="00F33B8E"/>
    <w:rsid w:val="00F33E07"/>
    <w:rsid w:val="00F347B4"/>
    <w:rsid w:val="00F351D9"/>
    <w:rsid w:val="00F35399"/>
    <w:rsid w:val="00F353C4"/>
    <w:rsid w:val="00F35E3D"/>
    <w:rsid w:val="00F36422"/>
    <w:rsid w:val="00F371B5"/>
    <w:rsid w:val="00F37391"/>
    <w:rsid w:val="00F37694"/>
    <w:rsid w:val="00F376D6"/>
    <w:rsid w:val="00F40D35"/>
    <w:rsid w:val="00F40FAA"/>
    <w:rsid w:val="00F418AD"/>
    <w:rsid w:val="00F419AE"/>
    <w:rsid w:val="00F41AE4"/>
    <w:rsid w:val="00F41C6C"/>
    <w:rsid w:val="00F41F75"/>
    <w:rsid w:val="00F420CC"/>
    <w:rsid w:val="00F42D88"/>
    <w:rsid w:val="00F43058"/>
    <w:rsid w:val="00F4373E"/>
    <w:rsid w:val="00F43AE8"/>
    <w:rsid w:val="00F445F3"/>
    <w:rsid w:val="00F44C01"/>
    <w:rsid w:val="00F44C71"/>
    <w:rsid w:val="00F45CD8"/>
    <w:rsid w:val="00F46F00"/>
    <w:rsid w:val="00F4721F"/>
    <w:rsid w:val="00F4768C"/>
    <w:rsid w:val="00F47B73"/>
    <w:rsid w:val="00F47C5B"/>
    <w:rsid w:val="00F50252"/>
    <w:rsid w:val="00F51311"/>
    <w:rsid w:val="00F51AE6"/>
    <w:rsid w:val="00F51D08"/>
    <w:rsid w:val="00F52172"/>
    <w:rsid w:val="00F523A6"/>
    <w:rsid w:val="00F52AC1"/>
    <w:rsid w:val="00F52FFF"/>
    <w:rsid w:val="00F5366F"/>
    <w:rsid w:val="00F53A8E"/>
    <w:rsid w:val="00F5400D"/>
    <w:rsid w:val="00F54254"/>
    <w:rsid w:val="00F54BA7"/>
    <w:rsid w:val="00F55408"/>
    <w:rsid w:val="00F55FD0"/>
    <w:rsid w:val="00F56750"/>
    <w:rsid w:val="00F602ED"/>
    <w:rsid w:val="00F607CD"/>
    <w:rsid w:val="00F608D1"/>
    <w:rsid w:val="00F61982"/>
    <w:rsid w:val="00F62C29"/>
    <w:rsid w:val="00F62D25"/>
    <w:rsid w:val="00F63319"/>
    <w:rsid w:val="00F64200"/>
    <w:rsid w:val="00F676AF"/>
    <w:rsid w:val="00F70776"/>
    <w:rsid w:val="00F7114A"/>
    <w:rsid w:val="00F718BC"/>
    <w:rsid w:val="00F71912"/>
    <w:rsid w:val="00F727FF"/>
    <w:rsid w:val="00F72BD8"/>
    <w:rsid w:val="00F732A7"/>
    <w:rsid w:val="00F74413"/>
    <w:rsid w:val="00F74521"/>
    <w:rsid w:val="00F74C90"/>
    <w:rsid w:val="00F74E93"/>
    <w:rsid w:val="00F7536E"/>
    <w:rsid w:val="00F763CA"/>
    <w:rsid w:val="00F768DA"/>
    <w:rsid w:val="00F76935"/>
    <w:rsid w:val="00F770D8"/>
    <w:rsid w:val="00F77C6B"/>
    <w:rsid w:val="00F80108"/>
    <w:rsid w:val="00F802E0"/>
    <w:rsid w:val="00F80F91"/>
    <w:rsid w:val="00F82066"/>
    <w:rsid w:val="00F820EA"/>
    <w:rsid w:val="00F842DE"/>
    <w:rsid w:val="00F85BB7"/>
    <w:rsid w:val="00F85DB3"/>
    <w:rsid w:val="00F863DB"/>
    <w:rsid w:val="00F8685C"/>
    <w:rsid w:val="00F86A31"/>
    <w:rsid w:val="00F86C9E"/>
    <w:rsid w:val="00F87151"/>
    <w:rsid w:val="00F87228"/>
    <w:rsid w:val="00F877AE"/>
    <w:rsid w:val="00F900DF"/>
    <w:rsid w:val="00F912F4"/>
    <w:rsid w:val="00F91CCB"/>
    <w:rsid w:val="00F93186"/>
    <w:rsid w:val="00F93877"/>
    <w:rsid w:val="00F94ABC"/>
    <w:rsid w:val="00F954A5"/>
    <w:rsid w:val="00F95585"/>
    <w:rsid w:val="00F967AD"/>
    <w:rsid w:val="00F9681D"/>
    <w:rsid w:val="00F96BB7"/>
    <w:rsid w:val="00F9725A"/>
    <w:rsid w:val="00F97A4B"/>
    <w:rsid w:val="00FA088A"/>
    <w:rsid w:val="00FA09ED"/>
    <w:rsid w:val="00FA1078"/>
    <w:rsid w:val="00FA116B"/>
    <w:rsid w:val="00FA246D"/>
    <w:rsid w:val="00FA28B4"/>
    <w:rsid w:val="00FA29AC"/>
    <w:rsid w:val="00FA3A19"/>
    <w:rsid w:val="00FA4289"/>
    <w:rsid w:val="00FA565F"/>
    <w:rsid w:val="00FA5D17"/>
    <w:rsid w:val="00FA5DAC"/>
    <w:rsid w:val="00FA6294"/>
    <w:rsid w:val="00FA63E2"/>
    <w:rsid w:val="00FA6F81"/>
    <w:rsid w:val="00FA7111"/>
    <w:rsid w:val="00FA7DD2"/>
    <w:rsid w:val="00FA7E8C"/>
    <w:rsid w:val="00FB0454"/>
    <w:rsid w:val="00FB0E05"/>
    <w:rsid w:val="00FB2AA4"/>
    <w:rsid w:val="00FB2B28"/>
    <w:rsid w:val="00FB2C03"/>
    <w:rsid w:val="00FB2C94"/>
    <w:rsid w:val="00FB30EA"/>
    <w:rsid w:val="00FB3A0F"/>
    <w:rsid w:val="00FB3B7B"/>
    <w:rsid w:val="00FB3CC0"/>
    <w:rsid w:val="00FB3D76"/>
    <w:rsid w:val="00FB3F1B"/>
    <w:rsid w:val="00FB45CA"/>
    <w:rsid w:val="00FB472E"/>
    <w:rsid w:val="00FB4846"/>
    <w:rsid w:val="00FB4C31"/>
    <w:rsid w:val="00FB4E43"/>
    <w:rsid w:val="00FB4EB5"/>
    <w:rsid w:val="00FB54A4"/>
    <w:rsid w:val="00FB55DD"/>
    <w:rsid w:val="00FB5641"/>
    <w:rsid w:val="00FB61A7"/>
    <w:rsid w:val="00FB61EE"/>
    <w:rsid w:val="00FB6206"/>
    <w:rsid w:val="00FB68C0"/>
    <w:rsid w:val="00FB6FC3"/>
    <w:rsid w:val="00FB7F23"/>
    <w:rsid w:val="00FC07E0"/>
    <w:rsid w:val="00FC09DE"/>
    <w:rsid w:val="00FC0CB3"/>
    <w:rsid w:val="00FC217F"/>
    <w:rsid w:val="00FC2F47"/>
    <w:rsid w:val="00FC34B8"/>
    <w:rsid w:val="00FC3777"/>
    <w:rsid w:val="00FC3F1E"/>
    <w:rsid w:val="00FC5198"/>
    <w:rsid w:val="00FC5375"/>
    <w:rsid w:val="00FC554B"/>
    <w:rsid w:val="00FC556A"/>
    <w:rsid w:val="00FC57B1"/>
    <w:rsid w:val="00FC6907"/>
    <w:rsid w:val="00FC6D55"/>
    <w:rsid w:val="00FC7253"/>
    <w:rsid w:val="00FC791E"/>
    <w:rsid w:val="00FD002B"/>
    <w:rsid w:val="00FD0776"/>
    <w:rsid w:val="00FD1569"/>
    <w:rsid w:val="00FD2D1C"/>
    <w:rsid w:val="00FD306D"/>
    <w:rsid w:val="00FD375A"/>
    <w:rsid w:val="00FD5249"/>
    <w:rsid w:val="00FD6678"/>
    <w:rsid w:val="00FD70FF"/>
    <w:rsid w:val="00FD78B5"/>
    <w:rsid w:val="00FD7C28"/>
    <w:rsid w:val="00FD7D10"/>
    <w:rsid w:val="00FE05CE"/>
    <w:rsid w:val="00FE0DF1"/>
    <w:rsid w:val="00FE1622"/>
    <w:rsid w:val="00FE1995"/>
    <w:rsid w:val="00FE1E40"/>
    <w:rsid w:val="00FE2033"/>
    <w:rsid w:val="00FE2241"/>
    <w:rsid w:val="00FE2962"/>
    <w:rsid w:val="00FE3B5E"/>
    <w:rsid w:val="00FE5493"/>
    <w:rsid w:val="00FE5770"/>
    <w:rsid w:val="00FE5A21"/>
    <w:rsid w:val="00FE5CC9"/>
    <w:rsid w:val="00FE5D0D"/>
    <w:rsid w:val="00FE6F34"/>
    <w:rsid w:val="00FE770F"/>
    <w:rsid w:val="00FE78D8"/>
    <w:rsid w:val="00FE7997"/>
    <w:rsid w:val="00FF036A"/>
    <w:rsid w:val="00FF073C"/>
    <w:rsid w:val="00FF0B16"/>
    <w:rsid w:val="00FF0D27"/>
    <w:rsid w:val="00FF1D3E"/>
    <w:rsid w:val="00FF2BA1"/>
    <w:rsid w:val="00FF2DD4"/>
    <w:rsid w:val="00FF364B"/>
    <w:rsid w:val="00FF39B4"/>
    <w:rsid w:val="00FF3AB0"/>
    <w:rsid w:val="00FF4145"/>
    <w:rsid w:val="00FF4B11"/>
    <w:rsid w:val="00FF4BF3"/>
    <w:rsid w:val="00FF55B8"/>
    <w:rsid w:val="00FF62AB"/>
    <w:rsid w:val="00FF63F2"/>
    <w:rsid w:val="00FF743A"/>
    <w:rsid w:val="00FF7E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D63B27D-CCAB-4C0E-9E02-B04D89D12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0151B"/>
    <w:pPr>
      <w:spacing w:after="200" w:line="276" w:lineRule="auto"/>
    </w:pPr>
    <w:rPr>
      <w:rFonts w:asciiTheme="minorHAnsi" w:eastAsiaTheme="minorHAnsi" w:hAnsiTheme="minorHAnsi" w:cstheme="minorBidi"/>
      <w:sz w:val="22"/>
      <w:szCs w:val="22"/>
    </w:rPr>
  </w:style>
  <w:style w:type="paragraph" w:styleId="Heading1">
    <w:name w:val="heading 1"/>
    <w:basedOn w:val="Normal"/>
    <w:link w:val="Heading1Char"/>
    <w:uiPriority w:val="9"/>
    <w:qFormat/>
    <w:rsid w:val="00A44EAD"/>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unhideWhenUsed/>
    <w:qFormat/>
    <w:rsid w:val="00E9395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C36E3"/>
    <w:pPr>
      <w:keepNext/>
      <w:spacing w:before="240" w:after="60"/>
      <w:outlineLvl w:val="2"/>
    </w:pPr>
    <w:rPr>
      <w:rFonts w:ascii="Cambria" w:hAnsi="Cambria"/>
      <w:b/>
      <w:bCs/>
      <w:sz w:val="26"/>
      <w:szCs w:val="26"/>
    </w:rPr>
  </w:style>
  <w:style w:type="paragraph" w:styleId="Heading4">
    <w:name w:val="heading 4"/>
    <w:basedOn w:val="Normal"/>
    <w:next w:val="Normal"/>
    <w:link w:val="Heading4Char"/>
    <w:semiHidden/>
    <w:unhideWhenUsed/>
    <w:qFormat/>
    <w:rsid w:val="00A93882"/>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331768"/>
    <w:pPr>
      <w:tabs>
        <w:tab w:val="center" w:pos="4320"/>
        <w:tab w:val="right" w:pos="8640"/>
      </w:tabs>
    </w:pPr>
  </w:style>
  <w:style w:type="paragraph" w:customStyle="1" w:styleId="APA">
    <w:name w:val="APA"/>
    <w:basedOn w:val="BodyText"/>
    <w:rsid w:val="00331768"/>
    <w:pPr>
      <w:spacing w:after="0" w:line="480" w:lineRule="auto"/>
      <w:ind w:firstLine="720"/>
    </w:pPr>
    <w:rPr>
      <w:sz w:val="24"/>
    </w:rPr>
  </w:style>
  <w:style w:type="paragraph" w:styleId="BodyText">
    <w:name w:val="Body Text"/>
    <w:basedOn w:val="Normal"/>
    <w:rsid w:val="00331768"/>
    <w:pPr>
      <w:spacing w:after="120"/>
    </w:pPr>
  </w:style>
  <w:style w:type="paragraph" w:styleId="Footer">
    <w:name w:val="footer"/>
    <w:basedOn w:val="Normal"/>
    <w:rsid w:val="00331768"/>
    <w:pPr>
      <w:tabs>
        <w:tab w:val="center" w:pos="4320"/>
        <w:tab w:val="right" w:pos="8640"/>
      </w:tabs>
    </w:pPr>
  </w:style>
  <w:style w:type="character" w:styleId="PageNumber">
    <w:name w:val="page number"/>
    <w:basedOn w:val="DefaultParagraphFont"/>
    <w:rsid w:val="00331768"/>
  </w:style>
  <w:style w:type="paragraph" w:customStyle="1" w:styleId="APAHeading1">
    <w:name w:val="APA Heading 1"/>
    <w:basedOn w:val="APA"/>
    <w:next w:val="APA"/>
    <w:rsid w:val="004B26B0"/>
    <w:pPr>
      <w:ind w:firstLine="0"/>
      <w:jc w:val="center"/>
      <w:outlineLvl w:val="0"/>
    </w:pPr>
    <w:rPr>
      <w:b/>
    </w:rPr>
  </w:style>
  <w:style w:type="paragraph" w:customStyle="1" w:styleId="APAHeading2">
    <w:name w:val="APA Heading 2"/>
    <w:basedOn w:val="APAHeading1"/>
    <w:next w:val="APA"/>
    <w:rsid w:val="004B26B0"/>
    <w:pPr>
      <w:jc w:val="left"/>
      <w:outlineLvl w:val="1"/>
    </w:pPr>
  </w:style>
  <w:style w:type="paragraph" w:customStyle="1" w:styleId="APAHeading3">
    <w:name w:val="APA Heading 3"/>
    <w:basedOn w:val="APAHeading1"/>
    <w:next w:val="APA"/>
    <w:rsid w:val="004B26B0"/>
    <w:pPr>
      <w:ind w:firstLine="720"/>
      <w:jc w:val="left"/>
      <w:outlineLvl w:val="2"/>
    </w:pPr>
  </w:style>
  <w:style w:type="paragraph" w:customStyle="1" w:styleId="APAHeading4">
    <w:name w:val="APA Heading 4"/>
    <w:basedOn w:val="APAHeading1"/>
    <w:next w:val="APA"/>
    <w:rsid w:val="000428F1"/>
    <w:pPr>
      <w:ind w:firstLine="720"/>
      <w:jc w:val="left"/>
      <w:outlineLvl w:val="3"/>
    </w:pPr>
    <w:rPr>
      <w:i/>
    </w:rPr>
  </w:style>
  <w:style w:type="paragraph" w:customStyle="1" w:styleId="APAHeading5">
    <w:name w:val="APA Heading 5"/>
    <w:basedOn w:val="APAHeading1"/>
    <w:next w:val="APA"/>
    <w:rsid w:val="00C53F13"/>
    <w:pPr>
      <w:ind w:firstLine="720"/>
      <w:jc w:val="left"/>
      <w:outlineLvl w:val="4"/>
    </w:pPr>
    <w:rPr>
      <w:b w:val="0"/>
      <w:i/>
    </w:rPr>
  </w:style>
  <w:style w:type="paragraph" w:customStyle="1" w:styleId="APABlockQuote1stpara">
    <w:name w:val="APA Block Quote 1st para"/>
    <w:basedOn w:val="APA"/>
    <w:next w:val="APA"/>
    <w:rsid w:val="00331768"/>
    <w:pPr>
      <w:ind w:left="720" w:firstLine="0"/>
    </w:pPr>
  </w:style>
  <w:style w:type="paragraph" w:customStyle="1" w:styleId="APABlockQuoteSubsequentPara">
    <w:name w:val="APA Block Quote Subsequent Para"/>
    <w:basedOn w:val="APA"/>
    <w:next w:val="APA"/>
    <w:rsid w:val="00331768"/>
    <w:pPr>
      <w:ind w:left="720"/>
    </w:pPr>
  </w:style>
  <w:style w:type="paragraph" w:customStyle="1" w:styleId="APAAbstract">
    <w:name w:val="APA Abstract"/>
    <w:basedOn w:val="APA"/>
    <w:rsid w:val="001E6595"/>
    <w:pPr>
      <w:ind w:firstLine="0"/>
    </w:pPr>
  </w:style>
  <w:style w:type="paragraph" w:customStyle="1" w:styleId="APARunningHead">
    <w:name w:val="APA Running Head"/>
    <w:basedOn w:val="Normal"/>
    <w:rsid w:val="00331768"/>
    <w:pPr>
      <w:spacing w:line="480" w:lineRule="auto"/>
    </w:pPr>
    <w:rPr>
      <w:sz w:val="24"/>
    </w:rPr>
  </w:style>
  <w:style w:type="paragraph" w:customStyle="1" w:styleId="APAPageHeading">
    <w:name w:val="APA Page Heading"/>
    <w:basedOn w:val="APA"/>
    <w:rsid w:val="004A1B0D"/>
    <w:pPr>
      <w:tabs>
        <w:tab w:val="right" w:pos="9360"/>
      </w:tabs>
      <w:ind w:firstLine="0"/>
    </w:pPr>
  </w:style>
  <w:style w:type="paragraph" w:customStyle="1" w:styleId="APAReference">
    <w:name w:val="APA Reference"/>
    <w:basedOn w:val="APA"/>
    <w:rsid w:val="00331768"/>
    <w:pPr>
      <w:ind w:left="720" w:hanging="720"/>
    </w:pPr>
  </w:style>
  <w:style w:type="paragraph" w:customStyle="1" w:styleId="APAHeadingCenter">
    <w:name w:val="APA Heading Center"/>
    <w:basedOn w:val="APA"/>
    <w:next w:val="APA"/>
    <w:rsid w:val="00640162"/>
    <w:pPr>
      <w:ind w:firstLine="0"/>
      <w:jc w:val="center"/>
    </w:pPr>
  </w:style>
  <w:style w:type="paragraph" w:customStyle="1" w:styleId="MLA">
    <w:name w:val="MLA"/>
    <w:rsid w:val="00964BF9"/>
    <w:pPr>
      <w:spacing w:line="480" w:lineRule="auto"/>
      <w:ind w:firstLine="720"/>
    </w:pPr>
    <w:rPr>
      <w:sz w:val="24"/>
    </w:rPr>
  </w:style>
  <w:style w:type="paragraph" w:customStyle="1" w:styleId="MLAReference">
    <w:name w:val="MLA Reference"/>
    <w:basedOn w:val="MLA"/>
    <w:rsid w:val="00964BF9"/>
    <w:pPr>
      <w:ind w:left="720" w:hanging="720"/>
    </w:pPr>
  </w:style>
  <w:style w:type="paragraph" w:customStyle="1" w:styleId="MLAPageHeading">
    <w:name w:val="MLA Page Heading"/>
    <w:basedOn w:val="MLA"/>
    <w:next w:val="MLA"/>
    <w:rsid w:val="000D2B19"/>
    <w:pPr>
      <w:ind w:firstLine="0"/>
      <w:jc w:val="right"/>
    </w:pPr>
  </w:style>
  <w:style w:type="paragraph" w:customStyle="1" w:styleId="MLAHeadingCenter">
    <w:name w:val="MLA Heading Center"/>
    <w:basedOn w:val="APAHeadingCenter"/>
    <w:next w:val="MLA"/>
    <w:rsid w:val="00964BF9"/>
  </w:style>
  <w:style w:type="paragraph" w:customStyle="1" w:styleId="MLASectionHeading1">
    <w:name w:val="MLA Section Heading 1"/>
    <w:basedOn w:val="MLA"/>
    <w:next w:val="MLA"/>
    <w:rsid w:val="00211BF1"/>
    <w:pPr>
      <w:ind w:firstLine="0"/>
      <w:outlineLvl w:val="0"/>
    </w:pPr>
    <w:rPr>
      <w:b/>
      <w:szCs w:val="24"/>
    </w:rPr>
  </w:style>
  <w:style w:type="paragraph" w:customStyle="1" w:styleId="MLASectionHeading2">
    <w:name w:val="MLA Section Heading 2"/>
    <w:basedOn w:val="MLA"/>
    <w:next w:val="MLA"/>
    <w:rsid w:val="00211BF1"/>
    <w:pPr>
      <w:ind w:firstLine="0"/>
      <w:outlineLvl w:val="1"/>
    </w:pPr>
    <w:rPr>
      <w:i/>
      <w:szCs w:val="24"/>
    </w:rPr>
  </w:style>
  <w:style w:type="paragraph" w:customStyle="1" w:styleId="MLASectionHeading3">
    <w:name w:val="MLA Section Heading 3"/>
    <w:basedOn w:val="MLA"/>
    <w:next w:val="MLA"/>
    <w:rsid w:val="00211BF1"/>
    <w:pPr>
      <w:ind w:firstLine="0"/>
      <w:jc w:val="center"/>
      <w:outlineLvl w:val="2"/>
    </w:pPr>
    <w:rPr>
      <w:b/>
      <w:szCs w:val="24"/>
    </w:rPr>
  </w:style>
  <w:style w:type="paragraph" w:customStyle="1" w:styleId="MLASectionHeading4">
    <w:name w:val="MLA Section Heading 4"/>
    <w:basedOn w:val="MLA"/>
    <w:next w:val="MLA"/>
    <w:rsid w:val="00211BF1"/>
    <w:pPr>
      <w:ind w:firstLine="0"/>
      <w:jc w:val="center"/>
      <w:outlineLvl w:val="3"/>
    </w:pPr>
    <w:rPr>
      <w:i/>
      <w:szCs w:val="24"/>
    </w:rPr>
  </w:style>
  <w:style w:type="paragraph" w:customStyle="1" w:styleId="MLASectionHeading5">
    <w:name w:val="MLA Section Heading 5"/>
    <w:basedOn w:val="MLA"/>
    <w:next w:val="MLA"/>
    <w:rsid w:val="00211BF1"/>
    <w:pPr>
      <w:ind w:firstLine="0"/>
      <w:outlineLvl w:val="4"/>
    </w:pPr>
    <w:rPr>
      <w:szCs w:val="24"/>
      <w:u w:val="single"/>
    </w:rPr>
  </w:style>
  <w:style w:type="paragraph" w:customStyle="1" w:styleId="MLATitleInfo">
    <w:name w:val="MLA Title Info"/>
    <w:basedOn w:val="MLA"/>
    <w:next w:val="MLA"/>
    <w:rsid w:val="00035FF6"/>
    <w:pPr>
      <w:ind w:firstLine="0"/>
    </w:pPr>
  </w:style>
  <w:style w:type="paragraph" w:customStyle="1" w:styleId="APAHeadingCenterIncludedInTOC">
    <w:name w:val="APA Heading Center Included In TOC"/>
    <w:basedOn w:val="APA"/>
    <w:next w:val="APA"/>
    <w:link w:val="APAHeadingCenterIncludedInTOCChar"/>
    <w:rsid w:val="00AE2BF1"/>
    <w:pPr>
      <w:ind w:firstLine="0"/>
      <w:jc w:val="center"/>
      <w:outlineLvl w:val="0"/>
    </w:pPr>
  </w:style>
  <w:style w:type="character" w:customStyle="1" w:styleId="APAHeadingCenterIncludedInTOCChar">
    <w:name w:val="APA Heading Center Included In TOC Char"/>
    <w:basedOn w:val="DefaultParagraphFont"/>
    <w:link w:val="APAHeadingCenterIncludedInTOC"/>
    <w:rsid w:val="00AE2BF1"/>
    <w:rPr>
      <w:rFonts w:asciiTheme="minorHAnsi" w:eastAsiaTheme="minorHAnsi" w:hAnsiTheme="minorHAnsi" w:cstheme="minorBidi"/>
      <w:sz w:val="24"/>
      <w:szCs w:val="22"/>
    </w:rPr>
  </w:style>
  <w:style w:type="paragraph" w:styleId="NormalWeb">
    <w:name w:val="Normal (Web)"/>
    <w:basedOn w:val="Normal"/>
    <w:uiPriority w:val="99"/>
    <w:rsid w:val="002F06D1"/>
    <w:rPr>
      <w:sz w:val="24"/>
      <w:szCs w:val="24"/>
    </w:rPr>
  </w:style>
  <w:style w:type="character" w:customStyle="1" w:styleId="apple-converted-space">
    <w:name w:val="apple-converted-space"/>
    <w:basedOn w:val="DefaultParagraphFont"/>
    <w:rsid w:val="005541A7"/>
  </w:style>
  <w:style w:type="character" w:customStyle="1" w:styleId="hit">
    <w:name w:val="hit"/>
    <w:basedOn w:val="DefaultParagraphFont"/>
    <w:rsid w:val="005541A7"/>
  </w:style>
  <w:style w:type="character" w:styleId="Hyperlink">
    <w:name w:val="Hyperlink"/>
    <w:basedOn w:val="DefaultParagraphFont"/>
    <w:uiPriority w:val="99"/>
    <w:unhideWhenUsed/>
    <w:rsid w:val="00043D4A"/>
    <w:rPr>
      <w:color w:val="0000FF"/>
      <w:u w:val="single"/>
    </w:rPr>
  </w:style>
  <w:style w:type="character" w:styleId="Strong">
    <w:name w:val="Strong"/>
    <w:basedOn w:val="DefaultParagraphFont"/>
    <w:uiPriority w:val="22"/>
    <w:qFormat/>
    <w:rsid w:val="00B77F7A"/>
    <w:rPr>
      <w:b/>
      <w:bCs/>
    </w:rPr>
  </w:style>
  <w:style w:type="character" w:styleId="Emphasis">
    <w:name w:val="Emphasis"/>
    <w:basedOn w:val="DefaultParagraphFont"/>
    <w:uiPriority w:val="20"/>
    <w:qFormat/>
    <w:rsid w:val="006447DB"/>
    <w:rPr>
      <w:i/>
      <w:iCs/>
    </w:rPr>
  </w:style>
  <w:style w:type="character" w:customStyle="1" w:styleId="Heading1Char">
    <w:name w:val="Heading 1 Char"/>
    <w:basedOn w:val="DefaultParagraphFont"/>
    <w:link w:val="Heading1"/>
    <w:uiPriority w:val="9"/>
    <w:rsid w:val="00A44EAD"/>
    <w:rPr>
      <w:b/>
      <w:bCs/>
      <w:kern w:val="36"/>
      <w:sz w:val="48"/>
      <w:szCs w:val="48"/>
    </w:rPr>
  </w:style>
  <w:style w:type="character" w:customStyle="1" w:styleId="cit">
    <w:name w:val="cit"/>
    <w:basedOn w:val="DefaultParagraphFont"/>
    <w:rsid w:val="00A44EAD"/>
  </w:style>
  <w:style w:type="character" w:customStyle="1" w:styleId="fm-citation-ids-label">
    <w:name w:val="fm-citation-ids-label"/>
    <w:basedOn w:val="DefaultParagraphFont"/>
    <w:rsid w:val="00A44EAD"/>
  </w:style>
  <w:style w:type="character" w:customStyle="1" w:styleId="Heading3Char">
    <w:name w:val="Heading 3 Char"/>
    <w:basedOn w:val="DefaultParagraphFont"/>
    <w:link w:val="Heading3"/>
    <w:uiPriority w:val="9"/>
    <w:rsid w:val="00EC36E3"/>
    <w:rPr>
      <w:rFonts w:ascii="Cambria" w:eastAsia="Times New Roman" w:hAnsi="Cambria" w:cs="Times New Roman"/>
      <w:b/>
      <w:bCs/>
      <w:sz w:val="26"/>
      <w:szCs w:val="26"/>
    </w:rPr>
  </w:style>
  <w:style w:type="character" w:customStyle="1" w:styleId="series-title">
    <w:name w:val="series-title"/>
    <w:basedOn w:val="DefaultParagraphFont"/>
    <w:rsid w:val="00F137F4"/>
  </w:style>
  <w:style w:type="character" w:customStyle="1" w:styleId="Heading4Char">
    <w:name w:val="Heading 4 Char"/>
    <w:basedOn w:val="DefaultParagraphFont"/>
    <w:link w:val="Heading4"/>
    <w:semiHidden/>
    <w:rsid w:val="00A93882"/>
    <w:rPr>
      <w:rFonts w:asciiTheme="majorHAnsi" w:eastAsiaTheme="majorEastAsia" w:hAnsiTheme="majorHAnsi" w:cstheme="majorBidi"/>
      <w:b/>
      <w:bCs/>
      <w:i/>
      <w:iCs/>
      <w:color w:val="4F81BD" w:themeColor="accent1"/>
    </w:rPr>
  </w:style>
  <w:style w:type="character" w:customStyle="1" w:styleId="Heading2Char">
    <w:name w:val="Heading 2 Char"/>
    <w:basedOn w:val="DefaultParagraphFont"/>
    <w:link w:val="Heading2"/>
    <w:uiPriority w:val="9"/>
    <w:rsid w:val="00E93958"/>
    <w:rPr>
      <w:rFonts w:asciiTheme="majorHAnsi" w:eastAsiaTheme="majorEastAsia" w:hAnsiTheme="majorHAnsi" w:cstheme="majorBidi"/>
      <w:b/>
      <w:bCs/>
      <w:color w:val="4F81BD" w:themeColor="accent1"/>
      <w:sz w:val="26"/>
      <w:szCs w:val="26"/>
    </w:rPr>
  </w:style>
  <w:style w:type="paragraph" w:customStyle="1" w:styleId="byline">
    <w:name w:val="byline"/>
    <w:basedOn w:val="Normal"/>
    <w:rsid w:val="00BD0A3F"/>
    <w:pPr>
      <w:spacing w:before="100" w:beforeAutospacing="1" w:after="100" w:afterAutospacing="1"/>
    </w:pPr>
    <w:rPr>
      <w:sz w:val="24"/>
      <w:szCs w:val="24"/>
    </w:rPr>
  </w:style>
  <w:style w:type="paragraph" w:customStyle="1" w:styleId="self-citation">
    <w:name w:val="self-citation"/>
    <w:basedOn w:val="Normal"/>
    <w:rsid w:val="00BD0A3F"/>
    <w:pPr>
      <w:spacing w:before="100" w:beforeAutospacing="1" w:after="100" w:afterAutospacing="1"/>
    </w:pPr>
    <w:rPr>
      <w:sz w:val="24"/>
      <w:szCs w:val="24"/>
    </w:rPr>
  </w:style>
  <w:style w:type="character" w:customStyle="1" w:styleId="bkciteavail">
    <w:name w:val="bk_cite_avail"/>
    <w:basedOn w:val="DefaultParagraphFont"/>
    <w:rsid w:val="00D542FB"/>
  </w:style>
  <w:style w:type="paragraph" w:customStyle="1" w:styleId="apareference0">
    <w:name w:val="apareference"/>
    <w:basedOn w:val="Normal"/>
    <w:rsid w:val="00AC725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leauthoretc">
    <w:name w:val="titleauthoretc"/>
    <w:basedOn w:val="DefaultParagraphFont"/>
    <w:rsid w:val="00035924"/>
  </w:style>
  <w:style w:type="character" w:customStyle="1" w:styleId="uid">
    <w:name w:val="uid"/>
    <w:basedOn w:val="DefaultParagraphFont"/>
    <w:rsid w:val="00035924"/>
  </w:style>
  <w:style w:type="character" w:customStyle="1" w:styleId="type">
    <w:name w:val="type"/>
    <w:basedOn w:val="DefaultParagraphFont"/>
    <w:rsid w:val="00035924"/>
  </w:style>
  <w:style w:type="character" w:customStyle="1" w:styleId="value">
    <w:name w:val="value"/>
    <w:basedOn w:val="DefaultParagraphFont"/>
    <w:rsid w:val="00035924"/>
  </w:style>
  <w:style w:type="character" w:styleId="FollowedHyperlink">
    <w:name w:val="FollowedHyperlink"/>
    <w:basedOn w:val="DefaultParagraphFont"/>
    <w:uiPriority w:val="99"/>
    <w:unhideWhenUsed/>
    <w:rsid w:val="00035924"/>
    <w:rPr>
      <w:color w:val="800080"/>
      <w:u w:val="single"/>
    </w:rPr>
  </w:style>
  <w:style w:type="character" w:customStyle="1" w:styleId="link">
    <w:name w:val="link"/>
    <w:basedOn w:val="DefaultParagraphFont"/>
    <w:rsid w:val="00035924"/>
  </w:style>
  <w:style w:type="character" w:customStyle="1" w:styleId="hiddentext">
    <w:name w:val="hiddentext"/>
    <w:basedOn w:val="DefaultParagraphFont"/>
    <w:rsid w:val="00035924"/>
  </w:style>
  <w:style w:type="character" w:customStyle="1" w:styleId="switchforhitnav">
    <w:name w:val="switchforhitnav"/>
    <w:basedOn w:val="DefaultParagraphFont"/>
    <w:rsid w:val="00035924"/>
  </w:style>
  <w:style w:type="paragraph" w:styleId="BalloonText">
    <w:name w:val="Balloon Text"/>
    <w:basedOn w:val="Normal"/>
    <w:link w:val="BalloonTextChar"/>
    <w:rsid w:val="000359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035924"/>
    <w:rPr>
      <w:rFonts w:ascii="Tahoma" w:eastAsiaTheme="minorHAnsi" w:hAnsi="Tahoma" w:cs="Tahoma"/>
      <w:sz w:val="16"/>
      <w:szCs w:val="16"/>
    </w:rPr>
  </w:style>
  <w:style w:type="paragraph" w:customStyle="1" w:styleId="timestamp">
    <w:name w:val="timestamp"/>
    <w:basedOn w:val="Normal"/>
    <w:rsid w:val="00F0780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update">
    <w:name w:val="update"/>
    <w:basedOn w:val="Normal"/>
    <w:rsid w:val="00F0780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me">
    <w:name w:val="name"/>
    <w:basedOn w:val="DefaultParagraphFont"/>
    <w:rsid w:val="00F07801"/>
  </w:style>
  <w:style w:type="character" w:customStyle="1" w:styleId="hit1">
    <w:name w:val="hit1"/>
    <w:basedOn w:val="DefaultParagraphFont"/>
    <w:rsid w:val="00EF655B"/>
    <w:rPr>
      <w:color w:val="000000"/>
      <w:shd w:val="clear" w:color="auto" w:fill="F4E99D"/>
    </w:rPr>
  </w:style>
  <w:style w:type="paragraph" w:customStyle="1" w:styleId="printviewtranslator">
    <w:name w:val="printviewtranslator"/>
    <w:basedOn w:val="Normal"/>
    <w:rsid w:val="00EF655B"/>
    <w:pPr>
      <w:spacing w:after="121" w:line="240" w:lineRule="auto"/>
    </w:pPr>
    <w:rPr>
      <w:rFonts w:ascii="Times New Roman" w:eastAsia="Times New Roman" w:hAnsi="Times New Roman" w:cs="Times New Roman"/>
      <w:sz w:val="24"/>
      <w:szCs w:val="24"/>
    </w:rPr>
  </w:style>
  <w:style w:type="character" w:customStyle="1" w:styleId="hiddentext1">
    <w:name w:val="hiddentext1"/>
    <w:basedOn w:val="DefaultParagraphFont"/>
    <w:rsid w:val="00EF655B"/>
    <w:rPr>
      <w:vanish w:val="0"/>
      <w:webHidden w:val="0"/>
      <w:specVanish w:val="0"/>
    </w:rPr>
  </w:style>
  <w:style w:type="character" w:customStyle="1" w:styleId="alttext2">
    <w:name w:val="alttext2"/>
    <w:basedOn w:val="DefaultParagraphFont"/>
    <w:rsid w:val="00EF655B"/>
  </w:style>
  <w:style w:type="character" w:customStyle="1" w:styleId="fulltextloader">
    <w:name w:val="fulltext_loader"/>
    <w:basedOn w:val="DefaultParagraphFont"/>
    <w:rsid w:val="00EF655B"/>
  </w:style>
  <w:style w:type="character" w:customStyle="1" w:styleId="alttext3">
    <w:name w:val="alttext3"/>
    <w:basedOn w:val="DefaultParagraphFont"/>
    <w:rsid w:val="00EF65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06889">
      <w:bodyDiv w:val="1"/>
      <w:marLeft w:val="0"/>
      <w:marRight w:val="0"/>
      <w:marTop w:val="0"/>
      <w:marBottom w:val="0"/>
      <w:divBdr>
        <w:top w:val="none" w:sz="0" w:space="0" w:color="auto"/>
        <w:left w:val="none" w:sz="0" w:space="0" w:color="auto"/>
        <w:bottom w:val="none" w:sz="0" w:space="0" w:color="auto"/>
        <w:right w:val="none" w:sz="0" w:space="0" w:color="auto"/>
      </w:divBdr>
      <w:divsChild>
        <w:div w:id="212009931">
          <w:marLeft w:val="0"/>
          <w:marRight w:val="58"/>
          <w:marTop w:val="0"/>
          <w:marBottom w:val="0"/>
          <w:divBdr>
            <w:top w:val="none" w:sz="0" w:space="0" w:color="auto"/>
            <w:left w:val="none" w:sz="0" w:space="0" w:color="auto"/>
            <w:bottom w:val="none" w:sz="0" w:space="0" w:color="auto"/>
            <w:right w:val="none" w:sz="0" w:space="0" w:color="auto"/>
          </w:divBdr>
        </w:div>
      </w:divsChild>
    </w:div>
    <w:div w:id="43405852">
      <w:bodyDiv w:val="1"/>
      <w:marLeft w:val="0"/>
      <w:marRight w:val="0"/>
      <w:marTop w:val="0"/>
      <w:marBottom w:val="0"/>
      <w:divBdr>
        <w:top w:val="none" w:sz="0" w:space="0" w:color="auto"/>
        <w:left w:val="none" w:sz="0" w:space="0" w:color="auto"/>
        <w:bottom w:val="none" w:sz="0" w:space="0" w:color="auto"/>
        <w:right w:val="none" w:sz="0" w:space="0" w:color="auto"/>
      </w:divBdr>
      <w:divsChild>
        <w:div w:id="1790589746">
          <w:marLeft w:val="0"/>
          <w:marRight w:val="0"/>
          <w:marTop w:val="0"/>
          <w:marBottom w:val="0"/>
          <w:divBdr>
            <w:top w:val="none" w:sz="0" w:space="0" w:color="auto"/>
            <w:left w:val="none" w:sz="0" w:space="0" w:color="auto"/>
            <w:bottom w:val="none" w:sz="0" w:space="0" w:color="auto"/>
            <w:right w:val="none" w:sz="0" w:space="0" w:color="auto"/>
          </w:divBdr>
          <w:divsChild>
            <w:div w:id="1471676572">
              <w:marLeft w:val="0"/>
              <w:marRight w:val="0"/>
              <w:marTop w:val="60"/>
              <w:marBottom w:val="0"/>
              <w:divBdr>
                <w:top w:val="none" w:sz="0" w:space="0" w:color="auto"/>
                <w:left w:val="none" w:sz="0" w:space="0" w:color="auto"/>
                <w:bottom w:val="none" w:sz="0" w:space="0" w:color="auto"/>
                <w:right w:val="none" w:sz="0" w:space="0" w:color="auto"/>
              </w:divBdr>
              <w:divsChild>
                <w:div w:id="696389632">
                  <w:marLeft w:val="0"/>
                  <w:marRight w:val="0"/>
                  <w:marTop w:val="0"/>
                  <w:marBottom w:val="0"/>
                  <w:divBdr>
                    <w:top w:val="none" w:sz="0" w:space="0" w:color="auto"/>
                    <w:left w:val="none" w:sz="0" w:space="0" w:color="auto"/>
                    <w:bottom w:val="none" w:sz="0" w:space="0" w:color="auto"/>
                    <w:right w:val="none" w:sz="0" w:space="0" w:color="auto"/>
                  </w:divBdr>
                  <w:divsChild>
                    <w:div w:id="188324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077546">
      <w:bodyDiv w:val="1"/>
      <w:marLeft w:val="0"/>
      <w:marRight w:val="0"/>
      <w:marTop w:val="0"/>
      <w:marBottom w:val="0"/>
      <w:divBdr>
        <w:top w:val="none" w:sz="0" w:space="0" w:color="auto"/>
        <w:left w:val="none" w:sz="0" w:space="0" w:color="auto"/>
        <w:bottom w:val="none" w:sz="0" w:space="0" w:color="auto"/>
        <w:right w:val="none" w:sz="0" w:space="0" w:color="auto"/>
      </w:divBdr>
      <w:divsChild>
        <w:div w:id="391581146">
          <w:marLeft w:val="0"/>
          <w:marRight w:val="0"/>
          <w:marTop w:val="0"/>
          <w:marBottom w:val="0"/>
          <w:divBdr>
            <w:top w:val="none" w:sz="0" w:space="0" w:color="auto"/>
            <w:left w:val="none" w:sz="0" w:space="0" w:color="auto"/>
            <w:bottom w:val="none" w:sz="0" w:space="0" w:color="auto"/>
            <w:right w:val="none" w:sz="0" w:space="0" w:color="auto"/>
          </w:divBdr>
        </w:div>
        <w:div w:id="1163666235">
          <w:marLeft w:val="0"/>
          <w:marRight w:val="0"/>
          <w:marTop w:val="0"/>
          <w:marBottom w:val="0"/>
          <w:divBdr>
            <w:top w:val="none" w:sz="0" w:space="0" w:color="auto"/>
            <w:left w:val="none" w:sz="0" w:space="0" w:color="auto"/>
            <w:bottom w:val="none" w:sz="0" w:space="0" w:color="auto"/>
            <w:right w:val="none" w:sz="0" w:space="0" w:color="auto"/>
          </w:divBdr>
          <w:divsChild>
            <w:div w:id="1220247259">
              <w:marLeft w:val="0"/>
              <w:marRight w:val="0"/>
              <w:marTop w:val="0"/>
              <w:marBottom w:val="0"/>
              <w:divBdr>
                <w:top w:val="none" w:sz="0" w:space="0" w:color="auto"/>
                <w:left w:val="none" w:sz="0" w:space="0" w:color="auto"/>
                <w:bottom w:val="none" w:sz="0" w:space="0" w:color="auto"/>
                <w:right w:val="none" w:sz="0" w:space="0" w:color="auto"/>
              </w:divBdr>
              <w:divsChild>
                <w:div w:id="1620642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07300">
      <w:bodyDiv w:val="1"/>
      <w:marLeft w:val="0"/>
      <w:marRight w:val="0"/>
      <w:marTop w:val="0"/>
      <w:marBottom w:val="0"/>
      <w:divBdr>
        <w:top w:val="none" w:sz="0" w:space="0" w:color="auto"/>
        <w:left w:val="none" w:sz="0" w:space="0" w:color="auto"/>
        <w:bottom w:val="none" w:sz="0" w:space="0" w:color="auto"/>
        <w:right w:val="none" w:sz="0" w:space="0" w:color="auto"/>
      </w:divBdr>
    </w:div>
    <w:div w:id="115680785">
      <w:bodyDiv w:val="1"/>
      <w:marLeft w:val="0"/>
      <w:marRight w:val="0"/>
      <w:marTop w:val="0"/>
      <w:marBottom w:val="0"/>
      <w:divBdr>
        <w:top w:val="none" w:sz="0" w:space="0" w:color="auto"/>
        <w:left w:val="none" w:sz="0" w:space="0" w:color="auto"/>
        <w:bottom w:val="none" w:sz="0" w:space="0" w:color="auto"/>
        <w:right w:val="none" w:sz="0" w:space="0" w:color="auto"/>
      </w:divBdr>
    </w:div>
    <w:div w:id="137040146">
      <w:bodyDiv w:val="1"/>
      <w:marLeft w:val="0"/>
      <w:marRight w:val="0"/>
      <w:marTop w:val="0"/>
      <w:marBottom w:val="0"/>
      <w:divBdr>
        <w:top w:val="none" w:sz="0" w:space="0" w:color="auto"/>
        <w:left w:val="none" w:sz="0" w:space="0" w:color="auto"/>
        <w:bottom w:val="none" w:sz="0" w:space="0" w:color="auto"/>
        <w:right w:val="none" w:sz="0" w:space="0" w:color="auto"/>
      </w:divBdr>
    </w:div>
    <w:div w:id="166557736">
      <w:bodyDiv w:val="1"/>
      <w:marLeft w:val="0"/>
      <w:marRight w:val="0"/>
      <w:marTop w:val="0"/>
      <w:marBottom w:val="0"/>
      <w:divBdr>
        <w:top w:val="none" w:sz="0" w:space="0" w:color="auto"/>
        <w:left w:val="none" w:sz="0" w:space="0" w:color="auto"/>
        <w:bottom w:val="none" w:sz="0" w:space="0" w:color="auto"/>
        <w:right w:val="none" w:sz="0" w:space="0" w:color="auto"/>
      </w:divBdr>
    </w:div>
    <w:div w:id="175194282">
      <w:bodyDiv w:val="1"/>
      <w:marLeft w:val="0"/>
      <w:marRight w:val="0"/>
      <w:marTop w:val="0"/>
      <w:marBottom w:val="0"/>
      <w:divBdr>
        <w:top w:val="none" w:sz="0" w:space="0" w:color="auto"/>
        <w:left w:val="none" w:sz="0" w:space="0" w:color="auto"/>
        <w:bottom w:val="none" w:sz="0" w:space="0" w:color="auto"/>
        <w:right w:val="none" w:sz="0" w:space="0" w:color="auto"/>
      </w:divBdr>
    </w:div>
    <w:div w:id="189413435">
      <w:bodyDiv w:val="1"/>
      <w:marLeft w:val="0"/>
      <w:marRight w:val="0"/>
      <w:marTop w:val="0"/>
      <w:marBottom w:val="0"/>
      <w:divBdr>
        <w:top w:val="none" w:sz="0" w:space="0" w:color="auto"/>
        <w:left w:val="none" w:sz="0" w:space="0" w:color="auto"/>
        <w:bottom w:val="none" w:sz="0" w:space="0" w:color="auto"/>
        <w:right w:val="none" w:sz="0" w:space="0" w:color="auto"/>
      </w:divBdr>
      <w:divsChild>
        <w:div w:id="1384258178">
          <w:marLeft w:val="0"/>
          <w:marRight w:val="0"/>
          <w:marTop w:val="0"/>
          <w:marBottom w:val="0"/>
          <w:divBdr>
            <w:top w:val="none" w:sz="0" w:space="0" w:color="auto"/>
            <w:left w:val="none" w:sz="0" w:space="0" w:color="auto"/>
            <w:bottom w:val="none" w:sz="0" w:space="0" w:color="auto"/>
            <w:right w:val="none" w:sz="0" w:space="0" w:color="auto"/>
          </w:divBdr>
          <w:divsChild>
            <w:div w:id="985940098">
              <w:marLeft w:val="0"/>
              <w:marRight w:val="0"/>
              <w:marTop w:val="0"/>
              <w:marBottom w:val="0"/>
              <w:divBdr>
                <w:top w:val="none" w:sz="0" w:space="0" w:color="auto"/>
                <w:left w:val="none" w:sz="0" w:space="0" w:color="auto"/>
                <w:bottom w:val="none" w:sz="0" w:space="0" w:color="auto"/>
                <w:right w:val="none" w:sz="0" w:space="0" w:color="auto"/>
              </w:divBdr>
              <w:divsChild>
                <w:div w:id="1804686974">
                  <w:marLeft w:val="0"/>
                  <w:marRight w:val="0"/>
                  <w:marTop w:val="0"/>
                  <w:marBottom w:val="0"/>
                  <w:divBdr>
                    <w:top w:val="none" w:sz="0" w:space="0" w:color="auto"/>
                    <w:left w:val="none" w:sz="0" w:space="0" w:color="auto"/>
                    <w:bottom w:val="none" w:sz="0" w:space="0" w:color="auto"/>
                    <w:right w:val="none" w:sz="0" w:space="0" w:color="auto"/>
                  </w:divBdr>
                  <w:divsChild>
                    <w:div w:id="925774224">
                      <w:marLeft w:val="0"/>
                      <w:marRight w:val="0"/>
                      <w:marTop w:val="864"/>
                      <w:marBottom w:val="461"/>
                      <w:divBdr>
                        <w:top w:val="none" w:sz="0" w:space="0" w:color="auto"/>
                        <w:left w:val="none" w:sz="0" w:space="0" w:color="auto"/>
                        <w:bottom w:val="none" w:sz="0" w:space="0" w:color="auto"/>
                        <w:right w:val="none" w:sz="0" w:space="0" w:color="auto"/>
                      </w:divBdr>
                      <w:divsChild>
                        <w:div w:id="431556139">
                          <w:marLeft w:val="-461"/>
                          <w:marRight w:val="0"/>
                          <w:marTop w:val="0"/>
                          <w:marBottom w:val="0"/>
                          <w:divBdr>
                            <w:top w:val="none" w:sz="0" w:space="0" w:color="auto"/>
                            <w:left w:val="none" w:sz="0" w:space="0" w:color="auto"/>
                            <w:bottom w:val="none" w:sz="0" w:space="0" w:color="auto"/>
                            <w:right w:val="none" w:sz="0" w:space="0" w:color="auto"/>
                          </w:divBdr>
                          <w:divsChild>
                            <w:div w:id="1741630935">
                              <w:marLeft w:val="0"/>
                              <w:marRight w:val="0"/>
                              <w:marTop w:val="461"/>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803662">
      <w:bodyDiv w:val="1"/>
      <w:marLeft w:val="0"/>
      <w:marRight w:val="0"/>
      <w:marTop w:val="0"/>
      <w:marBottom w:val="0"/>
      <w:divBdr>
        <w:top w:val="none" w:sz="0" w:space="0" w:color="auto"/>
        <w:left w:val="none" w:sz="0" w:space="0" w:color="auto"/>
        <w:bottom w:val="none" w:sz="0" w:space="0" w:color="auto"/>
        <w:right w:val="none" w:sz="0" w:space="0" w:color="auto"/>
      </w:divBdr>
    </w:div>
    <w:div w:id="252587386">
      <w:bodyDiv w:val="1"/>
      <w:marLeft w:val="0"/>
      <w:marRight w:val="0"/>
      <w:marTop w:val="0"/>
      <w:marBottom w:val="0"/>
      <w:divBdr>
        <w:top w:val="none" w:sz="0" w:space="0" w:color="auto"/>
        <w:left w:val="none" w:sz="0" w:space="0" w:color="auto"/>
        <w:bottom w:val="none" w:sz="0" w:space="0" w:color="auto"/>
        <w:right w:val="none" w:sz="0" w:space="0" w:color="auto"/>
      </w:divBdr>
    </w:div>
    <w:div w:id="271789685">
      <w:bodyDiv w:val="1"/>
      <w:marLeft w:val="0"/>
      <w:marRight w:val="0"/>
      <w:marTop w:val="0"/>
      <w:marBottom w:val="0"/>
      <w:divBdr>
        <w:top w:val="none" w:sz="0" w:space="0" w:color="auto"/>
        <w:left w:val="none" w:sz="0" w:space="0" w:color="auto"/>
        <w:bottom w:val="none" w:sz="0" w:space="0" w:color="auto"/>
        <w:right w:val="none" w:sz="0" w:space="0" w:color="auto"/>
      </w:divBdr>
    </w:div>
    <w:div w:id="295452221">
      <w:bodyDiv w:val="1"/>
      <w:marLeft w:val="0"/>
      <w:marRight w:val="0"/>
      <w:marTop w:val="0"/>
      <w:marBottom w:val="0"/>
      <w:divBdr>
        <w:top w:val="none" w:sz="0" w:space="0" w:color="auto"/>
        <w:left w:val="none" w:sz="0" w:space="0" w:color="auto"/>
        <w:bottom w:val="none" w:sz="0" w:space="0" w:color="auto"/>
        <w:right w:val="none" w:sz="0" w:space="0" w:color="auto"/>
      </w:divBdr>
    </w:div>
    <w:div w:id="335379840">
      <w:bodyDiv w:val="1"/>
      <w:marLeft w:val="0"/>
      <w:marRight w:val="0"/>
      <w:marTop w:val="0"/>
      <w:marBottom w:val="0"/>
      <w:divBdr>
        <w:top w:val="none" w:sz="0" w:space="0" w:color="auto"/>
        <w:left w:val="none" w:sz="0" w:space="0" w:color="auto"/>
        <w:bottom w:val="none" w:sz="0" w:space="0" w:color="auto"/>
        <w:right w:val="none" w:sz="0" w:space="0" w:color="auto"/>
      </w:divBdr>
    </w:div>
    <w:div w:id="336082607">
      <w:bodyDiv w:val="1"/>
      <w:marLeft w:val="0"/>
      <w:marRight w:val="0"/>
      <w:marTop w:val="0"/>
      <w:marBottom w:val="0"/>
      <w:divBdr>
        <w:top w:val="none" w:sz="0" w:space="0" w:color="auto"/>
        <w:left w:val="none" w:sz="0" w:space="0" w:color="auto"/>
        <w:bottom w:val="none" w:sz="0" w:space="0" w:color="auto"/>
        <w:right w:val="none" w:sz="0" w:space="0" w:color="auto"/>
      </w:divBdr>
      <w:divsChild>
        <w:div w:id="1297491881">
          <w:marLeft w:val="0"/>
          <w:marRight w:val="0"/>
          <w:marTop w:val="0"/>
          <w:marBottom w:val="0"/>
          <w:divBdr>
            <w:top w:val="none" w:sz="0" w:space="0" w:color="auto"/>
            <w:left w:val="none" w:sz="0" w:space="0" w:color="auto"/>
            <w:bottom w:val="none" w:sz="0" w:space="0" w:color="auto"/>
            <w:right w:val="none" w:sz="0" w:space="0" w:color="auto"/>
          </w:divBdr>
          <w:divsChild>
            <w:div w:id="698361450">
              <w:marLeft w:val="0"/>
              <w:marRight w:val="0"/>
              <w:marTop w:val="0"/>
              <w:marBottom w:val="0"/>
              <w:divBdr>
                <w:top w:val="none" w:sz="0" w:space="0" w:color="auto"/>
                <w:left w:val="none" w:sz="0" w:space="0" w:color="auto"/>
                <w:bottom w:val="none" w:sz="0" w:space="0" w:color="auto"/>
                <w:right w:val="none" w:sz="0" w:space="0" w:color="auto"/>
              </w:divBdr>
              <w:divsChild>
                <w:div w:id="1997301214">
                  <w:marLeft w:val="0"/>
                  <w:marRight w:val="0"/>
                  <w:marTop w:val="0"/>
                  <w:marBottom w:val="0"/>
                  <w:divBdr>
                    <w:top w:val="none" w:sz="0" w:space="0" w:color="auto"/>
                    <w:left w:val="none" w:sz="0" w:space="0" w:color="auto"/>
                    <w:bottom w:val="none" w:sz="0" w:space="0" w:color="auto"/>
                    <w:right w:val="none" w:sz="0" w:space="0" w:color="auto"/>
                  </w:divBdr>
                </w:div>
              </w:divsChild>
            </w:div>
            <w:div w:id="165545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477192">
      <w:bodyDiv w:val="1"/>
      <w:marLeft w:val="0"/>
      <w:marRight w:val="0"/>
      <w:marTop w:val="0"/>
      <w:marBottom w:val="0"/>
      <w:divBdr>
        <w:top w:val="none" w:sz="0" w:space="0" w:color="auto"/>
        <w:left w:val="none" w:sz="0" w:space="0" w:color="auto"/>
        <w:bottom w:val="none" w:sz="0" w:space="0" w:color="auto"/>
        <w:right w:val="none" w:sz="0" w:space="0" w:color="auto"/>
      </w:divBdr>
    </w:div>
    <w:div w:id="379597405">
      <w:bodyDiv w:val="1"/>
      <w:marLeft w:val="0"/>
      <w:marRight w:val="0"/>
      <w:marTop w:val="0"/>
      <w:marBottom w:val="0"/>
      <w:divBdr>
        <w:top w:val="none" w:sz="0" w:space="0" w:color="auto"/>
        <w:left w:val="none" w:sz="0" w:space="0" w:color="auto"/>
        <w:bottom w:val="none" w:sz="0" w:space="0" w:color="auto"/>
        <w:right w:val="none" w:sz="0" w:space="0" w:color="auto"/>
      </w:divBdr>
    </w:div>
    <w:div w:id="386346226">
      <w:bodyDiv w:val="1"/>
      <w:marLeft w:val="0"/>
      <w:marRight w:val="0"/>
      <w:marTop w:val="0"/>
      <w:marBottom w:val="0"/>
      <w:divBdr>
        <w:top w:val="none" w:sz="0" w:space="0" w:color="auto"/>
        <w:left w:val="none" w:sz="0" w:space="0" w:color="auto"/>
        <w:bottom w:val="none" w:sz="0" w:space="0" w:color="auto"/>
        <w:right w:val="none" w:sz="0" w:space="0" w:color="auto"/>
      </w:divBdr>
    </w:div>
    <w:div w:id="445081453">
      <w:bodyDiv w:val="1"/>
      <w:marLeft w:val="0"/>
      <w:marRight w:val="0"/>
      <w:marTop w:val="0"/>
      <w:marBottom w:val="0"/>
      <w:divBdr>
        <w:top w:val="none" w:sz="0" w:space="0" w:color="auto"/>
        <w:left w:val="none" w:sz="0" w:space="0" w:color="auto"/>
        <w:bottom w:val="none" w:sz="0" w:space="0" w:color="auto"/>
        <w:right w:val="none" w:sz="0" w:space="0" w:color="auto"/>
      </w:divBdr>
    </w:div>
    <w:div w:id="458837993">
      <w:bodyDiv w:val="1"/>
      <w:marLeft w:val="0"/>
      <w:marRight w:val="0"/>
      <w:marTop w:val="0"/>
      <w:marBottom w:val="0"/>
      <w:divBdr>
        <w:top w:val="none" w:sz="0" w:space="0" w:color="auto"/>
        <w:left w:val="none" w:sz="0" w:space="0" w:color="auto"/>
        <w:bottom w:val="none" w:sz="0" w:space="0" w:color="auto"/>
        <w:right w:val="none" w:sz="0" w:space="0" w:color="auto"/>
      </w:divBdr>
    </w:div>
    <w:div w:id="465393477">
      <w:bodyDiv w:val="1"/>
      <w:marLeft w:val="0"/>
      <w:marRight w:val="0"/>
      <w:marTop w:val="0"/>
      <w:marBottom w:val="0"/>
      <w:divBdr>
        <w:top w:val="none" w:sz="0" w:space="0" w:color="auto"/>
        <w:left w:val="none" w:sz="0" w:space="0" w:color="auto"/>
        <w:bottom w:val="none" w:sz="0" w:space="0" w:color="auto"/>
        <w:right w:val="none" w:sz="0" w:space="0" w:color="auto"/>
      </w:divBdr>
      <w:divsChild>
        <w:div w:id="980385111">
          <w:marLeft w:val="0"/>
          <w:marRight w:val="0"/>
          <w:marTop w:val="0"/>
          <w:marBottom w:val="0"/>
          <w:divBdr>
            <w:top w:val="none" w:sz="0" w:space="0" w:color="auto"/>
            <w:left w:val="none" w:sz="0" w:space="0" w:color="auto"/>
            <w:bottom w:val="none" w:sz="0" w:space="0" w:color="auto"/>
            <w:right w:val="none" w:sz="0" w:space="0" w:color="auto"/>
          </w:divBdr>
          <w:divsChild>
            <w:div w:id="1213034722">
              <w:marLeft w:val="0"/>
              <w:marRight w:val="0"/>
              <w:marTop w:val="60"/>
              <w:marBottom w:val="0"/>
              <w:divBdr>
                <w:top w:val="none" w:sz="0" w:space="0" w:color="auto"/>
                <w:left w:val="none" w:sz="0" w:space="0" w:color="auto"/>
                <w:bottom w:val="none" w:sz="0" w:space="0" w:color="auto"/>
                <w:right w:val="none" w:sz="0" w:space="0" w:color="auto"/>
              </w:divBdr>
              <w:divsChild>
                <w:div w:id="1648783256">
                  <w:marLeft w:val="0"/>
                  <w:marRight w:val="0"/>
                  <w:marTop w:val="0"/>
                  <w:marBottom w:val="0"/>
                  <w:divBdr>
                    <w:top w:val="none" w:sz="0" w:space="0" w:color="auto"/>
                    <w:left w:val="none" w:sz="0" w:space="0" w:color="auto"/>
                    <w:bottom w:val="none" w:sz="0" w:space="0" w:color="auto"/>
                    <w:right w:val="none" w:sz="0" w:space="0" w:color="auto"/>
                  </w:divBdr>
                  <w:divsChild>
                    <w:div w:id="274486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6241080">
      <w:bodyDiv w:val="1"/>
      <w:marLeft w:val="0"/>
      <w:marRight w:val="0"/>
      <w:marTop w:val="0"/>
      <w:marBottom w:val="0"/>
      <w:divBdr>
        <w:top w:val="none" w:sz="0" w:space="0" w:color="auto"/>
        <w:left w:val="none" w:sz="0" w:space="0" w:color="auto"/>
        <w:bottom w:val="none" w:sz="0" w:space="0" w:color="auto"/>
        <w:right w:val="none" w:sz="0" w:space="0" w:color="auto"/>
      </w:divBdr>
    </w:div>
    <w:div w:id="543638326">
      <w:bodyDiv w:val="1"/>
      <w:marLeft w:val="0"/>
      <w:marRight w:val="0"/>
      <w:marTop w:val="0"/>
      <w:marBottom w:val="0"/>
      <w:divBdr>
        <w:top w:val="none" w:sz="0" w:space="0" w:color="auto"/>
        <w:left w:val="none" w:sz="0" w:space="0" w:color="auto"/>
        <w:bottom w:val="none" w:sz="0" w:space="0" w:color="auto"/>
        <w:right w:val="none" w:sz="0" w:space="0" w:color="auto"/>
      </w:divBdr>
    </w:div>
    <w:div w:id="560218343">
      <w:bodyDiv w:val="1"/>
      <w:marLeft w:val="0"/>
      <w:marRight w:val="0"/>
      <w:marTop w:val="0"/>
      <w:marBottom w:val="0"/>
      <w:divBdr>
        <w:top w:val="none" w:sz="0" w:space="0" w:color="auto"/>
        <w:left w:val="none" w:sz="0" w:space="0" w:color="auto"/>
        <w:bottom w:val="none" w:sz="0" w:space="0" w:color="auto"/>
        <w:right w:val="none" w:sz="0" w:space="0" w:color="auto"/>
      </w:divBdr>
    </w:div>
    <w:div w:id="617563769">
      <w:bodyDiv w:val="1"/>
      <w:marLeft w:val="0"/>
      <w:marRight w:val="0"/>
      <w:marTop w:val="0"/>
      <w:marBottom w:val="0"/>
      <w:divBdr>
        <w:top w:val="none" w:sz="0" w:space="0" w:color="auto"/>
        <w:left w:val="none" w:sz="0" w:space="0" w:color="auto"/>
        <w:bottom w:val="none" w:sz="0" w:space="0" w:color="auto"/>
        <w:right w:val="none" w:sz="0" w:space="0" w:color="auto"/>
      </w:divBdr>
      <w:divsChild>
        <w:div w:id="1645964667">
          <w:marLeft w:val="0"/>
          <w:marRight w:val="0"/>
          <w:marTop w:val="0"/>
          <w:marBottom w:val="0"/>
          <w:divBdr>
            <w:top w:val="none" w:sz="0" w:space="0" w:color="auto"/>
            <w:left w:val="none" w:sz="0" w:space="0" w:color="auto"/>
            <w:bottom w:val="none" w:sz="0" w:space="0" w:color="auto"/>
            <w:right w:val="none" w:sz="0" w:space="0" w:color="auto"/>
          </w:divBdr>
          <w:divsChild>
            <w:div w:id="361134658">
              <w:marLeft w:val="0"/>
              <w:marRight w:val="0"/>
              <w:marTop w:val="0"/>
              <w:marBottom w:val="0"/>
              <w:divBdr>
                <w:top w:val="none" w:sz="0" w:space="0" w:color="auto"/>
                <w:left w:val="none" w:sz="0" w:space="0" w:color="auto"/>
                <w:bottom w:val="none" w:sz="0" w:space="0" w:color="auto"/>
                <w:right w:val="none" w:sz="0" w:space="0" w:color="auto"/>
              </w:divBdr>
              <w:divsChild>
                <w:div w:id="1706248541">
                  <w:marLeft w:val="0"/>
                  <w:marRight w:val="0"/>
                  <w:marTop w:val="0"/>
                  <w:marBottom w:val="0"/>
                  <w:divBdr>
                    <w:top w:val="none" w:sz="0" w:space="0" w:color="auto"/>
                    <w:left w:val="none" w:sz="0" w:space="0" w:color="auto"/>
                    <w:bottom w:val="none" w:sz="0" w:space="0" w:color="auto"/>
                    <w:right w:val="none" w:sz="0" w:space="0" w:color="auto"/>
                  </w:divBdr>
                  <w:divsChild>
                    <w:div w:id="1749692629">
                      <w:marLeft w:val="0"/>
                      <w:marRight w:val="0"/>
                      <w:marTop w:val="0"/>
                      <w:marBottom w:val="0"/>
                      <w:divBdr>
                        <w:top w:val="none" w:sz="0" w:space="0" w:color="auto"/>
                        <w:left w:val="none" w:sz="0" w:space="0" w:color="auto"/>
                        <w:bottom w:val="none" w:sz="0" w:space="0" w:color="auto"/>
                        <w:right w:val="none" w:sz="0" w:space="0" w:color="auto"/>
                      </w:divBdr>
                      <w:divsChild>
                        <w:div w:id="1997800374">
                          <w:marLeft w:val="0"/>
                          <w:marRight w:val="0"/>
                          <w:marTop w:val="0"/>
                          <w:marBottom w:val="0"/>
                          <w:divBdr>
                            <w:top w:val="none" w:sz="0" w:space="0" w:color="auto"/>
                            <w:left w:val="none" w:sz="0" w:space="0" w:color="auto"/>
                            <w:bottom w:val="none" w:sz="0" w:space="0" w:color="auto"/>
                            <w:right w:val="none" w:sz="0" w:space="0" w:color="auto"/>
                          </w:divBdr>
                          <w:divsChild>
                            <w:div w:id="666710930">
                              <w:marLeft w:val="-173"/>
                              <w:marRight w:val="-173"/>
                              <w:marTop w:val="0"/>
                              <w:marBottom w:val="0"/>
                              <w:divBdr>
                                <w:top w:val="none" w:sz="0" w:space="0" w:color="auto"/>
                                <w:left w:val="none" w:sz="0" w:space="0" w:color="auto"/>
                                <w:bottom w:val="none" w:sz="0" w:space="0" w:color="auto"/>
                                <w:right w:val="none" w:sz="0" w:space="0" w:color="auto"/>
                              </w:divBdr>
                              <w:divsChild>
                                <w:div w:id="1636131921">
                                  <w:marLeft w:val="0"/>
                                  <w:marRight w:val="0"/>
                                  <w:marTop w:val="0"/>
                                  <w:marBottom w:val="0"/>
                                  <w:divBdr>
                                    <w:top w:val="none" w:sz="0" w:space="0" w:color="auto"/>
                                    <w:left w:val="none" w:sz="0" w:space="0" w:color="auto"/>
                                    <w:bottom w:val="none" w:sz="0" w:space="0" w:color="auto"/>
                                    <w:right w:val="none" w:sz="0" w:space="0" w:color="auto"/>
                                  </w:divBdr>
                                  <w:divsChild>
                                    <w:div w:id="1781992154">
                                      <w:marLeft w:val="0"/>
                                      <w:marRight w:val="0"/>
                                      <w:marTop w:val="230"/>
                                      <w:marBottom w:val="0"/>
                                      <w:divBdr>
                                        <w:top w:val="none" w:sz="0" w:space="0" w:color="auto"/>
                                        <w:left w:val="none" w:sz="0" w:space="0" w:color="auto"/>
                                        <w:bottom w:val="none" w:sz="0" w:space="0" w:color="auto"/>
                                        <w:right w:val="none" w:sz="0" w:space="0" w:color="auto"/>
                                      </w:divBdr>
                                      <w:divsChild>
                                        <w:div w:id="488864642">
                                          <w:marLeft w:val="0"/>
                                          <w:marRight w:val="0"/>
                                          <w:marTop w:val="0"/>
                                          <w:marBottom w:val="0"/>
                                          <w:divBdr>
                                            <w:top w:val="none" w:sz="0" w:space="0" w:color="auto"/>
                                            <w:left w:val="none" w:sz="0" w:space="0" w:color="auto"/>
                                            <w:bottom w:val="none" w:sz="0" w:space="0" w:color="auto"/>
                                            <w:right w:val="none" w:sz="0" w:space="0" w:color="auto"/>
                                          </w:divBdr>
                                          <w:divsChild>
                                            <w:div w:id="598372657">
                                              <w:marLeft w:val="0"/>
                                              <w:marRight w:val="0"/>
                                              <w:marTop w:val="0"/>
                                              <w:marBottom w:val="0"/>
                                              <w:divBdr>
                                                <w:top w:val="none" w:sz="0" w:space="0" w:color="auto"/>
                                                <w:left w:val="none" w:sz="0" w:space="0" w:color="auto"/>
                                                <w:bottom w:val="none" w:sz="0" w:space="0" w:color="auto"/>
                                                <w:right w:val="none" w:sz="0" w:space="0" w:color="auto"/>
                                              </w:divBdr>
                                              <w:divsChild>
                                                <w:div w:id="2145390230">
                                                  <w:marLeft w:val="0"/>
                                                  <w:marRight w:val="0"/>
                                                  <w:marTop w:val="0"/>
                                                  <w:marBottom w:val="0"/>
                                                  <w:divBdr>
                                                    <w:top w:val="none" w:sz="0" w:space="0" w:color="auto"/>
                                                    <w:left w:val="none" w:sz="0" w:space="0" w:color="auto"/>
                                                    <w:bottom w:val="none" w:sz="0" w:space="0" w:color="auto"/>
                                                    <w:right w:val="none" w:sz="0" w:space="0" w:color="auto"/>
                                                  </w:divBdr>
                                                  <w:divsChild>
                                                    <w:div w:id="1084230600">
                                                      <w:marLeft w:val="0"/>
                                                      <w:marRight w:val="0"/>
                                                      <w:marTop w:val="0"/>
                                                      <w:marBottom w:val="0"/>
                                                      <w:divBdr>
                                                        <w:top w:val="none" w:sz="0" w:space="0" w:color="auto"/>
                                                        <w:left w:val="none" w:sz="0" w:space="0" w:color="auto"/>
                                                        <w:bottom w:val="none" w:sz="0" w:space="0" w:color="auto"/>
                                                        <w:right w:val="none" w:sz="0" w:space="0" w:color="auto"/>
                                                      </w:divBdr>
                                                      <w:divsChild>
                                                        <w:div w:id="597366664">
                                                          <w:marLeft w:val="0"/>
                                                          <w:marRight w:val="0"/>
                                                          <w:marTop w:val="0"/>
                                                          <w:marBottom w:val="0"/>
                                                          <w:divBdr>
                                                            <w:top w:val="none" w:sz="0" w:space="0" w:color="auto"/>
                                                            <w:left w:val="none" w:sz="0" w:space="0" w:color="auto"/>
                                                            <w:bottom w:val="none" w:sz="0" w:space="0" w:color="auto"/>
                                                            <w:right w:val="none" w:sz="0" w:space="0" w:color="auto"/>
                                                          </w:divBdr>
                                                          <w:divsChild>
                                                            <w:div w:id="78795899">
                                                              <w:marLeft w:val="115"/>
                                                              <w:marRight w:val="0"/>
                                                              <w:marTop w:val="23"/>
                                                              <w:marBottom w:val="0"/>
                                                              <w:divBdr>
                                                                <w:top w:val="none" w:sz="0" w:space="0" w:color="auto"/>
                                                                <w:left w:val="none" w:sz="0" w:space="0" w:color="auto"/>
                                                                <w:bottom w:val="none" w:sz="0" w:space="0" w:color="auto"/>
                                                                <w:right w:val="none" w:sz="0" w:space="0" w:color="auto"/>
                                                              </w:divBdr>
                                                              <w:divsChild>
                                                                <w:div w:id="14549169">
                                                                  <w:marLeft w:val="0"/>
                                                                  <w:marRight w:val="0"/>
                                                                  <w:marTop w:val="0"/>
                                                                  <w:marBottom w:val="0"/>
                                                                  <w:divBdr>
                                                                    <w:top w:val="none" w:sz="0" w:space="0" w:color="auto"/>
                                                                    <w:left w:val="none" w:sz="0" w:space="0" w:color="auto"/>
                                                                    <w:bottom w:val="none" w:sz="0" w:space="0" w:color="auto"/>
                                                                    <w:right w:val="none" w:sz="0" w:space="0" w:color="auto"/>
                                                                  </w:divBdr>
                                                                  <w:divsChild>
                                                                    <w:div w:id="1470975832">
                                                                      <w:marLeft w:val="0"/>
                                                                      <w:marRight w:val="0"/>
                                                                      <w:marTop w:val="0"/>
                                                                      <w:marBottom w:val="0"/>
                                                                      <w:divBdr>
                                                                        <w:top w:val="none" w:sz="0" w:space="0" w:color="auto"/>
                                                                        <w:left w:val="none" w:sz="0" w:space="0" w:color="auto"/>
                                                                        <w:bottom w:val="none" w:sz="0" w:space="0" w:color="auto"/>
                                                                        <w:right w:val="none" w:sz="0" w:space="0" w:color="auto"/>
                                                                      </w:divBdr>
                                                                      <w:divsChild>
                                                                        <w:div w:id="357856064">
                                                                          <w:marLeft w:val="0"/>
                                                                          <w:marRight w:val="0"/>
                                                                          <w:marTop w:val="0"/>
                                                                          <w:marBottom w:val="0"/>
                                                                          <w:divBdr>
                                                                            <w:top w:val="none" w:sz="0" w:space="0" w:color="auto"/>
                                                                            <w:left w:val="none" w:sz="0" w:space="0" w:color="auto"/>
                                                                            <w:bottom w:val="none" w:sz="0" w:space="0" w:color="auto"/>
                                                                            <w:right w:val="none" w:sz="0" w:space="0" w:color="auto"/>
                                                                          </w:divBdr>
                                                                        </w:div>
                                                                        <w:div w:id="369764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55079">
                                                                  <w:marLeft w:val="0"/>
                                                                  <w:marRight w:val="0"/>
                                                                  <w:marTop w:val="0"/>
                                                                  <w:marBottom w:val="0"/>
                                                                  <w:divBdr>
                                                                    <w:top w:val="none" w:sz="0" w:space="0" w:color="auto"/>
                                                                    <w:left w:val="none" w:sz="0" w:space="0" w:color="auto"/>
                                                                    <w:bottom w:val="none" w:sz="0" w:space="0" w:color="auto"/>
                                                                    <w:right w:val="none" w:sz="0" w:space="0" w:color="auto"/>
                                                                  </w:divBdr>
                                                                  <w:divsChild>
                                                                    <w:div w:id="448551182">
                                                                      <w:marLeft w:val="0"/>
                                                                      <w:marRight w:val="0"/>
                                                                      <w:marTop w:val="0"/>
                                                                      <w:marBottom w:val="0"/>
                                                                      <w:divBdr>
                                                                        <w:top w:val="none" w:sz="0" w:space="0" w:color="auto"/>
                                                                        <w:left w:val="none" w:sz="0" w:space="0" w:color="auto"/>
                                                                        <w:bottom w:val="none" w:sz="0" w:space="0" w:color="auto"/>
                                                                        <w:right w:val="none" w:sz="0" w:space="0" w:color="auto"/>
                                                                      </w:divBdr>
                                                                      <w:divsChild>
                                                                        <w:div w:id="890192808">
                                                                          <w:marLeft w:val="58"/>
                                                                          <w:marRight w:val="230"/>
                                                                          <w:marTop w:val="0"/>
                                                                          <w:marBottom w:val="0"/>
                                                                          <w:divBdr>
                                                                            <w:top w:val="none" w:sz="0" w:space="0" w:color="auto"/>
                                                                            <w:left w:val="none" w:sz="0" w:space="0" w:color="auto"/>
                                                                            <w:bottom w:val="none" w:sz="0" w:space="0" w:color="auto"/>
                                                                            <w:right w:val="none" w:sz="0" w:space="0" w:color="auto"/>
                                                                          </w:divBdr>
                                                                        </w:div>
                                                                      </w:divsChild>
                                                                    </w:div>
                                                                  </w:divsChild>
                                                                </w:div>
                                                                <w:div w:id="458645095">
                                                                  <w:marLeft w:val="0"/>
                                                                  <w:marRight w:val="0"/>
                                                                  <w:marTop w:val="0"/>
                                                                  <w:marBottom w:val="0"/>
                                                                  <w:divBdr>
                                                                    <w:top w:val="none" w:sz="0" w:space="0" w:color="auto"/>
                                                                    <w:left w:val="none" w:sz="0" w:space="0" w:color="auto"/>
                                                                    <w:bottom w:val="none" w:sz="0" w:space="0" w:color="auto"/>
                                                                    <w:right w:val="none" w:sz="0" w:space="0" w:color="auto"/>
                                                                  </w:divBdr>
                                                                </w:div>
                                                              </w:divsChild>
                                                            </w:div>
                                                            <w:div w:id="1650010613">
                                                              <w:marLeft w:val="0"/>
                                                              <w:marRight w:val="0"/>
                                                              <w:marTop w:val="0"/>
                                                              <w:marBottom w:val="0"/>
                                                              <w:divBdr>
                                                                <w:top w:val="none" w:sz="0" w:space="0" w:color="auto"/>
                                                                <w:left w:val="none" w:sz="0" w:space="0" w:color="auto"/>
                                                                <w:bottom w:val="none" w:sz="0" w:space="0" w:color="auto"/>
                                                                <w:right w:val="none" w:sz="0" w:space="0" w:color="auto"/>
                                                              </w:divBdr>
                                                            </w:div>
                                                          </w:divsChild>
                                                        </w:div>
                                                        <w:div w:id="1131248304">
                                                          <w:marLeft w:val="0"/>
                                                          <w:marRight w:val="0"/>
                                                          <w:marTop w:val="0"/>
                                                          <w:marBottom w:val="0"/>
                                                          <w:divBdr>
                                                            <w:top w:val="none" w:sz="0" w:space="0" w:color="auto"/>
                                                            <w:left w:val="none" w:sz="0" w:space="0" w:color="auto"/>
                                                            <w:bottom w:val="none" w:sz="0" w:space="0" w:color="auto"/>
                                                            <w:right w:val="none" w:sz="0" w:space="0" w:color="auto"/>
                                                          </w:divBdr>
                                                          <w:divsChild>
                                                            <w:div w:id="1246569069">
                                                              <w:marLeft w:val="0"/>
                                                              <w:marRight w:val="0"/>
                                                              <w:marTop w:val="0"/>
                                                              <w:marBottom w:val="0"/>
                                                              <w:divBdr>
                                                                <w:top w:val="none" w:sz="0" w:space="0" w:color="auto"/>
                                                                <w:left w:val="none" w:sz="0" w:space="0" w:color="auto"/>
                                                                <w:bottom w:val="none" w:sz="0" w:space="0" w:color="auto"/>
                                                                <w:right w:val="none" w:sz="0" w:space="0" w:color="auto"/>
                                                              </w:divBdr>
                                                              <w:divsChild>
                                                                <w:div w:id="372116823">
                                                                  <w:marLeft w:val="0"/>
                                                                  <w:marRight w:val="0"/>
                                                                  <w:marTop w:val="0"/>
                                                                  <w:marBottom w:val="0"/>
                                                                  <w:divBdr>
                                                                    <w:top w:val="none" w:sz="0" w:space="0" w:color="auto"/>
                                                                    <w:left w:val="none" w:sz="0" w:space="0" w:color="auto"/>
                                                                    <w:bottom w:val="none" w:sz="0" w:space="0" w:color="auto"/>
                                                                    <w:right w:val="none" w:sz="0" w:space="0" w:color="auto"/>
                                                                  </w:divBdr>
                                                                  <w:divsChild>
                                                                    <w:div w:id="303240531">
                                                                      <w:marLeft w:val="0"/>
                                                                      <w:marRight w:val="0"/>
                                                                      <w:marTop w:val="0"/>
                                                                      <w:marBottom w:val="0"/>
                                                                      <w:divBdr>
                                                                        <w:top w:val="none" w:sz="0" w:space="0" w:color="auto"/>
                                                                        <w:left w:val="none" w:sz="0" w:space="0" w:color="auto"/>
                                                                        <w:bottom w:val="none" w:sz="0" w:space="0" w:color="auto"/>
                                                                        <w:right w:val="none" w:sz="0" w:space="0" w:color="auto"/>
                                                                      </w:divBdr>
                                                                      <w:divsChild>
                                                                        <w:div w:id="163981388">
                                                                          <w:marLeft w:val="0"/>
                                                                          <w:marRight w:val="0"/>
                                                                          <w:marTop w:val="0"/>
                                                                          <w:marBottom w:val="0"/>
                                                                          <w:divBdr>
                                                                            <w:top w:val="none" w:sz="0" w:space="0" w:color="auto"/>
                                                                            <w:left w:val="none" w:sz="0" w:space="0" w:color="auto"/>
                                                                            <w:bottom w:val="none" w:sz="0" w:space="0" w:color="auto"/>
                                                                            <w:right w:val="none" w:sz="0" w:space="0" w:color="auto"/>
                                                                          </w:divBdr>
                                                                          <w:divsChild>
                                                                            <w:div w:id="156155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825601">
                                                                      <w:marLeft w:val="0"/>
                                                                      <w:marRight w:val="0"/>
                                                                      <w:marTop w:val="0"/>
                                                                      <w:marBottom w:val="0"/>
                                                                      <w:divBdr>
                                                                        <w:top w:val="none" w:sz="0" w:space="0" w:color="auto"/>
                                                                        <w:left w:val="none" w:sz="0" w:space="0" w:color="auto"/>
                                                                        <w:bottom w:val="none" w:sz="0" w:space="0" w:color="auto"/>
                                                                        <w:right w:val="none" w:sz="0" w:space="0" w:color="auto"/>
                                                                      </w:divBdr>
                                                                    </w:div>
                                                                  </w:divsChild>
                                                                </w:div>
                                                                <w:div w:id="727538740">
                                                                  <w:marLeft w:val="0"/>
                                                                  <w:marRight w:val="0"/>
                                                                  <w:marTop w:val="0"/>
                                                                  <w:marBottom w:val="0"/>
                                                                  <w:divBdr>
                                                                    <w:top w:val="none" w:sz="0" w:space="0" w:color="auto"/>
                                                                    <w:left w:val="none" w:sz="0" w:space="0" w:color="auto"/>
                                                                    <w:bottom w:val="none" w:sz="0" w:space="0" w:color="auto"/>
                                                                    <w:right w:val="none" w:sz="0" w:space="0" w:color="auto"/>
                                                                  </w:divBdr>
                                                                  <w:divsChild>
                                                                    <w:div w:id="181018320">
                                                                      <w:marLeft w:val="0"/>
                                                                      <w:marRight w:val="0"/>
                                                                      <w:marTop w:val="0"/>
                                                                      <w:marBottom w:val="0"/>
                                                                      <w:divBdr>
                                                                        <w:top w:val="none" w:sz="0" w:space="0" w:color="auto"/>
                                                                        <w:left w:val="none" w:sz="0" w:space="0" w:color="auto"/>
                                                                        <w:bottom w:val="none" w:sz="0" w:space="0" w:color="auto"/>
                                                                        <w:right w:val="none" w:sz="0" w:space="0" w:color="auto"/>
                                                                      </w:divBdr>
                                                                    </w:div>
                                                                    <w:div w:id="1525050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921752">
                                                          <w:marLeft w:val="0"/>
                                                          <w:marRight w:val="0"/>
                                                          <w:marTop w:val="58"/>
                                                          <w:marBottom w:val="0"/>
                                                          <w:divBdr>
                                                            <w:top w:val="none" w:sz="0" w:space="0" w:color="auto"/>
                                                            <w:left w:val="none" w:sz="0" w:space="0" w:color="auto"/>
                                                            <w:bottom w:val="none" w:sz="0" w:space="0" w:color="auto"/>
                                                            <w:right w:val="none" w:sz="0" w:space="0" w:color="auto"/>
                                                          </w:divBdr>
                                                          <w:divsChild>
                                                            <w:div w:id="2001695481">
                                                              <w:marLeft w:val="0"/>
                                                              <w:marRight w:val="0"/>
                                                              <w:marTop w:val="0"/>
                                                              <w:marBottom w:val="0"/>
                                                              <w:divBdr>
                                                                <w:top w:val="none" w:sz="0" w:space="0" w:color="auto"/>
                                                                <w:left w:val="none" w:sz="0" w:space="0" w:color="auto"/>
                                                                <w:bottom w:val="none" w:sz="0" w:space="0" w:color="auto"/>
                                                                <w:right w:val="none" w:sz="0" w:space="0" w:color="auto"/>
                                                              </w:divBdr>
                                                              <w:divsChild>
                                                                <w:div w:id="268317633">
                                                                  <w:marLeft w:val="0"/>
                                                                  <w:marRight w:val="0"/>
                                                                  <w:marTop w:val="0"/>
                                                                  <w:marBottom w:val="0"/>
                                                                  <w:divBdr>
                                                                    <w:top w:val="none" w:sz="0" w:space="0" w:color="auto"/>
                                                                    <w:left w:val="none" w:sz="0" w:space="0" w:color="auto"/>
                                                                    <w:bottom w:val="none" w:sz="0" w:space="0" w:color="auto"/>
                                                                    <w:right w:val="none" w:sz="0" w:space="0" w:color="auto"/>
                                                                  </w:divBdr>
                                                                  <w:divsChild>
                                                                    <w:div w:id="1167285275">
                                                                      <w:marLeft w:val="0"/>
                                                                      <w:marRight w:val="0"/>
                                                                      <w:marTop w:val="0"/>
                                                                      <w:marBottom w:val="0"/>
                                                                      <w:divBdr>
                                                                        <w:top w:val="none" w:sz="0" w:space="0" w:color="auto"/>
                                                                        <w:left w:val="none" w:sz="0" w:space="0" w:color="auto"/>
                                                                        <w:bottom w:val="none" w:sz="0" w:space="0" w:color="auto"/>
                                                                        <w:right w:val="none" w:sz="0" w:space="0" w:color="auto"/>
                                                                      </w:divBdr>
                                                                      <w:divsChild>
                                                                        <w:div w:id="772165282">
                                                                          <w:marLeft w:val="0"/>
                                                                          <w:marRight w:val="0"/>
                                                                          <w:marTop w:val="0"/>
                                                                          <w:marBottom w:val="0"/>
                                                                          <w:divBdr>
                                                                            <w:top w:val="none" w:sz="0" w:space="0" w:color="auto"/>
                                                                            <w:left w:val="none" w:sz="0" w:space="0" w:color="auto"/>
                                                                            <w:bottom w:val="none" w:sz="0" w:space="0" w:color="auto"/>
                                                                            <w:right w:val="none" w:sz="0" w:space="0" w:color="auto"/>
                                                                          </w:divBdr>
                                                                          <w:divsChild>
                                                                            <w:div w:id="48000572">
                                                                              <w:marLeft w:val="0"/>
                                                                              <w:marRight w:val="0"/>
                                                                              <w:marTop w:val="0"/>
                                                                              <w:marBottom w:val="0"/>
                                                                              <w:divBdr>
                                                                                <w:top w:val="none" w:sz="0" w:space="0" w:color="auto"/>
                                                                                <w:left w:val="none" w:sz="0" w:space="0" w:color="auto"/>
                                                                                <w:bottom w:val="none" w:sz="0" w:space="0" w:color="auto"/>
                                                                                <w:right w:val="none" w:sz="0" w:space="0" w:color="auto"/>
                                                                              </w:divBdr>
                                                                            </w:div>
                                                                          </w:divsChild>
                                                                        </w:div>
                                                                        <w:div w:id="142495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68874805">
      <w:bodyDiv w:val="1"/>
      <w:marLeft w:val="0"/>
      <w:marRight w:val="0"/>
      <w:marTop w:val="0"/>
      <w:marBottom w:val="0"/>
      <w:divBdr>
        <w:top w:val="none" w:sz="0" w:space="0" w:color="auto"/>
        <w:left w:val="none" w:sz="0" w:space="0" w:color="auto"/>
        <w:bottom w:val="none" w:sz="0" w:space="0" w:color="auto"/>
        <w:right w:val="none" w:sz="0" w:space="0" w:color="auto"/>
      </w:divBdr>
    </w:div>
    <w:div w:id="682557633">
      <w:bodyDiv w:val="1"/>
      <w:marLeft w:val="0"/>
      <w:marRight w:val="0"/>
      <w:marTop w:val="0"/>
      <w:marBottom w:val="0"/>
      <w:divBdr>
        <w:top w:val="none" w:sz="0" w:space="0" w:color="auto"/>
        <w:left w:val="none" w:sz="0" w:space="0" w:color="auto"/>
        <w:bottom w:val="none" w:sz="0" w:space="0" w:color="auto"/>
        <w:right w:val="none" w:sz="0" w:space="0" w:color="auto"/>
      </w:divBdr>
    </w:div>
    <w:div w:id="692651013">
      <w:bodyDiv w:val="1"/>
      <w:marLeft w:val="0"/>
      <w:marRight w:val="0"/>
      <w:marTop w:val="0"/>
      <w:marBottom w:val="0"/>
      <w:divBdr>
        <w:top w:val="none" w:sz="0" w:space="0" w:color="auto"/>
        <w:left w:val="none" w:sz="0" w:space="0" w:color="auto"/>
        <w:bottom w:val="none" w:sz="0" w:space="0" w:color="auto"/>
        <w:right w:val="none" w:sz="0" w:space="0" w:color="auto"/>
      </w:divBdr>
      <w:divsChild>
        <w:div w:id="922183742">
          <w:marLeft w:val="0"/>
          <w:marRight w:val="0"/>
          <w:marTop w:val="0"/>
          <w:marBottom w:val="0"/>
          <w:divBdr>
            <w:top w:val="none" w:sz="0" w:space="0" w:color="auto"/>
            <w:left w:val="none" w:sz="0" w:space="0" w:color="auto"/>
            <w:bottom w:val="none" w:sz="0" w:space="0" w:color="auto"/>
            <w:right w:val="none" w:sz="0" w:space="0" w:color="auto"/>
          </w:divBdr>
        </w:div>
      </w:divsChild>
    </w:div>
    <w:div w:id="808135218">
      <w:bodyDiv w:val="1"/>
      <w:marLeft w:val="0"/>
      <w:marRight w:val="0"/>
      <w:marTop w:val="0"/>
      <w:marBottom w:val="0"/>
      <w:divBdr>
        <w:top w:val="none" w:sz="0" w:space="0" w:color="auto"/>
        <w:left w:val="none" w:sz="0" w:space="0" w:color="auto"/>
        <w:bottom w:val="none" w:sz="0" w:space="0" w:color="auto"/>
        <w:right w:val="none" w:sz="0" w:space="0" w:color="auto"/>
      </w:divBdr>
    </w:div>
    <w:div w:id="818350180">
      <w:bodyDiv w:val="1"/>
      <w:marLeft w:val="0"/>
      <w:marRight w:val="0"/>
      <w:marTop w:val="0"/>
      <w:marBottom w:val="0"/>
      <w:divBdr>
        <w:top w:val="none" w:sz="0" w:space="0" w:color="auto"/>
        <w:left w:val="none" w:sz="0" w:space="0" w:color="auto"/>
        <w:bottom w:val="none" w:sz="0" w:space="0" w:color="auto"/>
        <w:right w:val="none" w:sz="0" w:space="0" w:color="auto"/>
      </w:divBdr>
      <w:divsChild>
        <w:div w:id="1183741758">
          <w:marLeft w:val="0"/>
          <w:marRight w:val="58"/>
          <w:marTop w:val="0"/>
          <w:marBottom w:val="0"/>
          <w:divBdr>
            <w:top w:val="none" w:sz="0" w:space="0" w:color="auto"/>
            <w:left w:val="none" w:sz="0" w:space="0" w:color="auto"/>
            <w:bottom w:val="none" w:sz="0" w:space="0" w:color="auto"/>
            <w:right w:val="none" w:sz="0" w:space="0" w:color="auto"/>
          </w:divBdr>
        </w:div>
      </w:divsChild>
    </w:div>
    <w:div w:id="825320112">
      <w:bodyDiv w:val="1"/>
      <w:marLeft w:val="0"/>
      <w:marRight w:val="0"/>
      <w:marTop w:val="0"/>
      <w:marBottom w:val="0"/>
      <w:divBdr>
        <w:top w:val="none" w:sz="0" w:space="0" w:color="auto"/>
        <w:left w:val="none" w:sz="0" w:space="0" w:color="auto"/>
        <w:bottom w:val="none" w:sz="0" w:space="0" w:color="auto"/>
        <w:right w:val="none" w:sz="0" w:space="0" w:color="auto"/>
      </w:divBdr>
    </w:div>
    <w:div w:id="861941427">
      <w:bodyDiv w:val="1"/>
      <w:marLeft w:val="0"/>
      <w:marRight w:val="0"/>
      <w:marTop w:val="0"/>
      <w:marBottom w:val="0"/>
      <w:divBdr>
        <w:top w:val="none" w:sz="0" w:space="0" w:color="auto"/>
        <w:left w:val="none" w:sz="0" w:space="0" w:color="auto"/>
        <w:bottom w:val="none" w:sz="0" w:space="0" w:color="auto"/>
        <w:right w:val="none" w:sz="0" w:space="0" w:color="auto"/>
      </w:divBdr>
    </w:div>
    <w:div w:id="876158159">
      <w:bodyDiv w:val="1"/>
      <w:marLeft w:val="0"/>
      <w:marRight w:val="0"/>
      <w:marTop w:val="0"/>
      <w:marBottom w:val="0"/>
      <w:divBdr>
        <w:top w:val="none" w:sz="0" w:space="0" w:color="auto"/>
        <w:left w:val="none" w:sz="0" w:space="0" w:color="auto"/>
        <w:bottom w:val="none" w:sz="0" w:space="0" w:color="auto"/>
        <w:right w:val="none" w:sz="0" w:space="0" w:color="auto"/>
      </w:divBdr>
    </w:div>
    <w:div w:id="884637265">
      <w:bodyDiv w:val="1"/>
      <w:marLeft w:val="0"/>
      <w:marRight w:val="0"/>
      <w:marTop w:val="0"/>
      <w:marBottom w:val="0"/>
      <w:divBdr>
        <w:top w:val="none" w:sz="0" w:space="0" w:color="auto"/>
        <w:left w:val="none" w:sz="0" w:space="0" w:color="auto"/>
        <w:bottom w:val="none" w:sz="0" w:space="0" w:color="auto"/>
        <w:right w:val="none" w:sz="0" w:space="0" w:color="auto"/>
      </w:divBdr>
    </w:div>
    <w:div w:id="898857499">
      <w:bodyDiv w:val="1"/>
      <w:marLeft w:val="0"/>
      <w:marRight w:val="0"/>
      <w:marTop w:val="0"/>
      <w:marBottom w:val="0"/>
      <w:divBdr>
        <w:top w:val="none" w:sz="0" w:space="0" w:color="auto"/>
        <w:left w:val="none" w:sz="0" w:space="0" w:color="auto"/>
        <w:bottom w:val="none" w:sz="0" w:space="0" w:color="auto"/>
        <w:right w:val="none" w:sz="0" w:space="0" w:color="auto"/>
      </w:divBdr>
    </w:div>
    <w:div w:id="952396481">
      <w:bodyDiv w:val="1"/>
      <w:marLeft w:val="0"/>
      <w:marRight w:val="0"/>
      <w:marTop w:val="0"/>
      <w:marBottom w:val="0"/>
      <w:divBdr>
        <w:top w:val="none" w:sz="0" w:space="0" w:color="auto"/>
        <w:left w:val="none" w:sz="0" w:space="0" w:color="auto"/>
        <w:bottom w:val="none" w:sz="0" w:space="0" w:color="auto"/>
        <w:right w:val="none" w:sz="0" w:space="0" w:color="auto"/>
      </w:divBdr>
    </w:div>
    <w:div w:id="953709087">
      <w:bodyDiv w:val="1"/>
      <w:marLeft w:val="0"/>
      <w:marRight w:val="0"/>
      <w:marTop w:val="0"/>
      <w:marBottom w:val="0"/>
      <w:divBdr>
        <w:top w:val="none" w:sz="0" w:space="0" w:color="auto"/>
        <w:left w:val="none" w:sz="0" w:space="0" w:color="auto"/>
        <w:bottom w:val="none" w:sz="0" w:space="0" w:color="auto"/>
        <w:right w:val="none" w:sz="0" w:space="0" w:color="auto"/>
      </w:divBdr>
    </w:div>
    <w:div w:id="958686568">
      <w:bodyDiv w:val="1"/>
      <w:marLeft w:val="0"/>
      <w:marRight w:val="0"/>
      <w:marTop w:val="0"/>
      <w:marBottom w:val="0"/>
      <w:divBdr>
        <w:top w:val="none" w:sz="0" w:space="0" w:color="auto"/>
        <w:left w:val="none" w:sz="0" w:space="0" w:color="auto"/>
        <w:bottom w:val="none" w:sz="0" w:space="0" w:color="auto"/>
        <w:right w:val="none" w:sz="0" w:space="0" w:color="auto"/>
      </w:divBdr>
    </w:div>
    <w:div w:id="986670361">
      <w:bodyDiv w:val="1"/>
      <w:marLeft w:val="0"/>
      <w:marRight w:val="0"/>
      <w:marTop w:val="0"/>
      <w:marBottom w:val="0"/>
      <w:divBdr>
        <w:top w:val="none" w:sz="0" w:space="0" w:color="auto"/>
        <w:left w:val="none" w:sz="0" w:space="0" w:color="auto"/>
        <w:bottom w:val="none" w:sz="0" w:space="0" w:color="auto"/>
        <w:right w:val="none" w:sz="0" w:space="0" w:color="auto"/>
      </w:divBdr>
    </w:div>
    <w:div w:id="995954894">
      <w:bodyDiv w:val="1"/>
      <w:marLeft w:val="0"/>
      <w:marRight w:val="0"/>
      <w:marTop w:val="0"/>
      <w:marBottom w:val="0"/>
      <w:divBdr>
        <w:top w:val="none" w:sz="0" w:space="0" w:color="auto"/>
        <w:left w:val="none" w:sz="0" w:space="0" w:color="auto"/>
        <w:bottom w:val="none" w:sz="0" w:space="0" w:color="auto"/>
        <w:right w:val="none" w:sz="0" w:space="0" w:color="auto"/>
      </w:divBdr>
    </w:div>
    <w:div w:id="1019893827">
      <w:bodyDiv w:val="1"/>
      <w:marLeft w:val="0"/>
      <w:marRight w:val="0"/>
      <w:marTop w:val="0"/>
      <w:marBottom w:val="0"/>
      <w:divBdr>
        <w:top w:val="none" w:sz="0" w:space="0" w:color="auto"/>
        <w:left w:val="none" w:sz="0" w:space="0" w:color="auto"/>
        <w:bottom w:val="none" w:sz="0" w:space="0" w:color="auto"/>
        <w:right w:val="none" w:sz="0" w:space="0" w:color="auto"/>
      </w:divBdr>
      <w:divsChild>
        <w:div w:id="413667467">
          <w:marLeft w:val="115"/>
          <w:marRight w:val="115"/>
          <w:marTop w:val="0"/>
          <w:marBottom w:val="0"/>
          <w:divBdr>
            <w:top w:val="none" w:sz="0" w:space="0" w:color="auto"/>
            <w:left w:val="none" w:sz="0" w:space="0" w:color="auto"/>
            <w:bottom w:val="none" w:sz="0" w:space="0" w:color="auto"/>
            <w:right w:val="none" w:sz="0" w:space="0" w:color="auto"/>
          </w:divBdr>
          <w:divsChild>
            <w:div w:id="1375621460">
              <w:marLeft w:val="0"/>
              <w:marRight w:val="0"/>
              <w:marTop w:val="58"/>
              <w:marBottom w:val="576"/>
              <w:divBdr>
                <w:top w:val="none" w:sz="0" w:space="0" w:color="auto"/>
                <w:left w:val="none" w:sz="0" w:space="0" w:color="auto"/>
                <w:bottom w:val="none" w:sz="0" w:space="0" w:color="auto"/>
                <w:right w:val="none" w:sz="0" w:space="0" w:color="auto"/>
              </w:divBdr>
            </w:div>
          </w:divsChild>
        </w:div>
        <w:div w:id="1191183706">
          <w:marLeft w:val="0"/>
          <w:marRight w:val="0"/>
          <w:marTop w:val="0"/>
          <w:marBottom w:val="0"/>
          <w:divBdr>
            <w:top w:val="none" w:sz="0" w:space="0" w:color="auto"/>
            <w:left w:val="none" w:sz="0" w:space="0" w:color="auto"/>
            <w:bottom w:val="none" w:sz="0" w:space="0" w:color="auto"/>
            <w:right w:val="none" w:sz="0" w:space="0" w:color="auto"/>
          </w:divBdr>
        </w:div>
      </w:divsChild>
    </w:div>
    <w:div w:id="1033382244">
      <w:bodyDiv w:val="1"/>
      <w:marLeft w:val="0"/>
      <w:marRight w:val="0"/>
      <w:marTop w:val="0"/>
      <w:marBottom w:val="0"/>
      <w:divBdr>
        <w:top w:val="none" w:sz="0" w:space="0" w:color="auto"/>
        <w:left w:val="none" w:sz="0" w:space="0" w:color="auto"/>
        <w:bottom w:val="none" w:sz="0" w:space="0" w:color="auto"/>
        <w:right w:val="none" w:sz="0" w:space="0" w:color="auto"/>
      </w:divBdr>
    </w:div>
    <w:div w:id="1052926807">
      <w:bodyDiv w:val="1"/>
      <w:marLeft w:val="0"/>
      <w:marRight w:val="0"/>
      <w:marTop w:val="0"/>
      <w:marBottom w:val="0"/>
      <w:divBdr>
        <w:top w:val="none" w:sz="0" w:space="0" w:color="auto"/>
        <w:left w:val="none" w:sz="0" w:space="0" w:color="auto"/>
        <w:bottom w:val="none" w:sz="0" w:space="0" w:color="auto"/>
        <w:right w:val="none" w:sz="0" w:space="0" w:color="auto"/>
      </w:divBdr>
    </w:div>
    <w:div w:id="1119567853">
      <w:bodyDiv w:val="1"/>
      <w:marLeft w:val="0"/>
      <w:marRight w:val="0"/>
      <w:marTop w:val="0"/>
      <w:marBottom w:val="0"/>
      <w:divBdr>
        <w:top w:val="none" w:sz="0" w:space="0" w:color="auto"/>
        <w:left w:val="none" w:sz="0" w:space="0" w:color="auto"/>
        <w:bottom w:val="none" w:sz="0" w:space="0" w:color="auto"/>
        <w:right w:val="none" w:sz="0" w:space="0" w:color="auto"/>
      </w:divBdr>
    </w:div>
    <w:div w:id="1124546532">
      <w:bodyDiv w:val="1"/>
      <w:marLeft w:val="0"/>
      <w:marRight w:val="0"/>
      <w:marTop w:val="0"/>
      <w:marBottom w:val="0"/>
      <w:divBdr>
        <w:top w:val="none" w:sz="0" w:space="0" w:color="auto"/>
        <w:left w:val="none" w:sz="0" w:space="0" w:color="auto"/>
        <w:bottom w:val="none" w:sz="0" w:space="0" w:color="auto"/>
        <w:right w:val="none" w:sz="0" w:space="0" w:color="auto"/>
      </w:divBdr>
    </w:div>
    <w:div w:id="1126584713">
      <w:bodyDiv w:val="1"/>
      <w:marLeft w:val="0"/>
      <w:marRight w:val="0"/>
      <w:marTop w:val="0"/>
      <w:marBottom w:val="0"/>
      <w:divBdr>
        <w:top w:val="none" w:sz="0" w:space="0" w:color="auto"/>
        <w:left w:val="none" w:sz="0" w:space="0" w:color="auto"/>
        <w:bottom w:val="none" w:sz="0" w:space="0" w:color="auto"/>
        <w:right w:val="none" w:sz="0" w:space="0" w:color="auto"/>
      </w:divBdr>
    </w:div>
    <w:div w:id="1142381803">
      <w:bodyDiv w:val="1"/>
      <w:marLeft w:val="0"/>
      <w:marRight w:val="0"/>
      <w:marTop w:val="0"/>
      <w:marBottom w:val="0"/>
      <w:divBdr>
        <w:top w:val="none" w:sz="0" w:space="0" w:color="auto"/>
        <w:left w:val="none" w:sz="0" w:space="0" w:color="auto"/>
        <w:bottom w:val="none" w:sz="0" w:space="0" w:color="auto"/>
        <w:right w:val="none" w:sz="0" w:space="0" w:color="auto"/>
      </w:divBdr>
    </w:div>
    <w:div w:id="1167332481">
      <w:bodyDiv w:val="1"/>
      <w:marLeft w:val="0"/>
      <w:marRight w:val="0"/>
      <w:marTop w:val="0"/>
      <w:marBottom w:val="0"/>
      <w:divBdr>
        <w:top w:val="none" w:sz="0" w:space="0" w:color="auto"/>
        <w:left w:val="none" w:sz="0" w:space="0" w:color="auto"/>
        <w:bottom w:val="none" w:sz="0" w:space="0" w:color="auto"/>
        <w:right w:val="none" w:sz="0" w:space="0" w:color="auto"/>
      </w:divBdr>
      <w:divsChild>
        <w:div w:id="1555315745">
          <w:marLeft w:val="0"/>
          <w:marRight w:val="0"/>
          <w:marTop w:val="0"/>
          <w:marBottom w:val="0"/>
          <w:divBdr>
            <w:top w:val="none" w:sz="0" w:space="0" w:color="auto"/>
            <w:left w:val="none" w:sz="0" w:space="0" w:color="auto"/>
            <w:bottom w:val="none" w:sz="0" w:space="0" w:color="auto"/>
            <w:right w:val="none" w:sz="0" w:space="0" w:color="auto"/>
          </w:divBdr>
          <w:divsChild>
            <w:div w:id="542911613">
              <w:marLeft w:val="0"/>
              <w:marRight w:val="0"/>
              <w:marTop w:val="0"/>
              <w:marBottom w:val="0"/>
              <w:divBdr>
                <w:top w:val="none" w:sz="0" w:space="0" w:color="auto"/>
                <w:left w:val="none" w:sz="0" w:space="0" w:color="auto"/>
                <w:bottom w:val="none" w:sz="0" w:space="0" w:color="auto"/>
                <w:right w:val="none" w:sz="0" w:space="0" w:color="auto"/>
              </w:divBdr>
              <w:divsChild>
                <w:div w:id="1092894718">
                  <w:marLeft w:val="0"/>
                  <w:marRight w:val="0"/>
                  <w:marTop w:val="0"/>
                  <w:marBottom w:val="0"/>
                  <w:divBdr>
                    <w:top w:val="none" w:sz="0" w:space="0" w:color="auto"/>
                    <w:left w:val="none" w:sz="0" w:space="0" w:color="auto"/>
                    <w:bottom w:val="none" w:sz="0" w:space="0" w:color="auto"/>
                    <w:right w:val="none" w:sz="0" w:space="0" w:color="auto"/>
                  </w:divBdr>
                  <w:divsChild>
                    <w:div w:id="597562401">
                      <w:marLeft w:val="0"/>
                      <w:marRight w:val="0"/>
                      <w:marTop w:val="864"/>
                      <w:marBottom w:val="461"/>
                      <w:divBdr>
                        <w:top w:val="none" w:sz="0" w:space="0" w:color="auto"/>
                        <w:left w:val="none" w:sz="0" w:space="0" w:color="auto"/>
                        <w:bottom w:val="none" w:sz="0" w:space="0" w:color="auto"/>
                        <w:right w:val="none" w:sz="0" w:space="0" w:color="auto"/>
                      </w:divBdr>
                      <w:divsChild>
                        <w:div w:id="296909633">
                          <w:marLeft w:val="-461"/>
                          <w:marRight w:val="0"/>
                          <w:marTop w:val="0"/>
                          <w:marBottom w:val="0"/>
                          <w:divBdr>
                            <w:top w:val="none" w:sz="0" w:space="0" w:color="auto"/>
                            <w:left w:val="none" w:sz="0" w:space="0" w:color="auto"/>
                            <w:bottom w:val="none" w:sz="0" w:space="0" w:color="auto"/>
                            <w:right w:val="none" w:sz="0" w:space="0" w:color="auto"/>
                          </w:divBdr>
                          <w:divsChild>
                            <w:div w:id="44574289">
                              <w:marLeft w:val="0"/>
                              <w:marRight w:val="0"/>
                              <w:marTop w:val="461"/>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4957585">
      <w:bodyDiv w:val="1"/>
      <w:marLeft w:val="0"/>
      <w:marRight w:val="0"/>
      <w:marTop w:val="0"/>
      <w:marBottom w:val="0"/>
      <w:divBdr>
        <w:top w:val="none" w:sz="0" w:space="0" w:color="auto"/>
        <w:left w:val="none" w:sz="0" w:space="0" w:color="auto"/>
        <w:bottom w:val="none" w:sz="0" w:space="0" w:color="auto"/>
        <w:right w:val="none" w:sz="0" w:space="0" w:color="auto"/>
      </w:divBdr>
    </w:div>
    <w:div w:id="1211646061">
      <w:bodyDiv w:val="1"/>
      <w:marLeft w:val="0"/>
      <w:marRight w:val="0"/>
      <w:marTop w:val="0"/>
      <w:marBottom w:val="0"/>
      <w:divBdr>
        <w:top w:val="none" w:sz="0" w:space="0" w:color="auto"/>
        <w:left w:val="none" w:sz="0" w:space="0" w:color="auto"/>
        <w:bottom w:val="none" w:sz="0" w:space="0" w:color="auto"/>
        <w:right w:val="none" w:sz="0" w:space="0" w:color="auto"/>
      </w:divBdr>
    </w:div>
    <w:div w:id="1234044192">
      <w:bodyDiv w:val="1"/>
      <w:marLeft w:val="0"/>
      <w:marRight w:val="0"/>
      <w:marTop w:val="0"/>
      <w:marBottom w:val="0"/>
      <w:divBdr>
        <w:top w:val="none" w:sz="0" w:space="0" w:color="auto"/>
        <w:left w:val="none" w:sz="0" w:space="0" w:color="auto"/>
        <w:bottom w:val="none" w:sz="0" w:space="0" w:color="auto"/>
        <w:right w:val="none" w:sz="0" w:space="0" w:color="auto"/>
      </w:divBdr>
    </w:div>
    <w:div w:id="1238975293">
      <w:bodyDiv w:val="1"/>
      <w:marLeft w:val="0"/>
      <w:marRight w:val="0"/>
      <w:marTop w:val="0"/>
      <w:marBottom w:val="0"/>
      <w:divBdr>
        <w:top w:val="none" w:sz="0" w:space="0" w:color="auto"/>
        <w:left w:val="none" w:sz="0" w:space="0" w:color="auto"/>
        <w:bottom w:val="none" w:sz="0" w:space="0" w:color="auto"/>
        <w:right w:val="none" w:sz="0" w:space="0" w:color="auto"/>
      </w:divBdr>
    </w:div>
    <w:div w:id="1412001571">
      <w:bodyDiv w:val="1"/>
      <w:marLeft w:val="0"/>
      <w:marRight w:val="0"/>
      <w:marTop w:val="0"/>
      <w:marBottom w:val="0"/>
      <w:divBdr>
        <w:top w:val="none" w:sz="0" w:space="0" w:color="auto"/>
        <w:left w:val="none" w:sz="0" w:space="0" w:color="auto"/>
        <w:bottom w:val="none" w:sz="0" w:space="0" w:color="auto"/>
        <w:right w:val="none" w:sz="0" w:space="0" w:color="auto"/>
      </w:divBdr>
    </w:div>
    <w:div w:id="1416433255">
      <w:bodyDiv w:val="1"/>
      <w:marLeft w:val="0"/>
      <w:marRight w:val="0"/>
      <w:marTop w:val="0"/>
      <w:marBottom w:val="0"/>
      <w:divBdr>
        <w:top w:val="none" w:sz="0" w:space="0" w:color="auto"/>
        <w:left w:val="none" w:sz="0" w:space="0" w:color="auto"/>
        <w:bottom w:val="none" w:sz="0" w:space="0" w:color="auto"/>
        <w:right w:val="none" w:sz="0" w:space="0" w:color="auto"/>
      </w:divBdr>
      <w:divsChild>
        <w:div w:id="409817668">
          <w:marLeft w:val="0"/>
          <w:marRight w:val="0"/>
          <w:marTop w:val="0"/>
          <w:marBottom w:val="0"/>
          <w:divBdr>
            <w:top w:val="none" w:sz="0" w:space="0" w:color="auto"/>
            <w:left w:val="none" w:sz="0" w:space="0" w:color="auto"/>
            <w:bottom w:val="none" w:sz="0" w:space="0" w:color="auto"/>
            <w:right w:val="none" w:sz="0" w:space="0" w:color="auto"/>
          </w:divBdr>
          <w:divsChild>
            <w:div w:id="345182890">
              <w:marLeft w:val="0"/>
              <w:marRight w:val="0"/>
              <w:marTop w:val="0"/>
              <w:marBottom w:val="0"/>
              <w:divBdr>
                <w:top w:val="none" w:sz="0" w:space="0" w:color="auto"/>
                <w:left w:val="none" w:sz="0" w:space="0" w:color="auto"/>
                <w:bottom w:val="none" w:sz="0" w:space="0" w:color="auto"/>
                <w:right w:val="none" w:sz="0" w:space="0" w:color="auto"/>
              </w:divBdr>
            </w:div>
            <w:div w:id="1355618586">
              <w:marLeft w:val="0"/>
              <w:marRight w:val="0"/>
              <w:marTop w:val="0"/>
              <w:marBottom w:val="0"/>
              <w:divBdr>
                <w:top w:val="none" w:sz="0" w:space="0" w:color="auto"/>
                <w:left w:val="none" w:sz="0" w:space="0" w:color="auto"/>
                <w:bottom w:val="none" w:sz="0" w:space="0" w:color="auto"/>
                <w:right w:val="none" w:sz="0" w:space="0" w:color="auto"/>
              </w:divBdr>
              <w:divsChild>
                <w:div w:id="240142018">
                  <w:marLeft w:val="0"/>
                  <w:marRight w:val="0"/>
                  <w:marTop w:val="0"/>
                  <w:marBottom w:val="0"/>
                  <w:divBdr>
                    <w:top w:val="none" w:sz="0" w:space="0" w:color="auto"/>
                    <w:left w:val="none" w:sz="0" w:space="0" w:color="auto"/>
                    <w:bottom w:val="none" w:sz="0" w:space="0" w:color="auto"/>
                    <w:right w:val="none" w:sz="0" w:space="0" w:color="auto"/>
                  </w:divBdr>
                </w:div>
                <w:div w:id="66998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9300510">
          <w:marLeft w:val="0"/>
          <w:marRight w:val="0"/>
          <w:marTop w:val="0"/>
          <w:marBottom w:val="0"/>
          <w:divBdr>
            <w:top w:val="none" w:sz="0" w:space="0" w:color="auto"/>
            <w:left w:val="none" w:sz="0" w:space="0" w:color="auto"/>
            <w:bottom w:val="none" w:sz="0" w:space="0" w:color="auto"/>
            <w:right w:val="none" w:sz="0" w:space="0" w:color="auto"/>
          </w:divBdr>
          <w:divsChild>
            <w:div w:id="321349785">
              <w:marLeft w:val="0"/>
              <w:marRight w:val="0"/>
              <w:marTop w:val="58"/>
              <w:marBottom w:val="0"/>
              <w:divBdr>
                <w:top w:val="none" w:sz="0" w:space="0" w:color="auto"/>
                <w:left w:val="none" w:sz="0" w:space="0" w:color="auto"/>
                <w:bottom w:val="none" w:sz="0" w:space="0" w:color="auto"/>
                <w:right w:val="none" w:sz="0" w:space="0" w:color="auto"/>
              </w:divBdr>
              <w:divsChild>
                <w:div w:id="187908788">
                  <w:marLeft w:val="0"/>
                  <w:marRight w:val="0"/>
                  <w:marTop w:val="0"/>
                  <w:marBottom w:val="0"/>
                  <w:divBdr>
                    <w:top w:val="none" w:sz="0" w:space="0" w:color="auto"/>
                    <w:left w:val="none" w:sz="0" w:space="0" w:color="auto"/>
                    <w:bottom w:val="none" w:sz="0" w:space="0" w:color="auto"/>
                    <w:right w:val="none" w:sz="0" w:space="0" w:color="auto"/>
                  </w:divBdr>
                  <w:divsChild>
                    <w:div w:id="1849905948">
                      <w:marLeft w:val="0"/>
                      <w:marRight w:val="0"/>
                      <w:marTop w:val="0"/>
                      <w:marBottom w:val="0"/>
                      <w:divBdr>
                        <w:top w:val="none" w:sz="0" w:space="0" w:color="auto"/>
                        <w:left w:val="none" w:sz="0" w:space="0" w:color="auto"/>
                        <w:bottom w:val="none" w:sz="0" w:space="0" w:color="auto"/>
                        <w:right w:val="none" w:sz="0" w:space="0" w:color="auto"/>
                      </w:divBdr>
                      <w:divsChild>
                        <w:div w:id="235165932">
                          <w:marLeft w:val="0"/>
                          <w:marRight w:val="0"/>
                          <w:marTop w:val="0"/>
                          <w:marBottom w:val="0"/>
                          <w:divBdr>
                            <w:top w:val="none" w:sz="0" w:space="0" w:color="auto"/>
                            <w:left w:val="none" w:sz="0" w:space="0" w:color="auto"/>
                            <w:bottom w:val="none" w:sz="0" w:space="0" w:color="auto"/>
                            <w:right w:val="none" w:sz="0" w:space="0" w:color="auto"/>
                          </w:divBdr>
                          <w:divsChild>
                            <w:div w:id="130102886">
                              <w:marLeft w:val="0"/>
                              <w:marRight w:val="0"/>
                              <w:marTop w:val="0"/>
                              <w:marBottom w:val="0"/>
                              <w:divBdr>
                                <w:top w:val="none" w:sz="0" w:space="0" w:color="auto"/>
                                <w:left w:val="none" w:sz="0" w:space="0" w:color="auto"/>
                                <w:bottom w:val="none" w:sz="0" w:space="0" w:color="auto"/>
                                <w:right w:val="none" w:sz="0" w:space="0" w:color="auto"/>
                              </w:divBdr>
                            </w:div>
                            <w:div w:id="215162185">
                              <w:marLeft w:val="0"/>
                              <w:marRight w:val="0"/>
                              <w:marTop w:val="0"/>
                              <w:marBottom w:val="0"/>
                              <w:divBdr>
                                <w:top w:val="none" w:sz="0" w:space="0" w:color="auto"/>
                                <w:left w:val="none" w:sz="0" w:space="0" w:color="auto"/>
                                <w:bottom w:val="none" w:sz="0" w:space="0" w:color="auto"/>
                                <w:right w:val="none" w:sz="0" w:space="0" w:color="auto"/>
                              </w:divBdr>
                              <w:divsChild>
                                <w:div w:id="195887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3822153">
              <w:marLeft w:val="0"/>
              <w:marRight w:val="0"/>
              <w:marTop w:val="0"/>
              <w:marBottom w:val="0"/>
              <w:divBdr>
                <w:top w:val="none" w:sz="0" w:space="0" w:color="auto"/>
                <w:left w:val="none" w:sz="0" w:space="0" w:color="auto"/>
                <w:bottom w:val="none" w:sz="0" w:space="0" w:color="auto"/>
                <w:right w:val="none" w:sz="0" w:space="0" w:color="auto"/>
              </w:divBdr>
              <w:divsChild>
                <w:div w:id="1309941656">
                  <w:marLeft w:val="115"/>
                  <w:marRight w:val="0"/>
                  <w:marTop w:val="23"/>
                  <w:marBottom w:val="0"/>
                  <w:divBdr>
                    <w:top w:val="none" w:sz="0" w:space="0" w:color="auto"/>
                    <w:left w:val="none" w:sz="0" w:space="0" w:color="auto"/>
                    <w:bottom w:val="none" w:sz="0" w:space="0" w:color="auto"/>
                    <w:right w:val="none" w:sz="0" w:space="0" w:color="auto"/>
                  </w:divBdr>
                  <w:divsChild>
                    <w:div w:id="809975531">
                      <w:marLeft w:val="0"/>
                      <w:marRight w:val="0"/>
                      <w:marTop w:val="0"/>
                      <w:marBottom w:val="0"/>
                      <w:divBdr>
                        <w:top w:val="none" w:sz="0" w:space="0" w:color="auto"/>
                        <w:left w:val="none" w:sz="0" w:space="0" w:color="auto"/>
                        <w:bottom w:val="none" w:sz="0" w:space="0" w:color="auto"/>
                        <w:right w:val="none" w:sz="0" w:space="0" w:color="auto"/>
                      </w:divBdr>
                    </w:div>
                  </w:divsChild>
                </w:div>
                <w:div w:id="1591085720">
                  <w:marLeft w:val="0"/>
                  <w:marRight w:val="0"/>
                  <w:marTop w:val="0"/>
                  <w:marBottom w:val="0"/>
                  <w:divBdr>
                    <w:top w:val="none" w:sz="0" w:space="0" w:color="auto"/>
                    <w:left w:val="none" w:sz="0" w:space="0" w:color="auto"/>
                    <w:bottom w:val="none" w:sz="0" w:space="0" w:color="auto"/>
                    <w:right w:val="none" w:sz="0" w:space="0" w:color="auto"/>
                  </w:divBdr>
                </w:div>
              </w:divsChild>
            </w:div>
            <w:div w:id="1356805149">
              <w:marLeft w:val="0"/>
              <w:marRight w:val="0"/>
              <w:marTop w:val="0"/>
              <w:marBottom w:val="0"/>
              <w:divBdr>
                <w:top w:val="none" w:sz="0" w:space="0" w:color="auto"/>
                <w:left w:val="none" w:sz="0" w:space="0" w:color="auto"/>
                <w:bottom w:val="none" w:sz="0" w:space="0" w:color="auto"/>
                <w:right w:val="none" w:sz="0" w:space="0" w:color="auto"/>
              </w:divBdr>
              <w:divsChild>
                <w:div w:id="254753561">
                  <w:marLeft w:val="0"/>
                  <w:marRight w:val="0"/>
                  <w:marTop w:val="58"/>
                  <w:marBottom w:val="0"/>
                  <w:divBdr>
                    <w:top w:val="none" w:sz="0" w:space="0" w:color="auto"/>
                    <w:left w:val="none" w:sz="0" w:space="0" w:color="auto"/>
                    <w:bottom w:val="none" w:sz="0" w:space="0" w:color="auto"/>
                    <w:right w:val="none" w:sz="0" w:space="0" w:color="auto"/>
                  </w:divBdr>
                  <w:divsChild>
                    <w:div w:id="614755399">
                      <w:marLeft w:val="0"/>
                      <w:marRight w:val="0"/>
                      <w:marTop w:val="0"/>
                      <w:marBottom w:val="0"/>
                      <w:divBdr>
                        <w:top w:val="none" w:sz="0" w:space="0" w:color="auto"/>
                        <w:left w:val="none" w:sz="0" w:space="0" w:color="auto"/>
                        <w:bottom w:val="none" w:sz="0" w:space="0" w:color="auto"/>
                        <w:right w:val="none" w:sz="0" w:space="0" w:color="auto"/>
                      </w:divBdr>
                      <w:divsChild>
                        <w:div w:id="1066882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014385">
                  <w:marLeft w:val="0"/>
                  <w:marRight w:val="0"/>
                  <w:marTop w:val="173"/>
                  <w:marBottom w:val="0"/>
                  <w:divBdr>
                    <w:top w:val="single" w:sz="4" w:space="9" w:color="DDDDDD"/>
                    <w:left w:val="none" w:sz="0" w:space="0" w:color="auto"/>
                    <w:bottom w:val="none" w:sz="0" w:space="0" w:color="auto"/>
                    <w:right w:val="none" w:sz="0" w:space="0" w:color="auto"/>
                  </w:divBdr>
                  <w:divsChild>
                    <w:div w:id="2090544032">
                      <w:marLeft w:val="115"/>
                      <w:marRight w:val="0"/>
                      <w:marTop w:val="23"/>
                      <w:marBottom w:val="0"/>
                      <w:divBdr>
                        <w:top w:val="none" w:sz="0" w:space="0" w:color="auto"/>
                        <w:left w:val="none" w:sz="0" w:space="0" w:color="auto"/>
                        <w:bottom w:val="none" w:sz="0" w:space="0" w:color="auto"/>
                        <w:right w:val="none" w:sz="0" w:space="0" w:color="auto"/>
                      </w:divBdr>
                      <w:divsChild>
                        <w:div w:id="77798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6904472">
      <w:bodyDiv w:val="1"/>
      <w:marLeft w:val="0"/>
      <w:marRight w:val="0"/>
      <w:marTop w:val="0"/>
      <w:marBottom w:val="0"/>
      <w:divBdr>
        <w:top w:val="none" w:sz="0" w:space="0" w:color="auto"/>
        <w:left w:val="none" w:sz="0" w:space="0" w:color="auto"/>
        <w:bottom w:val="none" w:sz="0" w:space="0" w:color="auto"/>
        <w:right w:val="none" w:sz="0" w:space="0" w:color="auto"/>
      </w:divBdr>
    </w:div>
    <w:div w:id="1449660420">
      <w:bodyDiv w:val="1"/>
      <w:marLeft w:val="0"/>
      <w:marRight w:val="0"/>
      <w:marTop w:val="0"/>
      <w:marBottom w:val="0"/>
      <w:divBdr>
        <w:top w:val="none" w:sz="0" w:space="0" w:color="auto"/>
        <w:left w:val="none" w:sz="0" w:space="0" w:color="auto"/>
        <w:bottom w:val="none" w:sz="0" w:space="0" w:color="auto"/>
        <w:right w:val="none" w:sz="0" w:space="0" w:color="auto"/>
      </w:divBdr>
    </w:div>
    <w:div w:id="1475485550">
      <w:bodyDiv w:val="1"/>
      <w:marLeft w:val="0"/>
      <w:marRight w:val="0"/>
      <w:marTop w:val="0"/>
      <w:marBottom w:val="0"/>
      <w:divBdr>
        <w:top w:val="none" w:sz="0" w:space="0" w:color="auto"/>
        <w:left w:val="none" w:sz="0" w:space="0" w:color="auto"/>
        <w:bottom w:val="none" w:sz="0" w:space="0" w:color="auto"/>
        <w:right w:val="none" w:sz="0" w:space="0" w:color="auto"/>
      </w:divBdr>
    </w:div>
    <w:div w:id="1497265113">
      <w:bodyDiv w:val="1"/>
      <w:marLeft w:val="0"/>
      <w:marRight w:val="0"/>
      <w:marTop w:val="0"/>
      <w:marBottom w:val="0"/>
      <w:divBdr>
        <w:top w:val="none" w:sz="0" w:space="0" w:color="auto"/>
        <w:left w:val="none" w:sz="0" w:space="0" w:color="auto"/>
        <w:bottom w:val="none" w:sz="0" w:space="0" w:color="auto"/>
        <w:right w:val="none" w:sz="0" w:space="0" w:color="auto"/>
      </w:divBdr>
      <w:divsChild>
        <w:div w:id="1915161483">
          <w:marLeft w:val="115"/>
          <w:marRight w:val="115"/>
          <w:marTop w:val="0"/>
          <w:marBottom w:val="0"/>
          <w:divBdr>
            <w:top w:val="none" w:sz="0" w:space="0" w:color="auto"/>
            <w:left w:val="none" w:sz="0" w:space="0" w:color="auto"/>
            <w:bottom w:val="none" w:sz="0" w:space="0" w:color="auto"/>
            <w:right w:val="none" w:sz="0" w:space="0" w:color="auto"/>
          </w:divBdr>
          <w:divsChild>
            <w:div w:id="1206942698">
              <w:marLeft w:val="0"/>
              <w:marRight w:val="230"/>
              <w:marTop w:val="230"/>
              <w:marBottom w:val="0"/>
              <w:divBdr>
                <w:top w:val="none" w:sz="0" w:space="0" w:color="auto"/>
                <w:left w:val="none" w:sz="0" w:space="0" w:color="auto"/>
                <w:bottom w:val="none" w:sz="0" w:space="0" w:color="auto"/>
                <w:right w:val="single" w:sz="4" w:space="12" w:color="424242"/>
              </w:divBdr>
              <w:divsChild>
                <w:div w:id="1426531229">
                  <w:marLeft w:val="0"/>
                  <w:marRight w:val="0"/>
                  <w:marTop w:val="0"/>
                  <w:marBottom w:val="0"/>
                  <w:divBdr>
                    <w:top w:val="none" w:sz="0" w:space="0" w:color="auto"/>
                    <w:left w:val="none" w:sz="0" w:space="0" w:color="auto"/>
                    <w:bottom w:val="none" w:sz="0" w:space="0" w:color="auto"/>
                    <w:right w:val="none" w:sz="0" w:space="0" w:color="auto"/>
                  </w:divBdr>
                  <w:divsChild>
                    <w:div w:id="3901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474173">
      <w:bodyDiv w:val="1"/>
      <w:marLeft w:val="0"/>
      <w:marRight w:val="0"/>
      <w:marTop w:val="0"/>
      <w:marBottom w:val="0"/>
      <w:divBdr>
        <w:top w:val="none" w:sz="0" w:space="0" w:color="auto"/>
        <w:left w:val="none" w:sz="0" w:space="0" w:color="auto"/>
        <w:bottom w:val="none" w:sz="0" w:space="0" w:color="auto"/>
        <w:right w:val="none" w:sz="0" w:space="0" w:color="auto"/>
      </w:divBdr>
    </w:div>
    <w:div w:id="1593272903">
      <w:bodyDiv w:val="1"/>
      <w:marLeft w:val="0"/>
      <w:marRight w:val="0"/>
      <w:marTop w:val="0"/>
      <w:marBottom w:val="0"/>
      <w:divBdr>
        <w:top w:val="none" w:sz="0" w:space="0" w:color="auto"/>
        <w:left w:val="none" w:sz="0" w:space="0" w:color="auto"/>
        <w:bottom w:val="none" w:sz="0" w:space="0" w:color="auto"/>
        <w:right w:val="none" w:sz="0" w:space="0" w:color="auto"/>
      </w:divBdr>
    </w:div>
    <w:div w:id="1632133815">
      <w:bodyDiv w:val="1"/>
      <w:marLeft w:val="0"/>
      <w:marRight w:val="0"/>
      <w:marTop w:val="2292"/>
      <w:marBottom w:val="0"/>
      <w:divBdr>
        <w:top w:val="none" w:sz="0" w:space="0" w:color="auto"/>
        <w:left w:val="none" w:sz="0" w:space="0" w:color="auto"/>
        <w:bottom w:val="none" w:sz="0" w:space="0" w:color="auto"/>
        <w:right w:val="none" w:sz="0" w:space="0" w:color="auto"/>
      </w:divBdr>
      <w:divsChild>
        <w:div w:id="832065491">
          <w:marLeft w:val="0"/>
          <w:marRight w:val="0"/>
          <w:marTop w:val="0"/>
          <w:marBottom w:val="0"/>
          <w:divBdr>
            <w:top w:val="none" w:sz="0" w:space="0" w:color="auto"/>
            <w:left w:val="none" w:sz="0" w:space="0" w:color="auto"/>
            <w:bottom w:val="none" w:sz="0" w:space="0" w:color="auto"/>
            <w:right w:val="none" w:sz="0" w:space="0" w:color="auto"/>
          </w:divBdr>
          <w:divsChild>
            <w:div w:id="86003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190531">
      <w:bodyDiv w:val="1"/>
      <w:marLeft w:val="0"/>
      <w:marRight w:val="0"/>
      <w:marTop w:val="0"/>
      <w:marBottom w:val="0"/>
      <w:divBdr>
        <w:top w:val="none" w:sz="0" w:space="0" w:color="auto"/>
        <w:left w:val="none" w:sz="0" w:space="0" w:color="auto"/>
        <w:bottom w:val="none" w:sz="0" w:space="0" w:color="auto"/>
        <w:right w:val="none" w:sz="0" w:space="0" w:color="auto"/>
      </w:divBdr>
    </w:div>
    <w:div w:id="1680694741">
      <w:bodyDiv w:val="1"/>
      <w:marLeft w:val="0"/>
      <w:marRight w:val="0"/>
      <w:marTop w:val="0"/>
      <w:marBottom w:val="0"/>
      <w:divBdr>
        <w:top w:val="none" w:sz="0" w:space="0" w:color="auto"/>
        <w:left w:val="none" w:sz="0" w:space="0" w:color="auto"/>
        <w:bottom w:val="none" w:sz="0" w:space="0" w:color="auto"/>
        <w:right w:val="none" w:sz="0" w:space="0" w:color="auto"/>
      </w:divBdr>
    </w:div>
    <w:div w:id="1689911970">
      <w:bodyDiv w:val="1"/>
      <w:marLeft w:val="0"/>
      <w:marRight w:val="0"/>
      <w:marTop w:val="0"/>
      <w:marBottom w:val="0"/>
      <w:divBdr>
        <w:top w:val="none" w:sz="0" w:space="0" w:color="auto"/>
        <w:left w:val="none" w:sz="0" w:space="0" w:color="auto"/>
        <w:bottom w:val="none" w:sz="0" w:space="0" w:color="auto"/>
        <w:right w:val="none" w:sz="0" w:space="0" w:color="auto"/>
      </w:divBdr>
    </w:div>
    <w:div w:id="1691298444">
      <w:bodyDiv w:val="1"/>
      <w:marLeft w:val="0"/>
      <w:marRight w:val="0"/>
      <w:marTop w:val="0"/>
      <w:marBottom w:val="0"/>
      <w:divBdr>
        <w:top w:val="none" w:sz="0" w:space="0" w:color="auto"/>
        <w:left w:val="none" w:sz="0" w:space="0" w:color="auto"/>
        <w:bottom w:val="none" w:sz="0" w:space="0" w:color="auto"/>
        <w:right w:val="none" w:sz="0" w:space="0" w:color="auto"/>
      </w:divBdr>
    </w:div>
    <w:div w:id="1763144260">
      <w:bodyDiv w:val="1"/>
      <w:marLeft w:val="0"/>
      <w:marRight w:val="0"/>
      <w:marTop w:val="0"/>
      <w:marBottom w:val="0"/>
      <w:divBdr>
        <w:top w:val="none" w:sz="0" w:space="0" w:color="auto"/>
        <w:left w:val="none" w:sz="0" w:space="0" w:color="auto"/>
        <w:bottom w:val="none" w:sz="0" w:space="0" w:color="auto"/>
        <w:right w:val="none" w:sz="0" w:space="0" w:color="auto"/>
      </w:divBdr>
    </w:div>
    <w:div w:id="1854683611">
      <w:bodyDiv w:val="1"/>
      <w:marLeft w:val="0"/>
      <w:marRight w:val="0"/>
      <w:marTop w:val="0"/>
      <w:marBottom w:val="0"/>
      <w:divBdr>
        <w:top w:val="none" w:sz="0" w:space="0" w:color="auto"/>
        <w:left w:val="none" w:sz="0" w:space="0" w:color="auto"/>
        <w:bottom w:val="none" w:sz="0" w:space="0" w:color="auto"/>
        <w:right w:val="none" w:sz="0" w:space="0" w:color="auto"/>
      </w:divBdr>
      <w:divsChild>
        <w:div w:id="113789923">
          <w:marLeft w:val="115"/>
          <w:marRight w:val="115"/>
          <w:marTop w:val="0"/>
          <w:marBottom w:val="0"/>
          <w:divBdr>
            <w:top w:val="none" w:sz="0" w:space="0" w:color="auto"/>
            <w:left w:val="none" w:sz="0" w:space="0" w:color="auto"/>
            <w:bottom w:val="none" w:sz="0" w:space="0" w:color="auto"/>
            <w:right w:val="none" w:sz="0" w:space="0" w:color="auto"/>
          </w:divBdr>
          <w:divsChild>
            <w:div w:id="1199703361">
              <w:marLeft w:val="0"/>
              <w:marRight w:val="230"/>
              <w:marTop w:val="230"/>
              <w:marBottom w:val="0"/>
              <w:divBdr>
                <w:top w:val="none" w:sz="0" w:space="0" w:color="auto"/>
                <w:left w:val="none" w:sz="0" w:space="0" w:color="auto"/>
                <w:bottom w:val="none" w:sz="0" w:space="0" w:color="auto"/>
                <w:right w:val="single" w:sz="4" w:space="12" w:color="424242"/>
              </w:divBdr>
              <w:divsChild>
                <w:div w:id="992175316">
                  <w:marLeft w:val="0"/>
                  <w:marRight w:val="0"/>
                  <w:marTop w:val="0"/>
                  <w:marBottom w:val="0"/>
                  <w:divBdr>
                    <w:top w:val="none" w:sz="0" w:space="0" w:color="auto"/>
                    <w:left w:val="none" w:sz="0" w:space="0" w:color="auto"/>
                    <w:bottom w:val="none" w:sz="0" w:space="0" w:color="auto"/>
                    <w:right w:val="none" w:sz="0" w:space="0" w:color="auto"/>
                  </w:divBdr>
                  <w:divsChild>
                    <w:div w:id="1251548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8568276">
      <w:bodyDiv w:val="1"/>
      <w:marLeft w:val="0"/>
      <w:marRight w:val="0"/>
      <w:marTop w:val="0"/>
      <w:marBottom w:val="0"/>
      <w:divBdr>
        <w:top w:val="none" w:sz="0" w:space="0" w:color="auto"/>
        <w:left w:val="none" w:sz="0" w:space="0" w:color="auto"/>
        <w:bottom w:val="none" w:sz="0" w:space="0" w:color="auto"/>
        <w:right w:val="none" w:sz="0" w:space="0" w:color="auto"/>
      </w:divBdr>
      <w:divsChild>
        <w:div w:id="1358430333">
          <w:marLeft w:val="0"/>
          <w:marRight w:val="0"/>
          <w:marTop w:val="0"/>
          <w:marBottom w:val="166"/>
          <w:divBdr>
            <w:top w:val="none" w:sz="0" w:space="0" w:color="auto"/>
            <w:left w:val="none" w:sz="0" w:space="0" w:color="auto"/>
            <w:bottom w:val="none" w:sz="0" w:space="0" w:color="auto"/>
            <w:right w:val="none" w:sz="0" w:space="0" w:color="auto"/>
          </w:divBdr>
          <w:divsChild>
            <w:div w:id="1092971022">
              <w:marLeft w:val="0"/>
              <w:marRight w:val="0"/>
              <w:marTop w:val="0"/>
              <w:marBottom w:val="0"/>
              <w:divBdr>
                <w:top w:val="none" w:sz="0" w:space="0" w:color="auto"/>
                <w:left w:val="none" w:sz="0" w:space="0" w:color="auto"/>
                <w:bottom w:val="none" w:sz="0" w:space="0" w:color="auto"/>
                <w:right w:val="none" w:sz="0" w:space="0" w:color="auto"/>
              </w:divBdr>
              <w:divsChild>
                <w:div w:id="41222568">
                  <w:marLeft w:val="0"/>
                  <w:marRight w:val="0"/>
                  <w:marTop w:val="0"/>
                  <w:marBottom w:val="0"/>
                  <w:divBdr>
                    <w:top w:val="none" w:sz="0" w:space="0" w:color="auto"/>
                    <w:left w:val="none" w:sz="0" w:space="0" w:color="auto"/>
                    <w:bottom w:val="none" w:sz="0" w:space="0" w:color="auto"/>
                    <w:right w:val="none" w:sz="0" w:space="0" w:color="auto"/>
                  </w:divBdr>
                  <w:divsChild>
                    <w:div w:id="748355827">
                      <w:marLeft w:val="0"/>
                      <w:marRight w:val="0"/>
                      <w:marTop w:val="0"/>
                      <w:marBottom w:val="0"/>
                      <w:divBdr>
                        <w:top w:val="none" w:sz="0" w:space="0" w:color="auto"/>
                        <w:left w:val="none" w:sz="0" w:space="0" w:color="auto"/>
                        <w:bottom w:val="none" w:sz="0" w:space="0" w:color="auto"/>
                        <w:right w:val="none" w:sz="0" w:space="0" w:color="auto"/>
                      </w:divBdr>
                      <w:divsChild>
                        <w:div w:id="50825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449714">
                  <w:marLeft w:val="0"/>
                  <w:marRight w:val="0"/>
                  <w:marTop w:val="0"/>
                  <w:marBottom w:val="0"/>
                  <w:divBdr>
                    <w:top w:val="none" w:sz="0" w:space="0" w:color="auto"/>
                    <w:left w:val="none" w:sz="0" w:space="0" w:color="auto"/>
                    <w:bottom w:val="none" w:sz="0" w:space="0" w:color="auto"/>
                    <w:right w:val="none" w:sz="0" w:space="0" w:color="auto"/>
                  </w:divBdr>
                  <w:divsChild>
                    <w:div w:id="12034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627083">
          <w:marLeft w:val="0"/>
          <w:marRight w:val="0"/>
          <w:marTop w:val="166"/>
          <w:marBottom w:val="166"/>
          <w:divBdr>
            <w:top w:val="none" w:sz="0" w:space="0" w:color="auto"/>
            <w:left w:val="none" w:sz="0" w:space="0" w:color="auto"/>
            <w:bottom w:val="none" w:sz="0" w:space="0" w:color="auto"/>
            <w:right w:val="none" w:sz="0" w:space="0" w:color="auto"/>
          </w:divBdr>
          <w:divsChild>
            <w:div w:id="920258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389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rch.proquest.com/pqcentral/docview/868725652/73874895A8224FF5PQ/17?accountid=34574"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gif"/><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lec.co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arch.proquest.com/pqcentral/docview/868725652/73874895A8224FF5PQ/17?accountid=34574"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narrindell\AppData\Roaming\Microsoft\Templates\PERRLA.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3E2D18AE-6B00-4797-9316-61745BC956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PERRLA</Template>
  <TotalTime>1</TotalTime>
  <Pages>4</Pages>
  <Words>967</Words>
  <Characters>5513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Concepts and Theories in Nursing</vt:lpstr>
    </vt:vector>
  </TitlesOfParts>
  <Company>Hewlett-Packard</Company>
  <LinksUpToDate>false</LinksUpToDate>
  <CharactersWithSpaces>6468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Concepts and Theories in Nursing</dc:title>
  <dc:subject>Copyright</dc:subject>
  <dc:creator>Kristin Arrindell</dc:creator>
  <cp:lastModifiedBy>knarrindell</cp:lastModifiedBy>
  <cp:revision>2</cp:revision>
  <dcterms:created xsi:type="dcterms:W3CDTF">2017-11-19T08:27:00Z</dcterms:created>
  <dcterms:modified xsi:type="dcterms:W3CDTF">2017-11-19T08:27:00Z</dcterms:modified>
</cp:coreProperties>
</file>